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508572" w14:textId="77777777" w:rsidR="00E35F48" w:rsidRPr="00586596" w:rsidRDefault="00E35F48" w:rsidP="00E35F48">
      <w:pPr>
        <w:spacing w:after="0" w:line="360" w:lineRule="auto"/>
        <w:jc w:val="center"/>
        <w:rPr>
          <w:rFonts w:ascii="Arial" w:hAnsi="Arial" w:cs="Arial"/>
          <w:b/>
          <w:i/>
          <w:sz w:val="8"/>
          <w:szCs w:val="8"/>
        </w:rPr>
      </w:pPr>
      <w:r w:rsidRPr="00586596">
        <w:rPr>
          <w:rFonts w:ascii="Arial" w:hAnsi="Arial" w:cs="Arial"/>
          <w:noProof/>
          <w:sz w:val="8"/>
          <w:szCs w:val="8"/>
          <w:lang w:eastAsia="es-MX"/>
        </w:rPr>
        <w:drawing>
          <wp:anchor distT="0" distB="0" distL="114300" distR="114300" simplePos="0" relativeHeight="251680768" behindDoc="1" locked="0" layoutInCell="1" allowOverlap="1" wp14:anchorId="37AD39E5" wp14:editId="0B92E8BA">
            <wp:simplePos x="0" y="0"/>
            <wp:positionH relativeFrom="margin">
              <wp:posOffset>5342890</wp:posOffset>
            </wp:positionH>
            <wp:positionV relativeFrom="margin">
              <wp:posOffset>-635</wp:posOffset>
            </wp:positionV>
            <wp:extent cx="915035" cy="880110"/>
            <wp:effectExtent l="0" t="0" r="0" b="0"/>
            <wp:wrapNone/>
            <wp:docPr id="49" name="Imagen 49" descr="Resultado de imagen para fac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acic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5035" cy="880110"/>
                    </a:xfrm>
                    <a:prstGeom prst="rect">
                      <a:avLst/>
                    </a:prstGeom>
                    <a:noFill/>
                    <a:ln>
                      <a:noFill/>
                    </a:ln>
                  </pic:spPr>
                </pic:pic>
              </a:graphicData>
            </a:graphic>
          </wp:anchor>
        </w:drawing>
      </w:r>
      <w:r w:rsidRPr="00586596">
        <w:rPr>
          <w:rFonts w:ascii="Arial" w:hAnsi="Arial" w:cs="Arial"/>
          <w:noProof/>
          <w:sz w:val="8"/>
          <w:szCs w:val="8"/>
          <w:lang w:eastAsia="es-MX"/>
        </w:rPr>
        <w:drawing>
          <wp:anchor distT="0" distB="0" distL="114300" distR="114300" simplePos="0" relativeHeight="251679744" behindDoc="1" locked="0" layoutInCell="1" allowOverlap="1" wp14:anchorId="1DF6D594" wp14:editId="216C5679">
            <wp:simplePos x="0" y="0"/>
            <wp:positionH relativeFrom="margin">
              <wp:posOffset>-348615</wp:posOffset>
            </wp:positionH>
            <wp:positionV relativeFrom="margin">
              <wp:posOffset>3175</wp:posOffset>
            </wp:positionV>
            <wp:extent cx="1023620" cy="909320"/>
            <wp:effectExtent l="0" t="0" r="5080" b="5080"/>
            <wp:wrapNone/>
            <wp:docPr id="48" name="Imagen 48" descr="Resultado de imagen para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uaeme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3620" cy="909320"/>
                    </a:xfrm>
                    <a:prstGeom prst="rect">
                      <a:avLst/>
                    </a:prstGeom>
                    <a:noFill/>
                    <a:ln>
                      <a:noFill/>
                    </a:ln>
                  </pic:spPr>
                </pic:pic>
              </a:graphicData>
            </a:graphic>
          </wp:anchor>
        </w:drawing>
      </w:r>
    </w:p>
    <w:p w14:paraId="731C560E" w14:textId="77777777" w:rsidR="00E35F48" w:rsidRPr="00F0686C" w:rsidRDefault="00E35F48" w:rsidP="00E35F48">
      <w:pPr>
        <w:spacing w:after="0" w:line="276" w:lineRule="auto"/>
        <w:jc w:val="center"/>
        <w:rPr>
          <w:rFonts w:ascii="Arial" w:hAnsi="Arial" w:cs="Arial"/>
          <w:b/>
          <w:i/>
          <w:sz w:val="28"/>
          <w:szCs w:val="28"/>
        </w:rPr>
      </w:pPr>
      <w:r w:rsidRPr="00F0686C">
        <w:rPr>
          <w:rFonts w:ascii="Arial" w:hAnsi="Arial" w:cs="Arial"/>
          <w:b/>
          <w:i/>
          <w:sz w:val="28"/>
          <w:szCs w:val="28"/>
        </w:rPr>
        <w:t>UNIVERSIDAD AUTÓNOMA DEL ESTADO DE MÉXICO</w:t>
      </w:r>
    </w:p>
    <w:p w14:paraId="211E49CE" w14:textId="77777777" w:rsidR="00E35F48" w:rsidRDefault="00E35F48" w:rsidP="00E35F48">
      <w:pPr>
        <w:spacing w:line="276" w:lineRule="auto"/>
        <w:jc w:val="center"/>
        <w:rPr>
          <w:rFonts w:ascii="Arial" w:hAnsi="Arial" w:cs="Arial"/>
          <w:b/>
          <w:i/>
          <w:sz w:val="24"/>
          <w:szCs w:val="24"/>
        </w:rPr>
      </w:pPr>
    </w:p>
    <w:p w14:paraId="22021AE9" w14:textId="77777777" w:rsidR="00E35F48" w:rsidRPr="00F0686C" w:rsidRDefault="00E35F48" w:rsidP="00E35F48">
      <w:pPr>
        <w:spacing w:line="276" w:lineRule="auto"/>
        <w:jc w:val="center"/>
        <w:rPr>
          <w:rFonts w:ascii="Arial" w:hAnsi="Arial" w:cs="Arial"/>
          <w:b/>
          <w:i/>
          <w:sz w:val="24"/>
          <w:szCs w:val="24"/>
        </w:rPr>
      </w:pPr>
      <w:r>
        <w:rPr>
          <w:noProof/>
          <w:lang w:eastAsia="es-MX"/>
        </w:rPr>
        <mc:AlternateContent>
          <mc:Choice Requires="wps">
            <w:drawing>
              <wp:anchor distT="4294967295" distB="4294967295" distL="114300" distR="114300" simplePos="0" relativeHeight="251678720" behindDoc="0" locked="0" layoutInCell="1" allowOverlap="1" wp14:anchorId="543E3347" wp14:editId="71420408">
                <wp:simplePos x="0" y="0"/>
                <wp:positionH relativeFrom="column">
                  <wp:posOffset>14605</wp:posOffset>
                </wp:positionH>
                <wp:positionV relativeFrom="paragraph">
                  <wp:posOffset>529590</wp:posOffset>
                </wp:positionV>
                <wp:extent cx="6068695" cy="0"/>
                <wp:effectExtent l="0" t="38100" r="46355" b="38100"/>
                <wp:wrapSquare wrapText="bothSides"/>
                <wp:docPr id="47"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8695" cy="0"/>
                        </a:xfrm>
                        <a:prstGeom prst="line">
                          <a:avLst/>
                        </a:prstGeom>
                        <a:noFill/>
                        <a:ln w="66675"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777A67F" id="Conector recto 1" o:spid="_x0000_s1026"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41.7pt" to="479pt,4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" strokeweight="5.25pt">
                <v:stroke linestyle="thickThin"/>
                <w10:wrap type="square"/>
              </v:line>
            </w:pict>
          </mc:Fallback>
        </mc:AlternateContent>
      </w:r>
      <w:r w:rsidRPr="00F0686C">
        <w:rPr>
          <w:rFonts w:ascii="Arial" w:hAnsi="Arial" w:cs="Arial"/>
          <w:b/>
          <w:i/>
          <w:sz w:val="24"/>
          <w:szCs w:val="24"/>
        </w:rPr>
        <w:t>FACULTAD DE CIENCIAS DE LA CONDUCTA</w:t>
      </w:r>
    </w:p>
    <w:p w14:paraId="45CF2387" w14:textId="77777777" w:rsidR="00E35F48" w:rsidRPr="001C1DCC" w:rsidRDefault="00E35F48" w:rsidP="00E35F48">
      <w:pPr>
        <w:pStyle w:val="Textoindependiente"/>
        <w:spacing w:line="360" w:lineRule="auto"/>
        <w:jc w:val="center"/>
      </w:pPr>
    </w:p>
    <w:p w14:paraId="3692C570" w14:textId="77777777" w:rsidR="00E35F48" w:rsidRPr="00B61FD5" w:rsidRDefault="00E35F48" w:rsidP="00E35F48">
      <w:pPr>
        <w:spacing w:after="0" w:line="360" w:lineRule="auto"/>
        <w:jc w:val="center"/>
        <w:rPr>
          <w:rFonts w:ascii="Arial" w:hAnsi="Arial" w:cs="Arial"/>
          <w:b/>
          <w:sz w:val="24"/>
          <w:szCs w:val="24"/>
        </w:rPr>
      </w:pPr>
    </w:p>
    <w:p w14:paraId="1E37C2AB" w14:textId="77777777" w:rsidR="00C0771B" w:rsidRPr="00543A27" w:rsidRDefault="00C0771B" w:rsidP="00C0771B">
      <w:pPr>
        <w:jc w:val="center"/>
        <w:rPr>
          <w:rFonts w:ascii="Arial" w:hAnsi="Arial" w:cs="Arial"/>
          <w:b/>
          <w:sz w:val="28"/>
          <w:szCs w:val="28"/>
        </w:rPr>
      </w:pPr>
    </w:p>
    <w:p w14:paraId="5326A454" w14:textId="77777777" w:rsidR="0013763A" w:rsidRDefault="00C0771B" w:rsidP="00E35F48">
      <w:pPr>
        <w:spacing w:after="0" w:line="360" w:lineRule="auto"/>
        <w:jc w:val="center"/>
        <w:rPr>
          <w:rFonts w:ascii="Arial" w:hAnsi="Arial" w:cs="Arial"/>
          <w:b/>
          <w:color w:val="000000" w:themeColor="text1"/>
          <w:sz w:val="28"/>
          <w:szCs w:val="28"/>
        </w:rPr>
      </w:pPr>
      <w:r w:rsidRPr="00543A27">
        <w:rPr>
          <w:rFonts w:ascii="Arial" w:hAnsi="Arial" w:cs="Arial"/>
          <w:b/>
          <w:color w:val="000000" w:themeColor="text1"/>
          <w:sz w:val="28"/>
          <w:szCs w:val="28"/>
        </w:rPr>
        <w:t xml:space="preserve">Asambleas Escolares: Disminución de conductas agresivas </w:t>
      </w:r>
    </w:p>
    <w:p w14:paraId="5C33E712" w14:textId="0C7B0329" w:rsidR="00C0771B" w:rsidRDefault="00C0771B" w:rsidP="00E35F48">
      <w:pPr>
        <w:spacing w:after="0" w:line="360" w:lineRule="auto"/>
        <w:jc w:val="center"/>
        <w:rPr>
          <w:rFonts w:ascii="Arial" w:hAnsi="Arial" w:cs="Arial"/>
          <w:b/>
          <w:color w:val="000000" w:themeColor="text1"/>
          <w:sz w:val="28"/>
          <w:szCs w:val="28"/>
        </w:rPr>
      </w:pPr>
      <w:proofErr w:type="gramStart"/>
      <w:r w:rsidRPr="00543A27">
        <w:rPr>
          <w:rFonts w:ascii="Arial" w:hAnsi="Arial" w:cs="Arial"/>
          <w:b/>
          <w:color w:val="000000" w:themeColor="text1"/>
          <w:sz w:val="28"/>
          <w:szCs w:val="28"/>
        </w:rPr>
        <w:t>en</w:t>
      </w:r>
      <w:proofErr w:type="gramEnd"/>
      <w:r w:rsidRPr="00543A27">
        <w:rPr>
          <w:rFonts w:ascii="Arial" w:hAnsi="Arial" w:cs="Arial"/>
          <w:b/>
          <w:color w:val="000000" w:themeColor="text1"/>
          <w:sz w:val="28"/>
          <w:szCs w:val="28"/>
        </w:rPr>
        <w:t xml:space="preserve"> el alumnado</w:t>
      </w:r>
    </w:p>
    <w:p w14:paraId="1C8A74EB" w14:textId="77777777" w:rsidR="0013763A" w:rsidRDefault="0013763A" w:rsidP="00E35F48">
      <w:pPr>
        <w:spacing w:after="0" w:line="360" w:lineRule="auto"/>
        <w:jc w:val="center"/>
        <w:rPr>
          <w:rFonts w:ascii="Arial" w:hAnsi="Arial" w:cs="Arial"/>
          <w:b/>
          <w:color w:val="000000" w:themeColor="text1"/>
          <w:sz w:val="28"/>
          <w:szCs w:val="28"/>
        </w:rPr>
      </w:pPr>
    </w:p>
    <w:p w14:paraId="2C2F2B09" w14:textId="77777777" w:rsidR="00E35F48" w:rsidRDefault="00E35F48" w:rsidP="00E35F48">
      <w:pPr>
        <w:spacing w:after="0" w:line="360" w:lineRule="auto"/>
        <w:jc w:val="center"/>
        <w:rPr>
          <w:rFonts w:ascii="Arial" w:hAnsi="Arial" w:cs="Arial"/>
          <w:b/>
          <w:color w:val="000000" w:themeColor="text1"/>
          <w:sz w:val="28"/>
          <w:szCs w:val="28"/>
        </w:rPr>
      </w:pPr>
    </w:p>
    <w:p w14:paraId="2892BE2E" w14:textId="72E0A1AE" w:rsidR="00E35F48" w:rsidRPr="00E35F48" w:rsidRDefault="00E35F48" w:rsidP="00E35F48">
      <w:pPr>
        <w:spacing w:after="0" w:line="360" w:lineRule="auto"/>
        <w:jc w:val="center"/>
        <w:rPr>
          <w:rFonts w:ascii="Arial" w:hAnsi="Arial" w:cs="Arial"/>
          <w:b/>
          <w:color w:val="000000" w:themeColor="text1"/>
          <w:sz w:val="56"/>
          <w:szCs w:val="56"/>
        </w:rPr>
      </w:pPr>
      <w:r>
        <w:rPr>
          <w:rFonts w:ascii="Arial" w:hAnsi="Arial" w:cs="Arial"/>
          <w:b/>
          <w:color w:val="000000" w:themeColor="text1"/>
          <w:sz w:val="56"/>
          <w:szCs w:val="56"/>
        </w:rPr>
        <w:t>Tesis</w:t>
      </w:r>
    </w:p>
    <w:p w14:paraId="4E348C48" w14:textId="77777777" w:rsidR="006501E5" w:rsidRDefault="006501E5" w:rsidP="00E35F48">
      <w:pPr>
        <w:spacing w:after="0" w:line="360" w:lineRule="auto"/>
        <w:rPr>
          <w:rFonts w:ascii="Arial" w:hAnsi="Arial" w:cs="Arial"/>
          <w:b/>
          <w:sz w:val="28"/>
          <w:szCs w:val="28"/>
        </w:rPr>
      </w:pPr>
    </w:p>
    <w:p w14:paraId="50F691D4" w14:textId="77777777" w:rsidR="006501E5" w:rsidRPr="00543A27" w:rsidRDefault="006501E5" w:rsidP="00E35F48">
      <w:pPr>
        <w:spacing w:after="0" w:line="360" w:lineRule="auto"/>
        <w:jc w:val="center"/>
        <w:rPr>
          <w:rFonts w:ascii="Arial" w:hAnsi="Arial" w:cs="Arial"/>
          <w:b/>
          <w:sz w:val="28"/>
          <w:szCs w:val="28"/>
        </w:rPr>
      </w:pPr>
    </w:p>
    <w:p w14:paraId="1E454C88" w14:textId="08291C4B" w:rsidR="006501E5" w:rsidRPr="0013763A" w:rsidRDefault="00E35F48" w:rsidP="00E35F48">
      <w:pPr>
        <w:spacing w:after="0" w:line="360" w:lineRule="auto"/>
        <w:jc w:val="center"/>
        <w:rPr>
          <w:rFonts w:ascii="Arial" w:hAnsi="Arial" w:cs="Arial"/>
          <w:sz w:val="28"/>
          <w:szCs w:val="28"/>
        </w:rPr>
      </w:pPr>
      <w:r w:rsidRPr="0013763A">
        <w:rPr>
          <w:rFonts w:ascii="Arial" w:hAnsi="Arial" w:cs="Arial"/>
          <w:sz w:val="28"/>
          <w:szCs w:val="28"/>
        </w:rPr>
        <w:t>Que p</w:t>
      </w:r>
      <w:r w:rsidR="00C0771B" w:rsidRPr="0013763A">
        <w:rPr>
          <w:rFonts w:ascii="Arial" w:hAnsi="Arial" w:cs="Arial"/>
          <w:sz w:val="28"/>
          <w:szCs w:val="28"/>
        </w:rPr>
        <w:t xml:space="preserve">ara obtener el </w:t>
      </w:r>
      <w:r w:rsidRPr="0013763A">
        <w:rPr>
          <w:rFonts w:ascii="Arial" w:hAnsi="Arial" w:cs="Arial"/>
          <w:sz w:val="28"/>
          <w:szCs w:val="28"/>
        </w:rPr>
        <w:t>Título</w:t>
      </w:r>
      <w:r w:rsidR="00C0771B" w:rsidRPr="0013763A">
        <w:rPr>
          <w:rFonts w:ascii="Arial" w:hAnsi="Arial" w:cs="Arial"/>
          <w:sz w:val="28"/>
          <w:szCs w:val="28"/>
        </w:rPr>
        <w:t xml:space="preserve"> de </w:t>
      </w:r>
    </w:p>
    <w:p w14:paraId="6395C111" w14:textId="77777777" w:rsidR="00C0771B" w:rsidRPr="00543A27" w:rsidRDefault="006501E5" w:rsidP="00E35F48">
      <w:pPr>
        <w:spacing w:after="0" w:line="360" w:lineRule="auto"/>
        <w:jc w:val="center"/>
        <w:rPr>
          <w:rFonts w:ascii="Arial" w:hAnsi="Arial" w:cs="Arial"/>
          <w:b/>
          <w:sz w:val="28"/>
          <w:szCs w:val="28"/>
        </w:rPr>
      </w:pPr>
      <w:r>
        <w:rPr>
          <w:rFonts w:ascii="Arial" w:hAnsi="Arial" w:cs="Arial"/>
          <w:b/>
          <w:sz w:val="28"/>
          <w:szCs w:val="28"/>
        </w:rPr>
        <w:t>L</w:t>
      </w:r>
      <w:r w:rsidR="00C0771B" w:rsidRPr="00543A27">
        <w:rPr>
          <w:rFonts w:ascii="Arial" w:hAnsi="Arial" w:cs="Arial"/>
          <w:b/>
          <w:sz w:val="28"/>
          <w:szCs w:val="28"/>
        </w:rPr>
        <w:t xml:space="preserve">icenciado en Educación </w:t>
      </w:r>
    </w:p>
    <w:p w14:paraId="031C83D8" w14:textId="77777777" w:rsidR="00C0771B" w:rsidRPr="00543A27" w:rsidRDefault="00C0771B" w:rsidP="00E35F48">
      <w:pPr>
        <w:spacing w:after="0" w:line="360" w:lineRule="auto"/>
        <w:jc w:val="center"/>
        <w:rPr>
          <w:rFonts w:ascii="Arial" w:hAnsi="Arial" w:cs="Arial"/>
          <w:b/>
          <w:sz w:val="28"/>
          <w:szCs w:val="28"/>
        </w:rPr>
      </w:pPr>
    </w:p>
    <w:p w14:paraId="77FAA0B3" w14:textId="114BA14F" w:rsidR="006501E5" w:rsidRPr="0013763A" w:rsidRDefault="0013763A" w:rsidP="00E35F48">
      <w:pPr>
        <w:spacing w:after="0" w:line="360" w:lineRule="auto"/>
        <w:jc w:val="center"/>
        <w:rPr>
          <w:rFonts w:ascii="Arial" w:hAnsi="Arial" w:cs="Arial"/>
          <w:sz w:val="28"/>
          <w:szCs w:val="28"/>
        </w:rPr>
      </w:pPr>
      <w:r w:rsidRPr="0013763A">
        <w:rPr>
          <w:rFonts w:ascii="Arial" w:hAnsi="Arial" w:cs="Arial"/>
          <w:sz w:val="28"/>
          <w:szCs w:val="28"/>
        </w:rPr>
        <w:t>Presenta</w:t>
      </w:r>
    </w:p>
    <w:p w14:paraId="64F3EBD0" w14:textId="77777777" w:rsidR="00C0771B" w:rsidRPr="0013763A" w:rsidRDefault="00C0771B" w:rsidP="00E35F48">
      <w:pPr>
        <w:spacing w:after="0" w:line="360" w:lineRule="auto"/>
        <w:jc w:val="center"/>
        <w:rPr>
          <w:rFonts w:ascii="Arial" w:hAnsi="Arial" w:cs="Arial"/>
          <w:b/>
          <w:sz w:val="28"/>
          <w:szCs w:val="28"/>
        </w:rPr>
      </w:pPr>
      <w:r w:rsidRPr="0013763A">
        <w:rPr>
          <w:rFonts w:ascii="Arial" w:hAnsi="Arial" w:cs="Arial"/>
          <w:b/>
          <w:sz w:val="28"/>
          <w:szCs w:val="28"/>
        </w:rPr>
        <w:t xml:space="preserve">Brandon Hernández Acevedo </w:t>
      </w:r>
    </w:p>
    <w:p w14:paraId="7CAA73FC" w14:textId="5748BD13" w:rsidR="00C0771B" w:rsidRPr="00543A27" w:rsidRDefault="00C0771B" w:rsidP="00E35F48">
      <w:pPr>
        <w:spacing w:after="0" w:line="360" w:lineRule="auto"/>
        <w:jc w:val="center"/>
        <w:rPr>
          <w:rFonts w:ascii="Arial" w:hAnsi="Arial" w:cs="Arial"/>
          <w:b/>
          <w:sz w:val="28"/>
          <w:szCs w:val="28"/>
        </w:rPr>
      </w:pPr>
      <w:r w:rsidRPr="0013763A">
        <w:rPr>
          <w:rFonts w:ascii="Arial" w:hAnsi="Arial" w:cs="Arial"/>
          <w:sz w:val="28"/>
          <w:szCs w:val="28"/>
        </w:rPr>
        <w:t>N</w:t>
      </w:r>
      <w:r w:rsidR="0013763A">
        <w:rPr>
          <w:rFonts w:ascii="Arial" w:hAnsi="Arial" w:cs="Arial"/>
          <w:sz w:val="28"/>
          <w:szCs w:val="28"/>
        </w:rPr>
        <w:t>o</w:t>
      </w:r>
      <w:r w:rsidRPr="0013763A">
        <w:rPr>
          <w:rFonts w:ascii="Arial" w:hAnsi="Arial" w:cs="Arial"/>
          <w:sz w:val="28"/>
          <w:szCs w:val="28"/>
        </w:rPr>
        <w:t>.</w:t>
      </w:r>
      <w:r w:rsidR="0013763A">
        <w:rPr>
          <w:rFonts w:ascii="Arial" w:hAnsi="Arial" w:cs="Arial"/>
          <w:sz w:val="28"/>
          <w:szCs w:val="28"/>
        </w:rPr>
        <w:t xml:space="preserve"> de </w:t>
      </w:r>
      <w:r w:rsidRPr="0013763A">
        <w:rPr>
          <w:rFonts w:ascii="Arial" w:hAnsi="Arial" w:cs="Arial"/>
          <w:sz w:val="28"/>
          <w:szCs w:val="28"/>
        </w:rPr>
        <w:t>C</w:t>
      </w:r>
      <w:r w:rsidR="0013763A">
        <w:rPr>
          <w:rFonts w:ascii="Arial" w:hAnsi="Arial" w:cs="Arial"/>
          <w:sz w:val="28"/>
          <w:szCs w:val="28"/>
        </w:rPr>
        <w:t>ta.</w:t>
      </w:r>
      <w:r w:rsidRPr="0013763A">
        <w:rPr>
          <w:rFonts w:ascii="Arial" w:hAnsi="Arial" w:cs="Arial"/>
          <w:sz w:val="28"/>
          <w:szCs w:val="28"/>
        </w:rPr>
        <w:t>:</w:t>
      </w:r>
      <w:r w:rsidRPr="00543A27">
        <w:rPr>
          <w:rFonts w:ascii="Arial" w:hAnsi="Arial" w:cs="Arial"/>
          <w:b/>
          <w:sz w:val="28"/>
          <w:szCs w:val="28"/>
        </w:rPr>
        <w:t>1422746</w:t>
      </w:r>
    </w:p>
    <w:p w14:paraId="32307A31" w14:textId="77777777" w:rsidR="00C0771B" w:rsidRPr="00543A27" w:rsidRDefault="00C0771B" w:rsidP="00E35F48">
      <w:pPr>
        <w:spacing w:after="0" w:line="360" w:lineRule="auto"/>
        <w:jc w:val="center"/>
        <w:rPr>
          <w:rFonts w:ascii="Arial" w:hAnsi="Arial" w:cs="Arial"/>
          <w:b/>
          <w:sz w:val="28"/>
          <w:szCs w:val="28"/>
        </w:rPr>
      </w:pPr>
    </w:p>
    <w:p w14:paraId="08CC7628" w14:textId="77777777" w:rsidR="00C0771B" w:rsidRPr="0013763A" w:rsidRDefault="00C0771B" w:rsidP="00E35F48">
      <w:pPr>
        <w:spacing w:after="0" w:line="360" w:lineRule="auto"/>
        <w:jc w:val="center"/>
        <w:rPr>
          <w:rFonts w:ascii="Arial" w:hAnsi="Arial" w:cs="Arial"/>
          <w:sz w:val="28"/>
          <w:szCs w:val="28"/>
        </w:rPr>
      </w:pPr>
      <w:r w:rsidRPr="0013763A">
        <w:rPr>
          <w:rFonts w:ascii="Arial" w:hAnsi="Arial" w:cs="Arial"/>
          <w:sz w:val="28"/>
          <w:szCs w:val="28"/>
        </w:rPr>
        <w:t>Asesor:</w:t>
      </w:r>
    </w:p>
    <w:p w14:paraId="26DD9388" w14:textId="77777777" w:rsidR="00C0771B" w:rsidRPr="00543A27" w:rsidRDefault="00C0771B" w:rsidP="00E35F48">
      <w:pPr>
        <w:spacing w:after="0" w:line="360" w:lineRule="auto"/>
        <w:jc w:val="center"/>
        <w:rPr>
          <w:rFonts w:ascii="Arial" w:hAnsi="Arial" w:cs="Arial"/>
          <w:b/>
          <w:sz w:val="28"/>
          <w:szCs w:val="28"/>
        </w:rPr>
      </w:pPr>
      <w:r w:rsidRPr="00543A27">
        <w:rPr>
          <w:rFonts w:ascii="Arial" w:hAnsi="Arial" w:cs="Arial"/>
          <w:b/>
          <w:sz w:val="28"/>
          <w:szCs w:val="28"/>
        </w:rPr>
        <w:t xml:space="preserve">Dra. En </w:t>
      </w:r>
      <w:proofErr w:type="spellStart"/>
      <w:r w:rsidRPr="00543A27">
        <w:rPr>
          <w:rFonts w:ascii="Arial" w:hAnsi="Arial" w:cs="Arial"/>
          <w:b/>
          <w:sz w:val="28"/>
          <w:szCs w:val="28"/>
        </w:rPr>
        <w:t>Psic</w:t>
      </w:r>
      <w:proofErr w:type="spellEnd"/>
      <w:r w:rsidRPr="00543A27">
        <w:rPr>
          <w:rFonts w:ascii="Arial" w:hAnsi="Arial" w:cs="Arial"/>
          <w:b/>
          <w:sz w:val="28"/>
          <w:szCs w:val="28"/>
        </w:rPr>
        <w:t xml:space="preserve">. Brenda Mendoza González </w:t>
      </w:r>
    </w:p>
    <w:p w14:paraId="1D718853" w14:textId="77777777" w:rsidR="00C0771B" w:rsidRPr="00543A27" w:rsidRDefault="00C0771B" w:rsidP="00E35F48">
      <w:pPr>
        <w:spacing w:after="0" w:line="360" w:lineRule="auto"/>
        <w:jc w:val="center"/>
        <w:rPr>
          <w:rFonts w:ascii="Arial" w:hAnsi="Arial" w:cs="Arial"/>
          <w:b/>
          <w:sz w:val="28"/>
          <w:szCs w:val="28"/>
        </w:rPr>
      </w:pPr>
    </w:p>
    <w:p w14:paraId="3C5E0776" w14:textId="5650BA71" w:rsidR="00C0771B" w:rsidRDefault="00C0771B" w:rsidP="00E35F48">
      <w:pPr>
        <w:spacing w:after="0" w:line="360" w:lineRule="auto"/>
        <w:rPr>
          <w:rFonts w:ascii="Arial" w:hAnsi="Arial" w:cs="Arial"/>
          <w:b/>
          <w:sz w:val="28"/>
          <w:szCs w:val="28"/>
        </w:rPr>
      </w:pPr>
      <w:r>
        <w:rPr>
          <w:rFonts w:ascii="Arial" w:hAnsi="Arial" w:cs="Arial"/>
          <w:b/>
          <w:sz w:val="28"/>
          <w:szCs w:val="28"/>
        </w:rPr>
        <w:t xml:space="preserve">                                  </w:t>
      </w:r>
    </w:p>
    <w:p w14:paraId="7E50FFB2" w14:textId="214CF4BA" w:rsidR="00C0771B" w:rsidRPr="0013763A" w:rsidRDefault="00C0771B" w:rsidP="0013763A">
      <w:pPr>
        <w:spacing w:after="0" w:line="360" w:lineRule="auto"/>
        <w:jc w:val="right"/>
        <w:rPr>
          <w:rFonts w:ascii="Arial" w:hAnsi="Arial" w:cs="Arial"/>
          <w:b/>
          <w:sz w:val="24"/>
          <w:szCs w:val="24"/>
        </w:rPr>
      </w:pPr>
      <w:r>
        <w:rPr>
          <w:rFonts w:ascii="Arial" w:hAnsi="Arial" w:cs="Arial"/>
          <w:b/>
          <w:sz w:val="28"/>
          <w:szCs w:val="28"/>
        </w:rPr>
        <w:t xml:space="preserve">      </w:t>
      </w:r>
      <w:r w:rsidR="00E67F27">
        <w:rPr>
          <w:rFonts w:ascii="Arial" w:hAnsi="Arial" w:cs="Arial"/>
          <w:b/>
          <w:sz w:val="28"/>
          <w:szCs w:val="28"/>
        </w:rPr>
        <w:t xml:space="preserve">                          </w:t>
      </w:r>
      <w:r w:rsidR="00457693">
        <w:rPr>
          <w:rFonts w:ascii="Arial" w:hAnsi="Arial" w:cs="Arial"/>
          <w:b/>
          <w:sz w:val="28"/>
          <w:szCs w:val="28"/>
        </w:rPr>
        <w:t xml:space="preserve">         </w:t>
      </w:r>
      <w:r w:rsidR="00457693" w:rsidRPr="0013763A">
        <w:rPr>
          <w:rFonts w:ascii="Arial" w:hAnsi="Arial" w:cs="Arial"/>
          <w:b/>
          <w:sz w:val="24"/>
          <w:szCs w:val="24"/>
        </w:rPr>
        <w:t xml:space="preserve"> </w:t>
      </w:r>
      <w:r w:rsidRPr="0013763A">
        <w:rPr>
          <w:rFonts w:ascii="Arial" w:hAnsi="Arial" w:cs="Arial"/>
          <w:b/>
          <w:sz w:val="24"/>
          <w:szCs w:val="24"/>
        </w:rPr>
        <w:t xml:space="preserve">Toluca, Estado de </w:t>
      </w:r>
      <w:r w:rsidRPr="0013763A">
        <w:rPr>
          <w:rFonts w:ascii="Arial" w:hAnsi="Arial" w:cs="Arial"/>
          <w:b/>
          <w:color w:val="000000" w:themeColor="text1"/>
          <w:sz w:val="24"/>
          <w:szCs w:val="24"/>
        </w:rPr>
        <w:t>México</w:t>
      </w:r>
      <w:r w:rsidR="00E67F27" w:rsidRPr="0013763A">
        <w:rPr>
          <w:rFonts w:ascii="Arial" w:hAnsi="Arial" w:cs="Arial"/>
          <w:b/>
          <w:color w:val="000000" w:themeColor="text1"/>
          <w:sz w:val="24"/>
          <w:szCs w:val="24"/>
        </w:rPr>
        <w:t xml:space="preserve">, </w:t>
      </w:r>
      <w:r w:rsidR="004B106B" w:rsidRPr="0013763A">
        <w:rPr>
          <w:rFonts w:ascii="Arial" w:hAnsi="Arial" w:cs="Arial"/>
          <w:b/>
          <w:color w:val="000000" w:themeColor="text1"/>
          <w:sz w:val="24"/>
          <w:szCs w:val="24"/>
        </w:rPr>
        <w:t>Mayo</w:t>
      </w:r>
      <w:r w:rsidR="00E67F27" w:rsidRPr="0013763A">
        <w:rPr>
          <w:rFonts w:ascii="Arial" w:hAnsi="Arial" w:cs="Arial"/>
          <w:b/>
          <w:color w:val="000000" w:themeColor="text1"/>
          <w:sz w:val="24"/>
          <w:szCs w:val="24"/>
        </w:rPr>
        <w:t xml:space="preserve"> d</w:t>
      </w:r>
      <w:r w:rsidRPr="0013763A">
        <w:rPr>
          <w:rFonts w:ascii="Arial" w:hAnsi="Arial" w:cs="Arial"/>
          <w:b/>
          <w:color w:val="000000" w:themeColor="text1"/>
          <w:sz w:val="24"/>
          <w:szCs w:val="24"/>
        </w:rPr>
        <w:t xml:space="preserve">e 2019. </w:t>
      </w:r>
    </w:p>
    <w:p w14:paraId="046E5AF6" w14:textId="77777777" w:rsidR="005104C8" w:rsidRDefault="005104C8" w:rsidP="00B97B00">
      <w:pPr>
        <w:pStyle w:val="xydp6d28f9e5msonormal"/>
        <w:shd w:val="clear" w:color="auto" w:fill="FFFFFF"/>
        <w:rPr>
          <w:rFonts w:ascii="Arial" w:hAnsi="Arial" w:cs="Arial"/>
          <w:b/>
          <w:bCs/>
          <w:color w:val="000000" w:themeColor="text1"/>
          <w:sz w:val="28"/>
          <w:bdr w:val="none" w:sz="0" w:space="0" w:color="auto" w:frame="1"/>
        </w:rPr>
      </w:pPr>
    </w:p>
    <w:p w14:paraId="18A3D895" w14:textId="77777777" w:rsidR="004B106B" w:rsidRPr="004939FA" w:rsidRDefault="004B106B" w:rsidP="004B106B">
      <w:pPr>
        <w:rPr>
          <w:rFonts w:ascii="Arial" w:hAnsi="Arial" w:cs="Arial"/>
          <w:b/>
          <w:bCs/>
          <w:sz w:val="36"/>
          <w:szCs w:val="36"/>
          <w:lang w:val="es-ES"/>
        </w:rPr>
      </w:pPr>
      <w:r w:rsidRPr="004939FA">
        <w:rPr>
          <w:rFonts w:ascii="Arial" w:hAnsi="Arial" w:cs="Arial"/>
          <w:b/>
          <w:bCs/>
          <w:sz w:val="36"/>
          <w:szCs w:val="36"/>
          <w:lang w:val="es-ES"/>
        </w:rPr>
        <w:lastRenderedPageBreak/>
        <w:t>Dedicatorias</w:t>
      </w:r>
    </w:p>
    <w:p w14:paraId="6634EACC" w14:textId="77777777" w:rsidR="0013763A" w:rsidRDefault="0013763A" w:rsidP="004939FA">
      <w:pPr>
        <w:jc w:val="both"/>
        <w:rPr>
          <w:rFonts w:ascii="Arial" w:hAnsi="Arial" w:cs="Arial"/>
          <w:sz w:val="24"/>
          <w:szCs w:val="24"/>
          <w:lang w:val="es-ES"/>
        </w:rPr>
      </w:pPr>
    </w:p>
    <w:p w14:paraId="60B89794" w14:textId="77777777" w:rsidR="004B106B" w:rsidRDefault="004B106B" w:rsidP="004939FA">
      <w:pPr>
        <w:jc w:val="both"/>
        <w:rPr>
          <w:rFonts w:ascii="Arial" w:hAnsi="Arial" w:cs="Arial"/>
          <w:sz w:val="24"/>
          <w:szCs w:val="24"/>
          <w:lang w:val="es-ES"/>
        </w:rPr>
      </w:pPr>
      <w:r w:rsidRPr="008831A3">
        <w:rPr>
          <w:rFonts w:ascii="Arial" w:hAnsi="Arial" w:cs="Arial"/>
          <w:sz w:val="24"/>
          <w:szCs w:val="24"/>
          <w:lang w:val="es-ES"/>
        </w:rPr>
        <w:t>A mis padres: Tengo que agradecer su infinito apoyo, más que un logro mío, es la culminación del esfuerzo y el amor que un padre y una madre pueden brindar cuando quieren ver triunfar a sus hijos, este logro es de ustedes.</w:t>
      </w:r>
    </w:p>
    <w:p w14:paraId="5692D40F" w14:textId="77777777" w:rsidR="0013763A" w:rsidRPr="008831A3" w:rsidRDefault="0013763A" w:rsidP="004939FA">
      <w:pPr>
        <w:jc w:val="both"/>
        <w:rPr>
          <w:rFonts w:ascii="Arial" w:hAnsi="Arial" w:cs="Arial"/>
          <w:sz w:val="24"/>
          <w:szCs w:val="24"/>
          <w:lang w:val="es-ES"/>
        </w:rPr>
      </w:pPr>
    </w:p>
    <w:p w14:paraId="249C0599" w14:textId="77777777" w:rsidR="004B106B" w:rsidRDefault="004B106B" w:rsidP="004939FA">
      <w:pPr>
        <w:jc w:val="both"/>
        <w:rPr>
          <w:rFonts w:ascii="Arial" w:hAnsi="Arial" w:cs="Arial"/>
          <w:sz w:val="24"/>
          <w:szCs w:val="24"/>
          <w:lang w:val="es-ES"/>
        </w:rPr>
      </w:pPr>
      <w:r w:rsidRPr="008831A3">
        <w:rPr>
          <w:rFonts w:ascii="Arial" w:hAnsi="Arial" w:cs="Arial"/>
          <w:sz w:val="24"/>
          <w:szCs w:val="24"/>
          <w:lang w:val="es-ES"/>
        </w:rPr>
        <w:t>A mis hermanos: Gracias por el apoyo, por los abrazos, por las pláticas y por su gran amor.</w:t>
      </w:r>
    </w:p>
    <w:p w14:paraId="59DE18CB" w14:textId="77777777" w:rsidR="0013763A" w:rsidRPr="008831A3" w:rsidRDefault="0013763A" w:rsidP="004939FA">
      <w:pPr>
        <w:jc w:val="both"/>
        <w:rPr>
          <w:rFonts w:ascii="Arial" w:hAnsi="Arial" w:cs="Arial"/>
          <w:sz w:val="24"/>
          <w:szCs w:val="24"/>
          <w:lang w:val="es-ES"/>
        </w:rPr>
      </w:pPr>
    </w:p>
    <w:p w14:paraId="108F8997" w14:textId="77777777" w:rsidR="004B106B" w:rsidRDefault="004B106B" w:rsidP="004939FA">
      <w:pPr>
        <w:jc w:val="both"/>
        <w:rPr>
          <w:rFonts w:ascii="Arial" w:hAnsi="Arial" w:cs="Arial"/>
          <w:sz w:val="24"/>
          <w:szCs w:val="24"/>
          <w:lang w:val="es-ES"/>
        </w:rPr>
      </w:pPr>
      <w:r w:rsidRPr="008831A3">
        <w:rPr>
          <w:rFonts w:ascii="Arial" w:hAnsi="Arial" w:cs="Arial"/>
          <w:sz w:val="24"/>
          <w:szCs w:val="24"/>
          <w:lang w:val="es-ES"/>
        </w:rPr>
        <w:t>A Dalia y Ricardo: Hermanos, muchas gracias por su apoyo y aprecio a lo largo de mi estancia en la universidad, son amigos que llevare siempre presente.</w:t>
      </w:r>
    </w:p>
    <w:p w14:paraId="3869F951" w14:textId="77777777" w:rsidR="0013763A" w:rsidRPr="008831A3" w:rsidRDefault="0013763A" w:rsidP="004939FA">
      <w:pPr>
        <w:jc w:val="both"/>
        <w:rPr>
          <w:rFonts w:ascii="Arial" w:hAnsi="Arial" w:cs="Arial"/>
          <w:sz w:val="24"/>
          <w:szCs w:val="24"/>
          <w:lang w:val="es-ES"/>
        </w:rPr>
      </w:pPr>
    </w:p>
    <w:p w14:paraId="6D9E1283" w14:textId="77777777" w:rsidR="004B106B" w:rsidRDefault="004B106B" w:rsidP="004939FA">
      <w:pPr>
        <w:jc w:val="both"/>
        <w:rPr>
          <w:rFonts w:ascii="Arial" w:hAnsi="Arial" w:cs="Arial"/>
          <w:sz w:val="24"/>
          <w:szCs w:val="24"/>
          <w:lang w:val="es-ES"/>
        </w:rPr>
      </w:pPr>
      <w:r w:rsidRPr="008831A3">
        <w:rPr>
          <w:rFonts w:ascii="Arial" w:hAnsi="Arial" w:cs="Arial"/>
          <w:sz w:val="24"/>
          <w:szCs w:val="24"/>
          <w:lang w:val="es-ES"/>
        </w:rPr>
        <w:t xml:space="preserve">A </w:t>
      </w:r>
      <w:proofErr w:type="spellStart"/>
      <w:r w:rsidRPr="008831A3">
        <w:rPr>
          <w:rFonts w:ascii="Arial" w:hAnsi="Arial" w:cs="Arial"/>
          <w:sz w:val="24"/>
          <w:szCs w:val="24"/>
          <w:lang w:val="es-ES"/>
        </w:rPr>
        <w:t>Julie</w:t>
      </w:r>
      <w:proofErr w:type="spellEnd"/>
      <w:r w:rsidRPr="008831A3">
        <w:rPr>
          <w:rFonts w:ascii="Arial" w:hAnsi="Arial" w:cs="Arial"/>
          <w:sz w:val="24"/>
          <w:szCs w:val="24"/>
          <w:lang w:val="es-ES"/>
        </w:rPr>
        <w:t xml:space="preserve"> y </w:t>
      </w:r>
      <w:proofErr w:type="spellStart"/>
      <w:r w:rsidRPr="008831A3">
        <w:rPr>
          <w:rFonts w:ascii="Arial" w:hAnsi="Arial" w:cs="Arial"/>
          <w:sz w:val="24"/>
          <w:szCs w:val="24"/>
          <w:lang w:val="es-ES"/>
        </w:rPr>
        <w:t>Jony</w:t>
      </w:r>
      <w:proofErr w:type="spellEnd"/>
      <w:r w:rsidRPr="008831A3">
        <w:rPr>
          <w:rFonts w:ascii="Arial" w:hAnsi="Arial" w:cs="Arial"/>
          <w:sz w:val="24"/>
          <w:szCs w:val="24"/>
          <w:lang w:val="es-ES"/>
        </w:rPr>
        <w:t xml:space="preserve">: Hermanos, agradezco el apoyo que me han brindado, siempre animando a que debo prepararme cada día más. </w:t>
      </w:r>
    </w:p>
    <w:p w14:paraId="548E5C89" w14:textId="77777777" w:rsidR="0013763A" w:rsidRPr="008831A3" w:rsidRDefault="0013763A" w:rsidP="004939FA">
      <w:pPr>
        <w:jc w:val="both"/>
        <w:rPr>
          <w:rFonts w:ascii="Arial" w:hAnsi="Arial" w:cs="Arial"/>
          <w:sz w:val="24"/>
          <w:szCs w:val="24"/>
          <w:lang w:val="es-ES"/>
        </w:rPr>
      </w:pPr>
    </w:p>
    <w:p w14:paraId="64390F51" w14:textId="396AFFC0" w:rsidR="004B106B" w:rsidRDefault="004B106B" w:rsidP="004939FA">
      <w:pPr>
        <w:jc w:val="both"/>
        <w:rPr>
          <w:rFonts w:ascii="Arial" w:hAnsi="Arial" w:cs="Arial"/>
          <w:sz w:val="24"/>
          <w:szCs w:val="24"/>
          <w:lang w:val="es-ES"/>
        </w:rPr>
      </w:pPr>
      <w:r w:rsidRPr="008831A3">
        <w:rPr>
          <w:rFonts w:ascii="Arial" w:hAnsi="Arial" w:cs="Arial"/>
          <w:sz w:val="24"/>
          <w:szCs w:val="24"/>
          <w:lang w:val="es-ES"/>
        </w:rPr>
        <w:t xml:space="preserve">Para la Dra. Brenda: Muchas gracias por el apoyo brindado durante mi estancia en la universidad, </w:t>
      </w:r>
      <w:r w:rsidR="008445DB">
        <w:rPr>
          <w:rFonts w:ascii="Arial" w:hAnsi="Arial" w:cs="Arial"/>
          <w:sz w:val="24"/>
          <w:szCs w:val="24"/>
          <w:lang w:val="es-ES"/>
        </w:rPr>
        <w:t xml:space="preserve">agradezco su tiempo, sus consejos </w:t>
      </w:r>
      <w:r w:rsidRPr="008831A3">
        <w:rPr>
          <w:rFonts w:ascii="Arial" w:hAnsi="Arial" w:cs="Arial"/>
          <w:sz w:val="24"/>
          <w:szCs w:val="24"/>
          <w:lang w:val="es-ES"/>
        </w:rPr>
        <w:t xml:space="preserve"> y el apoyo que me brindo para culminar la licenciatura.</w:t>
      </w:r>
    </w:p>
    <w:p w14:paraId="7480D1E0" w14:textId="77777777" w:rsidR="0013763A" w:rsidRPr="008831A3" w:rsidRDefault="0013763A" w:rsidP="004939FA">
      <w:pPr>
        <w:jc w:val="both"/>
        <w:rPr>
          <w:rFonts w:ascii="Arial" w:hAnsi="Arial" w:cs="Arial"/>
          <w:sz w:val="24"/>
          <w:szCs w:val="24"/>
          <w:lang w:val="es-ES"/>
        </w:rPr>
      </w:pPr>
    </w:p>
    <w:p w14:paraId="7C0D8DA2" w14:textId="53702BFA" w:rsidR="004B106B" w:rsidRPr="008831A3" w:rsidRDefault="004B106B" w:rsidP="004939FA">
      <w:pPr>
        <w:jc w:val="both"/>
        <w:rPr>
          <w:rFonts w:ascii="Arial" w:hAnsi="Arial" w:cs="Arial"/>
          <w:sz w:val="24"/>
          <w:szCs w:val="24"/>
          <w:lang w:val="es-ES"/>
        </w:rPr>
      </w:pPr>
      <w:r w:rsidRPr="008831A3">
        <w:rPr>
          <w:rFonts w:ascii="Arial" w:hAnsi="Arial" w:cs="Arial"/>
          <w:sz w:val="24"/>
          <w:szCs w:val="24"/>
          <w:lang w:val="es-ES"/>
        </w:rPr>
        <w:t xml:space="preserve">Anónimo: Es posible que ya no estés, sin </w:t>
      </w:r>
      <w:r w:rsidR="004939FA" w:rsidRPr="008831A3">
        <w:rPr>
          <w:rFonts w:ascii="Arial" w:hAnsi="Arial" w:cs="Arial"/>
          <w:sz w:val="24"/>
          <w:szCs w:val="24"/>
          <w:lang w:val="es-ES"/>
        </w:rPr>
        <w:t>embargo,</w:t>
      </w:r>
      <w:r w:rsidRPr="008831A3">
        <w:rPr>
          <w:rFonts w:ascii="Arial" w:hAnsi="Arial" w:cs="Arial"/>
          <w:sz w:val="24"/>
          <w:szCs w:val="24"/>
          <w:lang w:val="es-ES"/>
        </w:rPr>
        <w:t xml:space="preserve"> agradezco el tiempo, las luchas y el apoyo brindado para que nunca me diera por vencido.</w:t>
      </w:r>
    </w:p>
    <w:p w14:paraId="2C2C6E15" w14:textId="77777777" w:rsidR="004B106B" w:rsidRDefault="004B106B" w:rsidP="004939FA">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5A6B7619"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45B2487E"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3B05D5EA"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29FB4BEF"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26F66DD8"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08DEDFFB"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55C25984"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072450D1"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65CAD030" w14:textId="0FD86B74"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436FBD39"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12DB4758"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240AB28A" w14:textId="77777777" w:rsidR="004B106B" w:rsidRDefault="004B106B"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478AF14C" w14:textId="77777777" w:rsidR="00BD1FF3" w:rsidRDefault="00BD1FF3" w:rsidP="00681C17">
      <w:pPr>
        <w:pStyle w:val="xydp6d28f9e5msonormal"/>
        <w:shd w:val="clear" w:color="auto" w:fill="FFFFFF"/>
        <w:spacing w:before="0" w:beforeAutospacing="0" w:after="0" w:afterAutospacing="0" w:line="360" w:lineRule="auto"/>
        <w:jc w:val="both"/>
        <w:rPr>
          <w:rFonts w:ascii="Arial" w:hAnsi="Arial" w:cs="Arial"/>
          <w:b/>
          <w:bCs/>
          <w:color w:val="000000" w:themeColor="text1"/>
          <w:sz w:val="28"/>
          <w:bdr w:val="none" w:sz="0" w:space="0" w:color="auto" w:frame="1"/>
        </w:rPr>
      </w:pPr>
    </w:p>
    <w:p w14:paraId="225F8202" w14:textId="77777777" w:rsidR="00C20405" w:rsidRDefault="00C20405" w:rsidP="00C20405">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r w:rsidRPr="0013763A">
        <w:rPr>
          <w:rFonts w:ascii="Arial" w:hAnsi="Arial" w:cs="Arial"/>
          <w:b/>
          <w:bCs/>
          <w:color w:val="000000" w:themeColor="text1"/>
          <w:bdr w:val="none" w:sz="0" w:space="0" w:color="auto" w:frame="1"/>
        </w:rPr>
        <w:t>Índice</w:t>
      </w:r>
    </w:p>
    <w:p w14:paraId="450B5AA5" w14:textId="77777777" w:rsidR="00C20405" w:rsidRPr="0013763A" w:rsidRDefault="00C20405" w:rsidP="00C20405">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5FA15690" w14:textId="77777777"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Resume</w:t>
      </w:r>
      <w:r>
        <w:rPr>
          <w:rFonts w:ascii="Arial" w:hAnsi="Arial" w:cs="Arial"/>
          <w:b/>
          <w:sz w:val="24"/>
          <w:szCs w:val="24"/>
        </w:rPr>
        <w:t xml:space="preserve">n………………………………………………………………………………... </w:t>
      </w:r>
      <w:r w:rsidRPr="0013763A">
        <w:rPr>
          <w:rFonts w:ascii="Arial" w:hAnsi="Arial" w:cs="Arial"/>
          <w:b/>
          <w:sz w:val="24"/>
          <w:szCs w:val="24"/>
        </w:rPr>
        <w:t>9</w:t>
      </w:r>
    </w:p>
    <w:p w14:paraId="4B82BE5C" w14:textId="77777777" w:rsidR="00C20405" w:rsidRPr="0013763A" w:rsidRDefault="00C20405" w:rsidP="00C20405">
      <w:pPr>
        <w:spacing w:after="0" w:line="360" w:lineRule="auto"/>
        <w:jc w:val="both"/>
        <w:rPr>
          <w:rFonts w:ascii="Arial" w:hAnsi="Arial" w:cs="Arial"/>
          <w:b/>
          <w:sz w:val="24"/>
          <w:szCs w:val="24"/>
        </w:rPr>
      </w:pPr>
      <w:proofErr w:type="spellStart"/>
      <w:r w:rsidRPr="0013763A">
        <w:rPr>
          <w:rFonts w:ascii="Arial" w:hAnsi="Arial" w:cs="Arial"/>
          <w:b/>
          <w:sz w:val="24"/>
          <w:szCs w:val="24"/>
        </w:rPr>
        <w:t>Abstract</w:t>
      </w:r>
      <w:proofErr w:type="spellEnd"/>
      <w:r w:rsidRPr="0013763A">
        <w:rPr>
          <w:rFonts w:ascii="Arial" w:hAnsi="Arial" w:cs="Arial"/>
          <w:b/>
          <w:sz w:val="24"/>
          <w:szCs w:val="24"/>
        </w:rPr>
        <w:t>……</w:t>
      </w:r>
      <w:r>
        <w:rPr>
          <w:rFonts w:ascii="Arial" w:hAnsi="Arial" w:cs="Arial"/>
          <w:b/>
          <w:sz w:val="24"/>
          <w:szCs w:val="24"/>
        </w:rPr>
        <w:t>……………………………………………………………………….…...</w:t>
      </w:r>
      <w:r>
        <w:rPr>
          <w:rFonts w:ascii="Arial" w:hAnsi="Arial" w:cs="Arial"/>
          <w:b/>
          <w:sz w:val="24"/>
          <w:szCs w:val="24"/>
        </w:rPr>
        <w:tab/>
      </w:r>
      <w:r w:rsidRPr="0013763A">
        <w:rPr>
          <w:rFonts w:ascii="Arial" w:hAnsi="Arial" w:cs="Arial"/>
          <w:b/>
          <w:sz w:val="24"/>
          <w:szCs w:val="24"/>
        </w:rPr>
        <w:t>10</w:t>
      </w:r>
    </w:p>
    <w:p w14:paraId="71CDA669" w14:textId="77777777"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Presentació</w:t>
      </w:r>
      <w:r>
        <w:rPr>
          <w:rFonts w:ascii="Arial" w:hAnsi="Arial" w:cs="Arial"/>
          <w:b/>
          <w:sz w:val="24"/>
          <w:szCs w:val="24"/>
        </w:rPr>
        <w:t xml:space="preserve">n…………………………………………………………………………... </w:t>
      </w:r>
      <w:r w:rsidRPr="0013763A">
        <w:rPr>
          <w:rFonts w:ascii="Arial" w:hAnsi="Arial" w:cs="Arial"/>
          <w:b/>
          <w:sz w:val="24"/>
          <w:szCs w:val="24"/>
        </w:rPr>
        <w:t>11</w:t>
      </w:r>
    </w:p>
    <w:p w14:paraId="797605EC" w14:textId="77777777"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Introducción</w:t>
      </w:r>
      <w:r>
        <w:rPr>
          <w:rFonts w:ascii="Arial" w:hAnsi="Arial" w:cs="Arial"/>
          <w:b/>
          <w:sz w:val="24"/>
          <w:szCs w:val="24"/>
        </w:rPr>
        <w:t>……………………………………………………………………………</w:t>
      </w:r>
      <w:r>
        <w:rPr>
          <w:rFonts w:ascii="Arial" w:hAnsi="Arial" w:cs="Arial"/>
          <w:b/>
          <w:sz w:val="24"/>
          <w:szCs w:val="24"/>
        </w:rPr>
        <w:tab/>
      </w:r>
      <w:r w:rsidRPr="0013763A">
        <w:rPr>
          <w:rFonts w:ascii="Arial" w:hAnsi="Arial" w:cs="Arial"/>
          <w:b/>
          <w:sz w:val="24"/>
          <w:szCs w:val="24"/>
        </w:rPr>
        <w:t>13</w:t>
      </w:r>
    </w:p>
    <w:p w14:paraId="3FCE31A2" w14:textId="77777777" w:rsidR="00C20405" w:rsidRPr="00475C6E" w:rsidRDefault="00C20405" w:rsidP="00C20405">
      <w:pPr>
        <w:spacing w:after="0" w:line="360" w:lineRule="auto"/>
        <w:jc w:val="both"/>
        <w:rPr>
          <w:rFonts w:ascii="Arial" w:hAnsi="Arial" w:cs="Arial"/>
          <w:b/>
          <w:sz w:val="24"/>
          <w:szCs w:val="24"/>
        </w:rPr>
      </w:pPr>
      <w:r w:rsidRPr="00475C6E">
        <w:rPr>
          <w:rFonts w:ascii="Arial" w:hAnsi="Arial" w:cs="Arial"/>
          <w:b/>
          <w:sz w:val="24"/>
          <w:szCs w:val="24"/>
        </w:rPr>
        <w:t xml:space="preserve">Planteamiento del </w:t>
      </w:r>
      <w:proofErr w:type="gramStart"/>
      <w:r w:rsidRPr="00475C6E">
        <w:rPr>
          <w:rFonts w:ascii="Arial" w:hAnsi="Arial" w:cs="Arial"/>
          <w:b/>
          <w:sz w:val="24"/>
          <w:szCs w:val="24"/>
        </w:rPr>
        <w:t>Problema …</w:t>
      </w:r>
      <w:proofErr w:type="gramEnd"/>
      <w:r w:rsidRPr="00475C6E">
        <w:rPr>
          <w:rFonts w:ascii="Arial" w:hAnsi="Arial" w:cs="Arial"/>
          <w:b/>
          <w:sz w:val="24"/>
          <w:szCs w:val="24"/>
        </w:rPr>
        <w:t>……………………………………………………</w:t>
      </w:r>
      <w:r>
        <w:rPr>
          <w:rFonts w:ascii="Arial" w:hAnsi="Arial" w:cs="Arial"/>
          <w:b/>
          <w:sz w:val="24"/>
          <w:szCs w:val="24"/>
        </w:rPr>
        <w:t>.</w:t>
      </w:r>
      <w:r w:rsidRPr="00475C6E">
        <w:rPr>
          <w:rFonts w:ascii="Arial" w:hAnsi="Arial" w:cs="Arial"/>
          <w:b/>
          <w:sz w:val="24"/>
          <w:szCs w:val="24"/>
        </w:rPr>
        <w:tab/>
        <w:t>15</w:t>
      </w:r>
    </w:p>
    <w:p w14:paraId="6452FA47" w14:textId="77777777" w:rsidR="00C20405" w:rsidRDefault="00C20405" w:rsidP="00C20405">
      <w:pPr>
        <w:spacing w:after="0" w:line="360" w:lineRule="auto"/>
        <w:jc w:val="both"/>
        <w:rPr>
          <w:rFonts w:ascii="Arial" w:hAnsi="Arial" w:cs="Arial"/>
          <w:b/>
          <w:sz w:val="24"/>
          <w:szCs w:val="24"/>
        </w:rPr>
      </w:pPr>
    </w:p>
    <w:p w14:paraId="5E585B3F" w14:textId="77777777"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Capítulo I. Análisis Conductual Aplicado</w:t>
      </w:r>
      <w:r>
        <w:rPr>
          <w:rFonts w:ascii="Arial" w:hAnsi="Arial" w:cs="Arial"/>
          <w:b/>
          <w:sz w:val="24"/>
          <w:szCs w:val="24"/>
        </w:rPr>
        <w:t>...................................................</w:t>
      </w:r>
      <w:r>
        <w:rPr>
          <w:rFonts w:ascii="Arial" w:hAnsi="Arial" w:cs="Arial"/>
          <w:b/>
          <w:sz w:val="24"/>
          <w:szCs w:val="24"/>
        </w:rPr>
        <w:tab/>
        <w:t>17</w:t>
      </w:r>
    </w:p>
    <w:p w14:paraId="7EB15779" w14:textId="77777777" w:rsidR="00C20405" w:rsidRPr="0013763A" w:rsidRDefault="00C20405" w:rsidP="00C20405">
      <w:pPr>
        <w:pStyle w:val="Prrafodelista"/>
        <w:numPr>
          <w:ilvl w:val="1"/>
          <w:numId w:val="4"/>
        </w:numPr>
        <w:spacing w:after="0" w:line="360" w:lineRule="auto"/>
        <w:ind w:left="426" w:hanging="426"/>
        <w:jc w:val="both"/>
        <w:rPr>
          <w:rFonts w:ascii="Arial" w:hAnsi="Arial" w:cs="Arial"/>
          <w:sz w:val="24"/>
          <w:szCs w:val="24"/>
        </w:rPr>
      </w:pPr>
      <w:r w:rsidRPr="0013763A">
        <w:rPr>
          <w:rFonts w:ascii="Arial" w:hAnsi="Arial" w:cs="Arial"/>
          <w:sz w:val="24"/>
          <w:szCs w:val="24"/>
        </w:rPr>
        <w:t>Antecedentes…………………………………………………………………….</w:t>
      </w:r>
      <w:r>
        <w:rPr>
          <w:rFonts w:ascii="Arial" w:hAnsi="Arial" w:cs="Arial"/>
          <w:sz w:val="24"/>
          <w:szCs w:val="24"/>
        </w:rPr>
        <w:tab/>
      </w:r>
      <w:r w:rsidRPr="0013763A">
        <w:rPr>
          <w:rFonts w:ascii="Arial" w:hAnsi="Arial" w:cs="Arial"/>
          <w:sz w:val="24"/>
          <w:szCs w:val="24"/>
        </w:rPr>
        <w:t>1</w:t>
      </w:r>
      <w:r>
        <w:rPr>
          <w:rFonts w:ascii="Arial" w:hAnsi="Arial" w:cs="Arial"/>
          <w:sz w:val="24"/>
          <w:szCs w:val="24"/>
        </w:rPr>
        <w:t>7</w:t>
      </w:r>
    </w:p>
    <w:p w14:paraId="7475CA1E" w14:textId="77777777" w:rsidR="00C20405" w:rsidRPr="0013763A" w:rsidRDefault="00C20405" w:rsidP="00C20405">
      <w:pPr>
        <w:pStyle w:val="Prrafodelista"/>
        <w:numPr>
          <w:ilvl w:val="1"/>
          <w:numId w:val="4"/>
        </w:numPr>
        <w:spacing w:after="0" w:line="360" w:lineRule="auto"/>
        <w:ind w:left="426" w:hanging="426"/>
        <w:jc w:val="both"/>
        <w:rPr>
          <w:rFonts w:ascii="Arial" w:hAnsi="Arial" w:cs="Arial"/>
          <w:sz w:val="24"/>
          <w:szCs w:val="24"/>
        </w:rPr>
      </w:pPr>
      <w:r w:rsidRPr="0013763A">
        <w:rPr>
          <w:rFonts w:ascii="Arial" w:hAnsi="Arial" w:cs="Arial"/>
          <w:sz w:val="24"/>
          <w:szCs w:val="24"/>
        </w:rPr>
        <w:t xml:space="preserve">Definición. ………………………………………………………………………. </w:t>
      </w:r>
      <w:r>
        <w:rPr>
          <w:rFonts w:ascii="Arial" w:hAnsi="Arial" w:cs="Arial"/>
          <w:sz w:val="24"/>
          <w:szCs w:val="24"/>
        </w:rPr>
        <w:tab/>
      </w:r>
      <w:r w:rsidRPr="0013763A">
        <w:rPr>
          <w:rFonts w:ascii="Arial" w:hAnsi="Arial" w:cs="Arial"/>
          <w:sz w:val="24"/>
          <w:szCs w:val="24"/>
        </w:rPr>
        <w:t>1</w:t>
      </w:r>
      <w:r>
        <w:rPr>
          <w:rFonts w:ascii="Arial" w:hAnsi="Arial" w:cs="Arial"/>
          <w:sz w:val="24"/>
          <w:szCs w:val="24"/>
        </w:rPr>
        <w:t>8</w:t>
      </w:r>
    </w:p>
    <w:p w14:paraId="65D7E931" w14:textId="77777777" w:rsidR="00C20405" w:rsidRPr="0013763A" w:rsidRDefault="00C20405" w:rsidP="00C20405">
      <w:pPr>
        <w:pStyle w:val="Prrafodelista"/>
        <w:numPr>
          <w:ilvl w:val="1"/>
          <w:numId w:val="4"/>
        </w:numPr>
        <w:spacing w:after="0" w:line="360" w:lineRule="auto"/>
        <w:ind w:left="426" w:hanging="426"/>
        <w:jc w:val="both"/>
        <w:rPr>
          <w:rFonts w:ascii="Arial" w:hAnsi="Arial" w:cs="Arial"/>
          <w:sz w:val="24"/>
          <w:szCs w:val="24"/>
        </w:rPr>
      </w:pPr>
      <w:r w:rsidRPr="0013763A">
        <w:rPr>
          <w:rFonts w:ascii="Arial" w:hAnsi="Arial" w:cs="Arial"/>
          <w:sz w:val="24"/>
          <w:szCs w:val="24"/>
        </w:rPr>
        <w:t xml:space="preserve">Concepto de Técnicas de modificación de conducta………………………. </w:t>
      </w:r>
      <w:r>
        <w:rPr>
          <w:rFonts w:ascii="Arial" w:hAnsi="Arial" w:cs="Arial"/>
          <w:sz w:val="24"/>
          <w:szCs w:val="24"/>
        </w:rPr>
        <w:tab/>
        <w:t>18</w:t>
      </w:r>
    </w:p>
    <w:p w14:paraId="2719E63A" w14:textId="77777777" w:rsidR="00C20405" w:rsidRPr="00475C6E" w:rsidRDefault="00C20405" w:rsidP="00C20405">
      <w:pPr>
        <w:pStyle w:val="Prrafodelista"/>
        <w:numPr>
          <w:ilvl w:val="1"/>
          <w:numId w:val="4"/>
        </w:numPr>
        <w:spacing w:after="0" w:line="360" w:lineRule="auto"/>
        <w:ind w:left="426" w:hanging="426"/>
        <w:jc w:val="both"/>
        <w:rPr>
          <w:rFonts w:ascii="Arial" w:hAnsi="Arial" w:cs="Arial"/>
          <w:sz w:val="24"/>
          <w:szCs w:val="24"/>
        </w:rPr>
      </w:pPr>
      <w:r w:rsidRPr="0013763A">
        <w:rPr>
          <w:rFonts w:ascii="Arial" w:hAnsi="Arial" w:cs="Arial"/>
          <w:sz w:val="24"/>
          <w:szCs w:val="24"/>
          <w:bdr w:val="none" w:sz="0" w:space="0" w:color="auto" w:frame="1"/>
        </w:rPr>
        <w:t xml:space="preserve">Diseños Experimentales usados para probar efectividad en programas </w:t>
      </w:r>
    </w:p>
    <w:p w14:paraId="27A2085A" w14:textId="77777777" w:rsidR="00C20405" w:rsidRPr="0013763A" w:rsidRDefault="00C20405" w:rsidP="00C20405">
      <w:pPr>
        <w:pStyle w:val="Prrafodelista"/>
        <w:spacing w:after="0" w:line="360" w:lineRule="auto"/>
        <w:ind w:left="426"/>
        <w:jc w:val="both"/>
        <w:rPr>
          <w:rFonts w:ascii="Arial" w:hAnsi="Arial" w:cs="Arial"/>
          <w:sz w:val="24"/>
          <w:szCs w:val="24"/>
        </w:rPr>
      </w:pPr>
      <w:proofErr w:type="gramStart"/>
      <w:r>
        <w:rPr>
          <w:rFonts w:ascii="Arial" w:hAnsi="Arial" w:cs="Arial"/>
          <w:sz w:val="24"/>
          <w:szCs w:val="24"/>
          <w:bdr w:val="none" w:sz="0" w:space="0" w:color="auto" w:frame="1"/>
        </w:rPr>
        <w:t>d</w:t>
      </w:r>
      <w:r w:rsidRPr="0013763A">
        <w:rPr>
          <w:rFonts w:ascii="Arial" w:hAnsi="Arial" w:cs="Arial"/>
          <w:sz w:val="24"/>
          <w:szCs w:val="24"/>
          <w:bdr w:val="none" w:sz="0" w:space="0" w:color="auto" w:frame="1"/>
        </w:rPr>
        <w:t>e</w:t>
      </w:r>
      <w:proofErr w:type="gramEnd"/>
      <w:r>
        <w:rPr>
          <w:rFonts w:ascii="Arial" w:hAnsi="Arial" w:cs="Arial"/>
          <w:sz w:val="24"/>
          <w:szCs w:val="24"/>
          <w:bdr w:val="none" w:sz="0" w:space="0" w:color="auto" w:frame="1"/>
        </w:rPr>
        <w:t xml:space="preserve"> </w:t>
      </w:r>
      <w:r w:rsidRPr="0013763A">
        <w:rPr>
          <w:rFonts w:ascii="Arial" w:hAnsi="Arial" w:cs="Arial"/>
          <w:sz w:val="24"/>
          <w:szCs w:val="24"/>
          <w:bdr w:val="none" w:sz="0" w:space="0" w:color="auto" w:frame="1"/>
        </w:rPr>
        <w:t>intervención…</w:t>
      </w:r>
      <w:r>
        <w:rPr>
          <w:rFonts w:ascii="Arial" w:hAnsi="Arial" w:cs="Arial"/>
          <w:sz w:val="24"/>
          <w:szCs w:val="24"/>
          <w:bdr w:val="none" w:sz="0" w:space="0" w:color="auto" w:frame="1"/>
        </w:rPr>
        <w:t>………………………………………………………………</w:t>
      </w:r>
      <w:r>
        <w:rPr>
          <w:rFonts w:ascii="Arial" w:hAnsi="Arial" w:cs="Arial"/>
          <w:sz w:val="24"/>
          <w:szCs w:val="24"/>
          <w:bdr w:val="none" w:sz="0" w:space="0" w:color="auto" w:frame="1"/>
        </w:rPr>
        <w:tab/>
        <w:t>19</w:t>
      </w:r>
    </w:p>
    <w:p w14:paraId="0E2730E7"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1.5</w:t>
      </w:r>
      <w:r w:rsidRPr="0013763A">
        <w:rPr>
          <w:rFonts w:ascii="Arial" w:hAnsi="Arial" w:cs="Arial"/>
          <w:sz w:val="24"/>
          <w:szCs w:val="24"/>
        </w:rPr>
        <w:t>. Auto cont</w:t>
      </w:r>
      <w:r>
        <w:rPr>
          <w:rFonts w:ascii="Arial" w:hAnsi="Arial" w:cs="Arial"/>
          <w:sz w:val="24"/>
          <w:szCs w:val="24"/>
        </w:rPr>
        <w:t>rol………………………………………………………………………</w:t>
      </w:r>
      <w:r>
        <w:rPr>
          <w:rFonts w:ascii="Arial" w:hAnsi="Arial" w:cs="Arial"/>
          <w:sz w:val="24"/>
          <w:szCs w:val="24"/>
        </w:rPr>
        <w:tab/>
        <w:t>23</w:t>
      </w:r>
    </w:p>
    <w:p w14:paraId="108BB6FB" w14:textId="77777777" w:rsidR="00C20405" w:rsidRPr="0013763A" w:rsidRDefault="00C20405" w:rsidP="00C20405">
      <w:pPr>
        <w:pStyle w:val="Prrafodelista"/>
        <w:numPr>
          <w:ilvl w:val="1"/>
          <w:numId w:val="20"/>
        </w:numPr>
        <w:spacing w:after="0" w:line="360" w:lineRule="auto"/>
        <w:jc w:val="both"/>
        <w:rPr>
          <w:rFonts w:ascii="Arial" w:hAnsi="Arial" w:cs="Arial"/>
          <w:sz w:val="24"/>
          <w:szCs w:val="24"/>
        </w:rPr>
      </w:pPr>
      <w:r>
        <w:rPr>
          <w:rFonts w:ascii="Arial" w:hAnsi="Arial" w:cs="Arial"/>
          <w:sz w:val="24"/>
          <w:szCs w:val="24"/>
        </w:rPr>
        <w:t xml:space="preserve">. </w:t>
      </w:r>
      <w:r w:rsidRPr="0013763A">
        <w:rPr>
          <w:rFonts w:ascii="Arial" w:hAnsi="Arial" w:cs="Arial"/>
          <w:sz w:val="24"/>
          <w:szCs w:val="24"/>
        </w:rPr>
        <w:t>Control de Estímulos………………………………………………………………</w:t>
      </w:r>
      <w:r>
        <w:rPr>
          <w:rFonts w:ascii="Arial" w:hAnsi="Arial" w:cs="Arial"/>
          <w:sz w:val="24"/>
          <w:szCs w:val="24"/>
        </w:rPr>
        <w:tab/>
        <w:t>24</w:t>
      </w:r>
    </w:p>
    <w:p w14:paraId="5AF78357" w14:textId="77777777" w:rsidR="00C20405" w:rsidRPr="00915C9A" w:rsidRDefault="00C20405" w:rsidP="00C20405">
      <w:pPr>
        <w:spacing w:after="0" w:line="360" w:lineRule="auto"/>
        <w:jc w:val="both"/>
        <w:rPr>
          <w:rFonts w:ascii="Arial" w:hAnsi="Arial" w:cs="Arial"/>
          <w:sz w:val="24"/>
          <w:szCs w:val="24"/>
        </w:rPr>
      </w:pPr>
      <w:r>
        <w:rPr>
          <w:rFonts w:ascii="Arial" w:hAnsi="Arial" w:cs="Arial"/>
          <w:sz w:val="24"/>
          <w:szCs w:val="24"/>
        </w:rPr>
        <w:t>1.7.</w:t>
      </w:r>
      <w:r w:rsidRPr="00915C9A">
        <w:rPr>
          <w:rFonts w:ascii="Arial" w:hAnsi="Arial" w:cs="Arial"/>
          <w:sz w:val="24"/>
          <w:szCs w:val="24"/>
        </w:rPr>
        <w:t xml:space="preserve"> Manejo de Cont</w:t>
      </w:r>
      <w:r>
        <w:rPr>
          <w:rFonts w:ascii="Arial" w:hAnsi="Arial" w:cs="Arial"/>
          <w:sz w:val="24"/>
          <w:szCs w:val="24"/>
        </w:rPr>
        <w:t>ingencias……………………………………………….………</w:t>
      </w:r>
      <w:r>
        <w:rPr>
          <w:rFonts w:ascii="Arial" w:hAnsi="Arial" w:cs="Arial"/>
          <w:sz w:val="24"/>
          <w:szCs w:val="24"/>
        </w:rPr>
        <w:tab/>
        <w:t>25</w:t>
      </w:r>
    </w:p>
    <w:p w14:paraId="6476775F"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1.8.</w:t>
      </w:r>
      <w:r w:rsidRPr="0013763A">
        <w:rPr>
          <w:rFonts w:ascii="Arial" w:hAnsi="Arial" w:cs="Arial"/>
          <w:sz w:val="24"/>
          <w:szCs w:val="24"/>
        </w:rPr>
        <w:t xml:space="preserve"> Moldeamiento y M</w:t>
      </w:r>
      <w:r>
        <w:rPr>
          <w:rFonts w:ascii="Arial" w:hAnsi="Arial" w:cs="Arial"/>
          <w:sz w:val="24"/>
          <w:szCs w:val="24"/>
        </w:rPr>
        <w:t>odelamiento…………………………………………………</w:t>
      </w:r>
      <w:r>
        <w:rPr>
          <w:rFonts w:ascii="Arial" w:hAnsi="Arial" w:cs="Arial"/>
          <w:sz w:val="24"/>
          <w:szCs w:val="24"/>
        </w:rPr>
        <w:tab/>
        <w:t>27</w:t>
      </w:r>
    </w:p>
    <w:p w14:paraId="2FCE5E64" w14:textId="77777777" w:rsidR="00C20405" w:rsidRPr="0013763A" w:rsidRDefault="00C20405" w:rsidP="00C20405">
      <w:pPr>
        <w:pStyle w:val="Prrafodelista"/>
        <w:numPr>
          <w:ilvl w:val="1"/>
          <w:numId w:val="21"/>
        </w:numPr>
        <w:spacing w:after="0" w:line="360" w:lineRule="auto"/>
        <w:jc w:val="both"/>
        <w:rPr>
          <w:rFonts w:ascii="Arial" w:hAnsi="Arial" w:cs="Arial"/>
          <w:sz w:val="24"/>
          <w:szCs w:val="24"/>
        </w:rPr>
      </w:pPr>
      <w:r>
        <w:rPr>
          <w:rFonts w:ascii="Arial" w:hAnsi="Arial" w:cs="Arial"/>
          <w:sz w:val="24"/>
          <w:szCs w:val="24"/>
        </w:rPr>
        <w:t xml:space="preserve">. </w:t>
      </w:r>
      <w:r w:rsidRPr="0013763A">
        <w:rPr>
          <w:rFonts w:ascii="Arial" w:hAnsi="Arial" w:cs="Arial"/>
          <w:sz w:val="24"/>
          <w:szCs w:val="24"/>
        </w:rPr>
        <w:t>Aplicación en ciencias de la Educación y otros campos……………………</w:t>
      </w:r>
      <w:r>
        <w:rPr>
          <w:rFonts w:ascii="Arial" w:hAnsi="Arial" w:cs="Arial"/>
          <w:sz w:val="24"/>
          <w:szCs w:val="24"/>
        </w:rPr>
        <w:tab/>
        <w:t>28</w:t>
      </w:r>
    </w:p>
    <w:p w14:paraId="1B07E4DE" w14:textId="77777777" w:rsidR="00C20405" w:rsidRPr="00915C9A" w:rsidRDefault="00C20405" w:rsidP="00C20405">
      <w:pPr>
        <w:pStyle w:val="Prrafodelista"/>
        <w:numPr>
          <w:ilvl w:val="2"/>
          <w:numId w:val="31"/>
        </w:numPr>
        <w:spacing w:after="0" w:line="360" w:lineRule="auto"/>
        <w:ind w:hanging="873"/>
        <w:jc w:val="both"/>
        <w:rPr>
          <w:rFonts w:ascii="Arial" w:hAnsi="Arial" w:cs="Arial"/>
          <w:sz w:val="24"/>
          <w:szCs w:val="24"/>
        </w:rPr>
      </w:pPr>
      <w:r w:rsidRPr="00915C9A">
        <w:rPr>
          <w:rFonts w:ascii="Arial" w:hAnsi="Arial" w:cs="Arial"/>
          <w:sz w:val="24"/>
          <w:szCs w:val="24"/>
        </w:rPr>
        <w:t>Adicciones……..………………………………………………………</w:t>
      </w:r>
      <w:r>
        <w:rPr>
          <w:rFonts w:ascii="Arial" w:hAnsi="Arial" w:cs="Arial"/>
          <w:sz w:val="24"/>
          <w:szCs w:val="24"/>
        </w:rPr>
        <w:tab/>
        <w:t>28</w:t>
      </w:r>
    </w:p>
    <w:p w14:paraId="18E3D784" w14:textId="77777777" w:rsidR="00C20405" w:rsidRPr="00915C9A" w:rsidRDefault="00C20405" w:rsidP="00C20405">
      <w:pPr>
        <w:pStyle w:val="Prrafodelista"/>
        <w:numPr>
          <w:ilvl w:val="2"/>
          <w:numId w:val="32"/>
        </w:numPr>
        <w:spacing w:after="0" w:line="360" w:lineRule="auto"/>
        <w:ind w:hanging="873"/>
        <w:jc w:val="both"/>
        <w:rPr>
          <w:rFonts w:ascii="Arial" w:hAnsi="Arial" w:cs="Arial"/>
          <w:sz w:val="24"/>
          <w:szCs w:val="24"/>
        </w:rPr>
      </w:pPr>
      <w:r w:rsidRPr="00915C9A">
        <w:rPr>
          <w:rFonts w:ascii="Arial" w:hAnsi="Arial" w:cs="Arial"/>
          <w:sz w:val="24"/>
          <w:szCs w:val="24"/>
        </w:rPr>
        <w:t>Programas a padres de niños agresi</w:t>
      </w:r>
      <w:r>
        <w:rPr>
          <w:rFonts w:ascii="Arial" w:hAnsi="Arial" w:cs="Arial"/>
          <w:sz w:val="24"/>
          <w:szCs w:val="24"/>
        </w:rPr>
        <w:t>vos……………………………</w:t>
      </w:r>
      <w:r>
        <w:rPr>
          <w:rFonts w:ascii="Arial" w:hAnsi="Arial" w:cs="Arial"/>
          <w:sz w:val="24"/>
          <w:szCs w:val="24"/>
        </w:rPr>
        <w:tab/>
        <w:t>28</w:t>
      </w:r>
    </w:p>
    <w:p w14:paraId="77CFA5A3" w14:textId="77777777" w:rsidR="00C20405" w:rsidRPr="00475C6E" w:rsidRDefault="00C20405" w:rsidP="00C20405">
      <w:pPr>
        <w:pStyle w:val="Prrafodelista"/>
        <w:numPr>
          <w:ilvl w:val="2"/>
          <w:numId w:val="33"/>
        </w:numPr>
        <w:spacing w:after="0" w:line="360" w:lineRule="auto"/>
        <w:ind w:left="1276"/>
        <w:jc w:val="both"/>
        <w:rPr>
          <w:rFonts w:ascii="Arial" w:hAnsi="Arial" w:cs="Arial"/>
          <w:sz w:val="24"/>
          <w:szCs w:val="24"/>
        </w:rPr>
      </w:pPr>
      <w:r w:rsidRPr="00475C6E">
        <w:rPr>
          <w:rFonts w:ascii="Arial" w:hAnsi="Arial" w:cs="Arial"/>
          <w:sz w:val="24"/>
          <w:szCs w:val="24"/>
        </w:rPr>
        <w:t>Convivencia Escolar……………………………………………………</w:t>
      </w:r>
      <w:r w:rsidRPr="00475C6E">
        <w:rPr>
          <w:rFonts w:ascii="Arial" w:hAnsi="Arial" w:cs="Arial"/>
          <w:sz w:val="24"/>
          <w:szCs w:val="24"/>
        </w:rPr>
        <w:tab/>
      </w:r>
      <w:r>
        <w:rPr>
          <w:rFonts w:ascii="Arial" w:hAnsi="Arial" w:cs="Arial"/>
          <w:sz w:val="24"/>
          <w:szCs w:val="24"/>
        </w:rPr>
        <w:t>29</w:t>
      </w:r>
    </w:p>
    <w:p w14:paraId="74125160" w14:textId="77777777" w:rsidR="00C20405" w:rsidRDefault="00C20405" w:rsidP="00C20405">
      <w:pPr>
        <w:pStyle w:val="Prrafodelista"/>
        <w:numPr>
          <w:ilvl w:val="2"/>
          <w:numId w:val="33"/>
        </w:numPr>
        <w:spacing w:after="0" w:line="360" w:lineRule="auto"/>
        <w:ind w:left="1276"/>
        <w:jc w:val="both"/>
        <w:rPr>
          <w:rFonts w:ascii="Arial" w:hAnsi="Arial" w:cs="Arial"/>
          <w:sz w:val="24"/>
          <w:szCs w:val="24"/>
        </w:rPr>
      </w:pPr>
      <w:r w:rsidRPr="0013763A">
        <w:rPr>
          <w:rFonts w:ascii="Arial" w:hAnsi="Arial" w:cs="Arial"/>
          <w:sz w:val="24"/>
          <w:szCs w:val="24"/>
        </w:rPr>
        <w:t>Matemáticas, lectura y proceso</w:t>
      </w:r>
      <w:r>
        <w:rPr>
          <w:rFonts w:ascii="Arial" w:hAnsi="Arial" w:cs="Arial"/>
          <w:sz w:val="24"/>
          <w:szCs w:val="24"/>
        </w:rPr>
        <w:t>s de aprendizaje…………………….</w:t>
      </w:r>
      <w:r>
        <w:rPr>
          <w:rFonts w:ascii="Arial" w:hAnsi="Arial" w:cs="Arial"/>
          <w:sz w:val="24"/>
          <w:szCs w:val="24"/>
        </w:rPr>
        <w:tab/>
        <w:t>30</w:t>
      </w:r>
    </w:p>
    <w:p w14:paraId="7DC8D71E" w14:textId="77777777" w:rsidR="00C20405" w:rsidRPr="00D56AD3" w:rsidRDefault="00C20405" w:rsidP="00C20405">
      <w:pPr>
        <w:pStyle w:val="Prrafodelista"/>
        <w:numPr>
          <w:ilvl w:val="2"/>
          <w:numId w:val="33"/>
        </w:numPr>
        <w:spacing w:after="0" w:line="360" w:lineRule="auto"/>
        <w:ind w:left="1276"/>
        <w:jc w:val="both"/>
        <w:rPr>
          <w:rFonts w:ascii="Arial" w:hAnsi="Arial" w:cs="Arial"/>
          <w:sz w:val="24"/>
          <w:szCs w:val="24"/>
        </w:rPr>
      </w:pPr>
      <w:r w:rsidRPr="00D56AD3">
        <w:rPr>
          <w:rFonts w:ascii="Arial" w:hAnsi="Arial" w:cs="Arial"/>
          <w:sz w:val="24"/>
          <w:szCs w:val="24"/>
        </w:rPr>
        <w:t>Educación Especial……………………………………………………</w:t>
      </w:r>
      <w:r>
        <w:rPr>
          <w:rFonts w:ascii="Arial" w:hAnsi="Arial" w:cs="Arial"/>
          <w:sz w:val="24"/>
          <w:szCs w:val="24"/>
        </w:rPr>
        <w:t>..</w:t>
      </w:r>
      <w:r w:rsidRPr="00D56AD3">
        <w:rPr>
          <w:rFonts w:ascii="Arial" w:hAnsi="Arial" w:cs="Arial"/>
          <w:sz w:val="24"/>
          <w:szCs w:val="24"/>
        </w:rPr>
        <w:tab/>
      </w:r>
      <w:r>
        <w:rPr>
          <w:rFonts w:ascii="Arial" w:hAnsi="Arial" w:cs="Arial"/>
          <w:sz w:val="24"/>
          <w:szCs w:val="24"/>
        </w:rPr>
        <w:t>30</w:t>
      </w:r>
    </w:p>
    <w:p w14:paraId="1CF194DC" w14:textId="77777777" w:rsidR="00C20405" w:rsidRPr="0013763A" w:rsidRDefault="00C20405" w:rsidP="00C20405">
      <w:pPr>
        <w:pStyle w:val="Prrafodelista"/>
        <w:spacing w:after="0" w:line="360" w:lineRule="auto"/>
        <w:ind w:left="0"/>
        <w:jc w:val="both"/>
        <w:rPr>
          <w:rFonts w:ascii="Arial" w:hAnsi="Arial" w:cs="Arial"/>
          <w:sz w:val="24"/>
          <w:szCs w:val="24"/>
        </w:rPr>
      </w:pPr>
      <w:r>
        <w:rPr>
          <w:rFonts w:ascii="Arial" w:hAnsi="Arial" w:cs="Arial"/>
          <w:sz w:val="24"/>
          <w:szCs w:val="24"/>
        </w:rPr>
        <w:t xml:space="preserve">1.10. </w:t>
      </w:r>
      <w:r w:rsidRPr="0013763A">
        <w:rPr>
          <w:rFonts w:ascii="Arial" w:hAnsi="Arial" w:cs="Arial"/>
          <w:sz w:val="24"/>
          <w:szCs w:val="24"/>
        </w:rPr>
        <w:t>Convivencia</w:t>
      </w:r>
      <w:r>
        <w:rPr>
          <w:rFonts w:ascii="Arial" w:hAnsi="Arial" w:cs="Arial"/>
          <w:sz w:val="24"/>
          <w:szCs w:val="24"/>
        </w:rPr>
        <w:t xml:space="preserve"> Escolar…………………………………………………………….</w:t>
      </w:r>
      <w:r>
        <w:rPr>
          <w:rFonts w:ascii="Arial" w:hAnsi="Arial" w:cs="Arial"/>
          <w:sz w:val="24"/>
          <w:szCs w:val="24"/>
        </w:rPr>
        <w:tab/>
        <w:t>32</w:t>
      </w:r>
    </w:p>
    <w:p w14:paraId="7AE8723E" w14:textId="77777777" w:rsidR="00C20405" w:rsidRPr="00915C9A" w:rsidRDefault="00C20405" w:rsidP="00C20405">
      <w:pPr>
        <w:spacing w:after="0" w:line="360" w:lineRule="auto"/>
        <w:jc w:val="both"/>
        <w:rPr>
          <w:rFonts w:ascii="Arial" w:hAnsi="Arial" w:cs="Arial"/>
          <w:sz w:val="24"/>
          <w:szCs w:val="24"/>
        </w:rPr>
      </w:pPr>
      <w:r>
        <w:rPr>
          <w:rFonts w:ascii="Arial" w:hAnsi="Arial" w:cs="Arial"/>
          <w:sz w:val="24"/>
          <w:szCs w:val="24"/>
        </w:rPr>
        <w:lastRenderedPageBreak/>
        <w:t xml:space="preserve">1.11. </w:t>
      </w:r>
      <w:r w:rsidRPr="00915C9A">
        <w:rPr>
          <w:rFonts w:ascii="Arial" w:hAnsi="Arial" w:cs="Arial"/>
          <w:sz w:val="24"/>
          <w:szCs w:val="24"/>
        </w:rPr>
        <w:t>Disminución de comportamien</w:t>
      </w:r>
      <w:r>
        <w:rPr>
          <w:rFonts w:ascii="Arial" w:hAnsi="Arial" w:cs="Arial"/>
          <w:sz w:val="24"/>
          <w:szCs w:val="24"/>
        </w:rPr>
        <w:t>to agresivo en el aula……..…………………</w:t>
      </w:r>
      <w:r>
        <w:rPr>
          <w:rFonts w:ascii="Arial" w:hAnsi="Arial" w:cs="Arial"/>
          <w:sz w:val="24"/>
          <w:szCs w:val="24"/>
        </w:rPr>
        <w:tab/>
        <w:t>33</w:t>
      </w:r>
    </w:p>
    <w:p w14:paraId="4273A8D0" w14:textId="77777777" w:rsidR="00C20405" w:rsidRPr="00F54CAE" w:rsidRDefault="00C20405" w:rsidP="00C20405">
      <w:pPr>
        <w:spacing w:after="0" w:line="360" w:lineRule="auto"/>
        <w:jc w:val="both"/>
        <w:rPr>
          <w:rFonts w:ascii="Arial" w:hAnsi="Arial" w:cs="Arial"/>
          <w:sz w:val="24"/>
          <w:szCs w:val="24"/>
        </w:rPr>
      </w:pPr>
      <w:r w:rsidRPr="00F54CAE">
        <w:rPr>
          <w:rFonts w:ascii="Arial" w:hAnsi="Arial" w:cs="Arial"/>
          <w:sz w:val="24"/>
          <w:szCs w:val="24"/>
        </w:rPr>
        <w:t xml:space="preserve">1.12. Desarrollo de comportamiento </w:t>
      </w:r>
      <w:proofErr w:type="spellStart"/>
      <w:r w:rsidRPr="00F54CAE">
        <w:rPr>
          <w:rFonts w:ascii="Arial" w:hAnsi="Arial" w:cs="Arial"/>
          <w:sz w:val="24"/>
          <w:szCs w:val="24"/>
        </w:rPr>
        <w:t>Prosocial</w:t>
      </w:r>
      <w:proofErr w:type="spellEnd"/>
      <w:r w:rsidRPr="00F54CAE">
        <w:rPr>
          <w:rFonts w:ascii="Arial" w:hAnsi="Arial" w:cs="Arial"/>
          <w:sz w:val="24"/>
          <w:szCs w:val="24"/>
        </w:rPr>
        <w:t xml:space="preserve"> en el aula………………</w:t>
      </w:r>
      <w:r>
        <w:rPr>
          <w:rFonts w:ascii="Arial" w:hAnsi="Arial" w:cs="Arial"/>
          <w:sz w:val="24"/>
          <w:szCs w:val="24"/>
        </w:rPr>
        <w:t>…………</w:t>
      </w:r>
      <w:r w:rsidRPr="00F54CAE">
        <w:rPr>
          <w:rFonts w:ascii="Arial" w:hAnsi="Arial" w:cs="Arial"/>
          <w:sz w:val="24"/>
          <w:szCs w:val="24"/>
        </w:rPr>
        <w:tab/>
        <w:t>3</w:t>
      </w:r>
      <w:r>
        <w:rPr>
          <w:rFonts w:ascii="Arial" w:hAnsi="Arial" w:cs="Arial"/>
          <w:sz w:val="24"/>
          <w:szCs w:val="24"/>
        </w:rPr>
        <w:t>4</w:t>
      </w:r>
    </w:p>
    <w:p w14:paraId="6A2009CD" w14:textId="77777777" w:rsidR="00C20405" w:rsidRDefault="00C20405" w:rsidP="00C20405">
      <w:pPr>
        <w:spacing w:after="0" w:line="360" w:lineRule="auto"/>
        <w:jc w:val="both"/>
        <w:rPr>
          <w:rFonts w:ascii="Arial" w:hAnsi="Arial" w:cs="Arial"/>
          <w:b/>
          <w:sz w:val="24"/>
          <w:szCs w:val="24"/>
        </w:rPr>
      </w:pPr>
    </w:p>
    <w:p w14:paraId="6A25004C" w14:textId="30B4E61A"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 xml:space="preserve">Capítulo II Asambleas Escolares: </w:t>
      </w:r>
      <w:r w:rsidRPr="0013763A">
        <w:rPr>
          <w:rFonts w:ascii="Arial" w:hAnsi="Arial" w:cs="Arial"/>
          <w:b/>
          <w:color w:val="000000" w:themeColor="text1"/>
          <w:sz w:val="24"/>
          <w:szCs w:val="24"/>
          <w:bdr w:val="none" w:sz="0" w:space="0" w:color="auto" w:frame="1"/>
        </w:rPr>
        <w:t>descripción y beneficios</w:t>
      </w:r>
      <w:r>
        <w:rPr>
          <w:rFonts w:ascii="Arial" w:hAnsi="Arial" w:cs="Arial"/>
          <w:b/>
          <w:color w:val="000000" w:themeColor="text1"/>
          <w:sz w:val="24"/>
          <w:szCs w:val="24"/>
          <w:bdr w:val="none" w:sz="0" w:space="0" w:color="auto" w:frame="1"/>
        </w:rPr>
        <w:t>..................</w:t>
      </w:r>
      <w:r w:rsidR="000749BE">
        <w:rPr>
          <w:rFonts w:ascii="Arial" w:hAnsi="Arial" w:cs="Arial"/>
          <w:b/>
          <w:color w:val="000000" w:themeColor="text1"/>
          <w:sz w:val="24"/>
          <w:szCs w:val="24"/>
          <w:bdr w:val="none" w:sz="0" w:space="0" w:color="auto" w:frame="1"/>
        </w:rPr>
        <w:t>...</w:t>
      </w:r>
      <w:r>
        <w:rPr>
          <w:rFonts w:ascii="Arial" w:hAnsi="Arial" w:cs="Arial"/>
          <w:b/>
          <w:color w:val="000000" w:themeColor="text1"/>
          <w:sz w:val="24"/>
          <w:szCs w:val="24"/>
          <w:bdr w:val="none" w:sz="0" w:space="0" w:color="auto" w:frame="1"/>
        </w:rPr>
        <w:t>..</w:t>
      </w:r>
      <w:r w:rsidR="000749BE">
        <w:rPr>
          <w:rFonts w:ascii="Arial" w:hAnsi="Arial" w:cs="Arial"/>
          <w:b/>
          <w:color w:val="000000" w:themeColor="text1"/>
          <w:sz w:val="24"/>
          <w:szCs w:val="24"/>
          <w:bdr w:val="none" w:sz="0" w:space="0" w:color="auto" w:frame="1"/>
        </w:rPr>
        <w:t>.</w:t>
      </w:r>
      <w:r>
        <w:rPr>
          <w:rFonts w:ascii="Arial" w:hAnsi="Arial" w:cs="Arial"/>
          <w:b/>
          <w:color w:val="000000" w:themeColor="text1"/>
          <w:sz w:val="24"/>
          <w:szCs w:val="24"/>
          <w:bdr w:val="none" w:sz="0" w:space="0" w:color="auto" w:frame="1"/>
        </w:rPr>
        <w:t>..</w:t>
      </w:r>
      <w:r>
        <w:rPr>
          <w:rFonts w:ascii="Arial" w:hAnsi="Arial" w:cs="Arial"/>
          <w:b/>
          <w:color w:val="000000" w:themeColor="text1"/>
          <w:sz w:val="24"/>
          <w:szCs w:val="24"/>
          <w:bdr w:val="none" w:sz="0" w:space="0" w:color="auto" w:frame="1"/>
        </w:rPr>
        <w:tab/>
        <w:t>36</w:t>
      </w:r>
    </w:p>
    <w:p w14:paraId="288942FF" w14:textId="47F58324" w:rsidR="00C20405" w:rsidRPr="00915C9A" w:rsidRDefault="00C20405" w:rsidP="00C20405">
      <w:pPr>
        <w:pStyle w:val="Prrafodelista"/>
        <w:numPr>
          <w:ilvl w:val="1"/>
          <w:numId w:val="26"/>
        </w:numPr>
        <w:spacing w:after="0" w:line="360" w:lineRule="auto"/>
        <w:jc w:val="both"/>
        <w:rPr>
          <w:rFonts w:ascii="Arial" w:hAnsi="Arial" w:cs="Arial"/>
          <w:sz w:val="24"/>
          <w:szCs w:val="24"/>
        </w:rPr>
      </w:pPr>
      <w:r w:rsidRPr="00915C9A">
        <w:rPr>
          <w:rFonts w:ascii="Arial" w:hAnsi="Arial" w:cs="Arial"/>
          <w:sz w:val="24"/>
          <w:szCs w:val="24"/>
        </w:rPr>
        <w:t>Asambleas Escolares………………………………………………………</w:t>
      </w:r>
      <w:r w:rsidR="000749BE">
        <w:rPr>
          <w:rFonts w:ascii="Arial" w:hAnsi="Arial" w:cs="Arial"/>
          <w:sz w:val="24"/>
          <w:szCs w:val="24"/>
        </w:rPr>
        <w:t>..</w:t>
      </w:r>
      <w:r w:rsidRPr="00915C9A">
        <w:rPr>
          <w:rFonts w:ascii="Arial" w:hAnsi="Arial" w:cs="Arial"/>
          <w:sz w:val="24"/>
          <w:szCs w:val="24"/>
        </w:rPr>
        <w:t xml:space="preserve">.. </w:t>
      </w:r>
      <w:r>
        <w:rPr>
          <w:rFonts w:ascii="Arial" w:hAnsi="Arial" w:cs="Arial"/>
          <w:sz w:val="24"/>
          <w:szCs w:val="24"/>
        </w:rPr>
        <w:tab/>
        <w:t>36</w:t>
      </w:r>
    </w:p>
    <w:p w14:paraId="34DBECE1" w14:textId="77777777" w:rsidR="00C20405" w:rsidRPr="00915C9A" w:rsidRDefault="00C20405" w:rsidP="00C20405">
      <w:pPr>
        <w:spacing w:after="0" w:line="360" w:lineRule="auto"/>
        <w:jc w:val="both"/>
        <w:rPr>
          <w:rFonts w:ascii="Arial" w:hAnsi="Arial" w:cs="Arial"/>
          <w:sz w:val="24"/>
          <w:szCs w:val="24"/>
        </w:rPr>
      </w:pPr>
      <w:r>
        <w:rPr>
          <w:rFonts w:ascii="Arial" w:hAnsi="Arial" w:cs="Arial"/>
          <w:sz w:val="24"/>
          <w:szCs w:val="24"/>
        </w:rPr>
        <w:t>2.2.</w:t>
      </w:r>
      <w:r w:rsidRPr="00915C9A">
        <w:rPr>
          <w:rFonts w:ascii="Arial" w:hAnsi="Arial" w:cs="Arial"/>
          <w:sz w:val="24"/>
          <w:szCs w:val="24"/>
        </w:rPr>
        <w:t xml:space="preserve"> Estrategias de cambio cognitivo y conductual usando asambleas escolares</w:t>
      </w:r>
      <w:r>
        <w:rPr>
          <w:rFonts w:ascii="Arial" w:hAnsi="Arial" w:cs="Arial"/>
          <w:sz w:val="24"/>
          <w:szCs w:val="24"/>
        </w:rPr>
        <w:tab/>
        <w:t>39</w:t>
      </w:r>
    </w:p>
    <w:p w14:paraId="741B4F13"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 xml:space="preserve">        </w:t>
      </w:r>
      <w:r w:rsidRPr="0013763A">
        <w:rPr>
          <w:rFonts w:ascii="Arial" w:hAnsi="Arial" w:cs="Arial"/>
          <w:sz w:val="24"/>
          <w:szCs w:val="24"/>
        </w:rPr>
        <w:t>2</w:t>
      </w:r>
      <w:r>
        <w:rPr>
          <w:rFonts w:ascii="Arial" w:hAnsi="Arial" w:cs="Arial"/>
          <w:sz w:val="24"/>
          <w:szCs w:val="24"/>
        </w:rPr>
        <w:t>.2.1</w:t>
      </w:r>
      <w:r w:rsidRPr="0013763A">
        <w:rPr>
          <w:rFonts w:ascii="Arial" w:hAnsi="Arial" w:cs="Arial"/>
          <w:sz w:val="24"/>
          <w:szCs w:val="24"/>
        </w:rPr>
        <w:t>. Autocontrol de E</w:t>
      </w:r>
      <w:r>
        <w:rPr>
          <w:rFonts w:ascii="Arial" w:hAnsi="Arial" w:cs="Arial"/>
          <w:sz w:val="24"/>
          <w:szCs w:val="24"/>
        </w:rPr>
        <w:t>mociones……………………………………………….</w:t>
      </w:r>
      <w:r>
        <w:rPr>
          <w:rFonts w:ascii="Arial" w:hAnsi="Arial" w:cs="Arial"/>
          <w:sz w:val="24"/>
          <w:szCs w:val="24"/>
        </w:rPr>
        <w:tab/>
        <w:t>39</w:t>
      </w:r>
    </w:p>
    <w:p w14:paraId="56B575DA"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 xml:space="preserve">        2.2.2</w:t>
      </w:r>
      <w:r w:rsidRPr="0013763A">
        <w:rPr>
          <w:rFonts w:ascii="Arial" w:hAnsi="Arial" w:cs="Arial"/>
          <w:sz w:val="24"/>
          <w:szCs w:val="24"/>
        </w:rPr>
        <w:t>. Habilidades soc</w:t>
      </w:r>
      <w:r>
        <w:rPr>
          <w:rFonts w:ascii="Arial" w:hAnsi="Arial" w:cs="Arial"/>
          <w:sz w:val="24"/>
          <w:szCs w:val="24"/>
        </w:rPr>
        <w:t>iales……………………………………………………...</w:t>
      </w:r>
      <w:r>
        <w:rPr>
          <w:rFonts w:ascii="Arial" w:hAnsi="Arial" w:cs="Arial"/>
          <w:sz w:val="24"/>
          <w:szCs w:val="24"/>
        </w:rPr>
        <w:tab/>
        <w:t>41</w:t>
      </w:r>
    </w:p>
    <w:p w14:paraId="0A77000B"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 xml:space="preserve">        2.2.3.</w:t>
      </w:r>
      <w:r w:rsidRPr="0013763A">
        <w:rPr>
          <w:rFonts w:ascii="Arial" w:hAnsi="Arial" w:cs="Arial"/>
          <w:sz w:val="24"/>
          <w:szCs w:val="24"/>
        </w:rPr>
        <w:t xml:space="preserve"> Comunicación asertiva………………………………………………...</w:t>
      </w:r>
      <w:r>
        <w:rPr>
          <w:rFonts w:ascii="Arial" w:hAnsi="Arial" w:cs="Arial"/>
          <w:sz w:val="24"/>
          <w:szCs w:val="24"/>
        </w:rPr>
        <w:t>...</w:t>
      </w:r>
      <w:r w:rsidRPr="0013763A">
        <w:rPr>
          <w:rFonts w:ascii="Arial" w:hAnsi="Arial" w:cs="Arial"/>
          <w:sz w:val="24"/>
          <w:szCs w:val="24"/>
        </w:rPr>
        <w:t xml:space="preserve"> </w:t>
      </w:r>
      <w:r>
        <w:rPr>
          <w:rFonts w:ascii="Arial" w:hAnsi="Arial" w:cs="Arial"/>
          <w:sz w:val="24"/>
          <w:szCs w:val="24"/>
        </w:rPr>
        <w:tab/>
        <w:t>43</w:t>
      </w:r>
    </w:p>
    <w:p w14:paraId="1249634A"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 xml:space="preserve">2.3. </w:t>
      </w:r>
      <w:r w:rsidRPr="0013763A">
        <w:rPr>
          <w:rFonts w:ascii="Arial" w:hAnsi="Arial" w:cs="Arial"/>
          <w:color w:val="000000" w:themeColor="text1"/>
          <w:sz w:val="24"/>
          <w:szCs w:val="24"/>
          <w:bdr w:val="none" w:sz="0" w:space="0" w:color="auto" w:frame="1"/>
        </w:rPr>
        <w:t>Eficacia de Programas de Intervención para reducir Bullying………………..</w:t>
      </w:r>
      <w:r>
        <w:rPr>
          <w:rFonts w:ascii="Arial" w:hAnsi="Arial" w:cs="Arial"/>
          <w:color w:val="000000" w:themeColor="text1"/>
          <w:sz w:val="24"/>
          <w:szCs w:val="24"/>
          <w:bdr w:val="none" w:sz="0" w:space="0" w:color="auto" w:frame="1"/>
        </w:rPr>
        <w:tab/>
        <w:t>45</w:t>
      </w:r>
    </w:p>
    <w:p w14:paraId="2472D7B0" w14:textId="77777777" w:rsidR="00C20405" w:rsidRPr="0013763A" w:rsidRDefault="00C20405" w:rsidP="00C20405">
      <w:pPr>
        <w:spacing w:after="0" w:line="360" w:lineRule="auto"/>
        <w:ind w:left="567"/>
        <w:jc w:val="both"/>
        <w:rPr>
          <w:rFonts w:ascii="Arial" w:hAnsi="Arial" w:cs="Arial"/>
          <w:color w:val="000000" w:themeColor="text1"/>
          <w:sz w:val="24"/>
          <w:szCs w:val="24"/>
          <w:bdr w:val="none" w:sz="0" w:space="0" w:color="auto" w:frame="1"/>
        </w:rPr>
      </w:pPr>
      <w:r>
        <w:rPr>
          <w:rFonts w:ascii="Arial" w:hAnsi="Arial" w:cs="Arial"/>
          <w:sz w:val="24"/>
          <w:szCs w:val="24"/>
        </w:rPr>
        <w:t>2.3.1.</w:t>
      </w:r>
      <w:r w:rsidRPr="0013763A">
        <w:rPr>
          <w:rFonts w:ascii="Arial" w:hAnsi="Arial" w:cs="Arial"/>
          <w:sz w:val="24"/>
          <w:szCs w:val="24"/>
        </w:rPr>
        <w:t xml:space="preserve"> </w:t>
      </w:r>
      <w:r w:rsidRPr="0013763A">
        <w:rPr>
          <w:rFonts w:ascii="Arial" w:hAnsi="Arial" w:cs="Arial"/>
          <w:color w:val="000000" w:themeColor="text1"/>
          <w:sz w:val="24"/>
          <w:szCs w:val="24"/>
          <w:bdr w:val="none" w:sz="0" w:space="0" w:color="auto" w:frame="1"/>
        </w:rPr>
        <w:t>Evidencia cien</w:t>
      </w:r>
      <w:r>
        <w:rPr>
          <w:rFonts w:ascii="Arial" w:hAnsi="Arial" w:cs="Arial"/>
          <w:color w:val="000000" w:themeColor="text1"/>
          <w:sz w:val="24"/>
          <w:szCs w:val="24"/>
          <w:bdr w:val="none" w:sz="0" w:space="0" w:color="auto" w:frame="1"/>
        </w:rPr>
        <w:t>tífica…………………………………………………….</w:t>
      </w:r>
      <w:r>
        <w:rPr>
          <w:rFonts w:ascii="Arial" w:hAnsi="Arial" w:cs="Arial"/>
          <w:color w:val="000000" w:themeColor="text1"/>
          <w:sz w:val="24"/>
          <w:szCs w:val="24"/>
          <w:bdr w:val="none" w:sz="0" w:space="0" w:color="auto" w:frame="1"/>
        </w:rPr>
        <w:tab/>
      </w:r>
      <w:r>
        <w:rPr>
          <w:rFonts w:ascii="Arial" w:hAnsi="Arial" w:cs="Arial"/>
          <w:sz w:val="24"/>
          <w:szCs w:val="24"/>
        </w:rPr>
        <w:t>45</w:t>
      </w:r>
    </w:p>
    <w:p w14:paraId="64C9518D" w14:textId="77777777" w:rsidR="00C20405" w:rsidRPr="0013763A" w:rsidRDefault="00C20405" w:rsidP="00C20405">
      <w:pPr>
        <w:spacing w:after="0" w:line="360" w:lineRule="auto"/>
        <w:ind w:left="567"/>
        <w:jc w:val="both"/>
        <w:rPr>
          <w:rFonts w:ascii="Arial" w:hAnsi="Arial" w:cs="Arial"/>
          <w:sz w:val="24"/>
          <w:szCs w:val="24"/>
        </w:rPr>
      </w:pPr>
      <w:r>
        <w:rPr>
          <w:rFonts w:ascii="Arial" w:hAnsi="Arial" w:cs="Arial"/>
          <w:sz w:val="24"/>
          <w:szCs w:val="24"/>
        </w:rPr>
        <w:t xml:space="preserve">2.3.2. </w:t>
      </w:r>
      <w:r w:rsidRPr="0013763A">
        <w:rPr>
          <w:rFonts w:ascii="Arial" w:hAnsi="Arial" w:cs="Arial"/>
          <w:sz w:val="24"/>
          <w:szCs w:val="24"/>
        </w:rPr>
        <w:t>Uso de las Asambleas escolares en Educación Básica en México…</w:t>
      </w:r>
      <w:r>
        <w:rPr>
          <w:rFonts w:ascii="Arial" w:hAnsi="Arial" w:cs="Arial"/>
          <w:sz w:val="24"/>
          <w:szCs w:val="24"/>
        </w:rPr>
        <w:tab/>
        <w:t>48</w:t>
      </w:r>
    </w:p>
    <w:p w14:paraId="1A4A8D87" w14:textId="77777777" w:rsidR="00C20405" w:rsidRDefault="00C20405" w:rsidP="00C20405">
      <w:pPr>
        <w:spacing w:after="0" w:line="360" w:lineRule="auto"/>
        <w:jc w:val="both"/>
        <w:rPr>
          <w:rFonts w:ascii="Arial" w:hAnsi="Arial" w:cs="Arial"/>
          <w:b/>
          <w:sz w:val="24"/>
          <w:szCs w:val="24"/>
        </w:rPr>
      </w:pPr>
    </w:p>
    <w:p w14:paraId="39243ED2" w14:textId="77777777" w:rsidR="00C20405" w:rsidRPr="0013763A" w:rsidRDefault="00C20405" w:rsidP="00C20405">
      <w:pPr>
        <w:spacing w:after="0" w:line="360" w:lineRule="auto"/>
        <w:jc w:val="both"/>
        <w:rPr>
          <w:rFonts w:ascii="Arial" w:hAnsi="Arial" w:cs="Arial"/>
          <w:b/>
          <w:sz w:val="24"/>
          <w:szCs w:val="24"/>
        </w:rPr>
      </w:pPr>
      <w:r w:rsidRPr="0013763A">
        <w:rPr>
          <w:rFonts w:ascii="Arial" w:hAnsi="Arial" w:cs="Arial"/>
          <w:b/>
          <w:sz w:val="24"/>
          <w:szCs w:val="24"/>
        </w:rPr>
        <w:t xml:space="preserve">Capítulo III. </w:t>
      </w:r>
      <w:proofErr w:type="gramStart"/>
      <w:r w:rsidRPr="0013763A">
        <w:rPr>
          <w:rFonts w:ascii="Arial" w:hAnsi="Arial" w:cs="Arial"/>
          <w:b/>
          <w:sz w:val="24"/>
          <w:szCs w:val="24"/>
        </w:rPr>
        <w:t xml:space="preserve">Método </w:t>
      </w:r>
      <w:r>
        <w:rPr>
          <w:rFonts w:ascii="Arial" w:hAnsi="Arial" w:cs="Arial"/>
          <w:b/>
          <w:sz w:val="24"/>
          <w:szCs w:val="24"/>
        </w:rPr>
        <w:t>..........................................................................................</w:t>
      </w:r>
      <w:proofErr w:type="gramEnd"/>
      <w:r>
        <w:rPr>
          <w:rFonts w:ascii="Arial" w:hAnsi="Arial" w:cs="Arial"/>
          <w:b/>
          <w:sz w:val="24"/>
          <w:szCs w:val="24"/>
        </w:rPr>
        <w:tab/>
        <w:t>49</w:t>
      </w:r>
    </w:p>
    <w:p w14:paraId="3E8AE2C5"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.1</w:t>
      </w:r>
      <w:r>
        <w:rPr>
          <w:rFonts w:ascii="Arial" w:hAnsi="Arial" w:cs="Arial"/>
          <w:sz w:val="24"/>
          <w:szCs w:val="24"/>
        </w:rPr>
        <w:t>.</w:t>
      </w:r>
      <w:r w:rsidRPr="0013763A">
        <w:rPr>
          <w:rFonts w:ascii="Arial" w:hAnsi="Arial" w:cs="Arial"/>
          <w:sz w:val="24"/>
          <w:szCs w:val="24"/>
        </w:rPr>
        <w:t xml:space="preserve"> Objetivo</w:t>
      </w:r>
      <w:r>
        <w:rPr>
          <w:rFonts w:ascii="Arial" w:hAnsi="Arial" w:cs="Arial"/>
          <w:sz w:val="24"/>
          <w:szCs w:val="24"/>
        </w:rPr>
        <w:t xml:space="preserve"> General y Específicos</w:t>
      </w:r>
      <w:r w:rsidRPr="0013763A">
        <w:rPr>
          <w:rFonts w:ascii="Arial" w:hAnsi="Arial" w:cs="Arial"/>
          <w:sz w:val="24"/>
          <w:szCs w:val="24"/>
        </w:rPr>
        <w:t xml:space="preserve">………………………………………………….. </w:t>
      </w:r>
      <w:r>
        <w:rPr>
          <w:rFonts w:ascii="Arial" w:hAnsi="Arial" w:cs="Arial"/>
          <w:sz w:val="24"/>
          <w:szCs w:val="24"/>
        </w:rPr>
        <w:t>49</w:t>
      </w:r>
    </w:p>
    <w:p w14:paraId="712A694B"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.2</w:t>
      </w:r>
      <w:r>
        <w:rPr>
          <w:rFonts w:ascii="Arial" w:hAnsi="Arial" w:cs="Arial"/>
          <w:sz w:val="24"/>
          <w:szCs w:val="24"/>
        </w:rPr>
        <w:t>.</w:t>
      </w:r>
      <w:r w:rsidRPr="0013763A">
        <w:rPr>
          <w:rFonts w:ascii="Arial" w:hAnsi="Arial" w:cs="Arial"/>
          <w:sz w:val="24"/>
          <w:szCs w:val="24"/>
        </w:rPr>
        <w:t xml:space="preserve"> Tipo de Investigación……………………………………………………………. </w:t>
      </w:r>
      <w:r>
        <w:rPr>
          <w:rFonts w:ascii="Arial" w:hAnsi="Arial" w:cs="Arial"/>
          <w:sz w:val="24"/>
          <w:szCs w:val="24"/>
        </w:rPr>
        <w:tab/>
        <w:t>50</w:t>
      </w:r>
    </w:p>
    <w:p w14:paraId="03165843"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.3</w:t>
      </w:r>
      <w:r>
        <w:rPr>
          <w:rFonts w:ascii="Arial" w:hAnsi="Arial" w:cs="Arial"/>
          <w:sz w:val="24"/>
          <w:szCs w:val="24"/>
        </w:rPr>
        <w:t>.</w:t>
      </w:r>
      <w:r w:rsidRPr="0013763A">
        <w:rPr>
          <w:rFonts w:ascii="Arial" w:hAnsi="Arial" w:cs="Arial"/>
          <w:sz w:val="24"/>
          <w:szCs w:val="24"/>
        </w:rPr>
        <w:t xml:space="preserve"> Variables………………………………………………………………………….. </w:t>
      </w:r>
      <w:r>
        <w:rPr>
          <w:rFonts w:ascii="Arial" w:hAnsi="Arial" w:cs="Arial"/>
          <w:sz w:val="24"/>
          <w:szCs w:val="24"/>
        </w:rPr>
        <w:tab/>
        <w:t>51</w:t>
      </w:r>
    </w:p>
    <w:p w14:paraId="0B44B91E"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.4</w:t>
      </w:r>
      <w:r>
        <w:rPr>
          <w:rFonts w:ascii="Arial" w:hAnsi="Arial" w:cs="Arial"/>
          <w:sz w:val="24"/>
          <w:szCs w:val="24"/>
        </w:rPr>
        <w:t>.</w:t>
      </w:r>
      <w:r w:rsidRPr="0013763A">
        <w:rPr>
          <w:rFonts w:ascii="Arial" w:hAnsi="Arial" w:cs="Arial"/>
          <w:sz w:val="24"/>
          <w:szCs w:val="24"/>
        </w:rPr>
        <w:t xml:space="preserve"> Participantes……………………………………………………………………… </w:t>
      </w:r>
      <w:r>
        <w:rPr>
          <w:rFonts w:ascii="Arial" w:hAnsi="Arial" w:cs="Arial"/>
          <w:sz w:val="24"/>
          <w:szCs w:val="24"/>
        </w:rPr>
        <w:tab/>
        <w:t>51</w:t>
      </w:r>
    </w:p>
    <w:p w14:paraId="667E5EE8"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.5</w:t>
      </w:r>
      <w:r>
        <w:rPr>
          <w:rFonts w:ascii="Arial" w:hAnsi="Arial" w:cs="Arial"/>
          <w:sz w:val="24"/>
          <w:szCs w:val="24"/>
        </w:rPr>
        <w:t>.</w:t>
      </w:r>
      <w:r w:rsidRPr="0013763A">
        <w:rPr>
          <w:rFonts w:ascii="Arial" w:hAnsi="Arial" w:cs="Arial"/>
          <w:sz w:val="24"/>
          <w:szCs w:val="24"/>
        </w:rPr>
        <w:t xml:space="preserve"> Instrumentos……………………………………………………………………… </w:t>
      </w:r>
      <w:r>
        <w:rPr>
          <w:rFonts w:ascii="Arial" w:hAnsi="Arial" w:cs="Arial"/>
          <w:sz w:val="24"/>
          <w:szCs w:val="24"/>
        </w:rPr>
        <w:tab/>
        <w:t>53</w:t>
      </w:r>
    </w:p>
    <w:p w14:paraId="190BE528"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.6</w:t>
      </w:r>
      <w:r>
        <w:rPr>
          <w:rFonts w:ascii="Arial" w:hAnsi="Arial" w:cs="Arial"/>
          <w:sz w:val="24"/>
          <w:szCs w:val="24"/>
        </w:rPr>
        <w:t>.</w:t>
      </w:r>
      <w:r w:rsidRPr="0013763A">
        <w:rPr>
          <w:rFonts w:ascii="Arial" w:hAnsi="Arial" w:cs="Arial"/>
          <w:sz w:val="24"/>
          <w:szCs w:val="24"/>
        </w:rPr>
        <w:t xml:space="preserve"> Procedimiento……………………………………………………………………. </w:t>
      </w:r>
      <w:r>
        <w:rPr>
          <w:rFonts w:ascii="Arial" w:hAnsi="Arial" w:cs="Arial"/>
          <w:sz w:val="24"/>
          <w:szCs w:val="24"/>
        </w:rPr>
        <w:tab/>
        <w:t>54</w:t>
      </w:r>
    </w:p>
    <w:p w14:paraId="7862F5E3"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.7</w:t>
      </w:r>
      <w:r>
        <w:rPr>
          <w:rFonts w:ascii="Arial" w:hAnsi="Arial" w:cs="Arial"/>
          <w:sz w:val="24"/>
          <w:szCs w:val="24"/>
        </w:rPr>
        <w:t>.</w:t>
      </w:r>
      <w:r w:rsidRPr="0013763A">
        <w:rPr>
          <w:rFonts w:ascii="Arial" w:hAnsi="Arial" w:cs="Arial"/>
          <w:sz w:val="24"/>
          <w:szCs w:val="24"/>
        </w:rPr>
        <w:t xml:space="preserve"> Tipo de diseño…………………………………………………………………… </w:t>
      </w:r>
      <w:r>
        <w:rPr>
          <w:rFonts w:ascii="Arial" w:hAnsi="Arial" w:cs="Arial"/>
          <w:sz w:val="24"/>
          <w:szCs w:val="24"/>
        </w:rPr>
        <w:tab/>
        <w:t>57</w:t>
      </w:r>
    </w:p>
    <w:p w14:paraId="077FF4D0" w14:textId="77777777" w:rsidR="00C20405" w:rsidRPr="0013763A" w:rsidRDefault="00C20405" w:rsidP="00C20405">
      <w:pPr>
        <w:spacing w:after="0" w:line="360" w:lineRule="auto"/>
        <w:jc w:val="both"/>
        <w:rPr>
          <w:rFonts w:ascii="Arial" w:hAnsi="Arial" w:cs="Arial"/>
          <w:sz w:val="24"/>
          <w:szCs w:val="24"/>
        </w:rPr>
      </w:pPr>
      <w:r>
        <w:rPr>
          <w:rFonts w:ascii="Arial" w:hAnsi="Arial" w:cs="Arial"/>
          <w:sz w:val="24"/>
          <w:szCs w:val="24"/>
        </w:rPr>
        <w:t>3</w:t>
      </w:r>
      <w:r w:rsidRPr="0013763A">
        <w:rPr>
          <w:rFonts w:ascii="Arial" w:hAnsi="Arial" w:cs="Arial"/>
          <w:sz w:val="24"/>
          <w:szCs w:val="24"/>
        </w:rPr>
        <w:t>.8</w:t>
      </w:r>
      <w:r>
        <w:rPr>
          <w:rFonts w:ascii="Arial" w:hAnsi="Arial" w:cs="Arial"/>
          <w:sz w:val="24"/>
          <w:szCs w:val="24"/>
        </w:rPr>
        <w:t>.</w:t>
      </w:r>
      <w:r w:rsidRPr="0013763A">
        <w:rPr>
          <w:rFonts w:ascii="Arial" w:hAnsi="Arial" w:cs="Arial"/>
          <w:sz w:val="24"/>
          <w:szCs w:val="24"/>
        </w:rPr>
        <w:t xml:space="preserve"> Procesamiento y análisis estadístico de datos………………………………. </w:t>
      </w:r>
      <w:r>
        <w:rPr>
          <w:rFonts w:ascii="Arial" w:hAnsi="Arial" w:cs="Arial"/>
          <w:sz w:val="24"/>
          <w:szCs w:val="24"/>
        </w:rPr>
        <w:tab/>
        <w:t>57</w:t>
      </w:r>
    </w:p>
    <w:p w14:paraId="52DF800A" w14:textId="77777777" w:rsidR="00C20405" w:rsidRPr="00461909" w:rsidRDefault="00C20405" w:rsidP="00C20405">
      <w:pPr>
        <w:spacing w:after="0" w:line="360" w:lineRule="auto"/>
        <w:jc w:val="both"/>
        <w:rPr>
          <w:rFonts w:ascii="Arial" w:hAnsi="Arial" w:cs="Arial"/>
          <w:b/>
          <w:sz w:val="24"/>
          <w:szCs w:val="24"/>
        </w:rPr>
      </w:pPr>
      <w:r>
        <w:rPr>
          <w:rFonts w:ascii="Arial" w:hAnsi="Arial" w:cs="Arial"/>
          <w:b/>
          <w:sz w:val="24"/>
          <w:szCs w:val="24"/>
        </w:rPr>
        <w:t xml:space="preserve">Capitulo IV. </w:t>
      </w:r>
      <w:r w:rsidRPr="00461909">
        <w:rPr>
          <w:rFonts w:ascii="Arial" w:hAnsi="Arial" w:cs="Arial"/>
          <w:b/>
          <w:sz w:val="24"/>
          <w:szCs w:val="24"/>
        </w:rPr>
        <w:t>Resultados</w:t>
      </w:r>
      <w:r>
        <w:rPr>
          <w:rFonts w:ascii="Arial" w:hAnsi="Arial" w:cs="Arial"/>
          <w:b/>
          <w:sz w:val="24"/>
          <w:szCs w:val="24"/>
        </w:rPr>
        <w:t>......................................................................................</w:t>
      </w:r>
      <w:r>
        <w:rPr>
          <w:rFonts w:ascii="Arial" w:hAnsi="Arial" w:cs="Arial"/>
          <w:b/>
          <w:sz w:val="24"/>
          <w:szCs w:val="24"/>
        </w:rPr>
        <w:tab/>
        <w:t>59</w:t>
      </w:r>
    </w:p>
    <w:p w14:paraId="45459778" w14:textId="1FC8B9D5" w:rsidR="00AE61C2" w:rsidRDefault="00C20405" w:rsidP="00C20405">
      <w:pPr>
        <w:spacing w:after="0" w:line="360" w:lineRule="auto"/>
        <w:ind w:left="426" w:hanging="426"/>
        <w:jc w:val="both"/>
        <w:rPr>
          <w:rFonts w:ascii="Arial" w:hAnsi="Arial" w:cs="Arial"/>
          <w:sz w:val="24"/>
          <w:szCs w:val="24"/>
        </w:rPr>
      </w:pPr>
      <w:r>
        <w:rPr>
          <w:rFonts w:ascii="Arial" w:hAnsi="Arial" w:cs="Arial"/>
          <w:sz w:val="24"/>
          <w:szCs w:val="24"/>
        </w:rPr>
        <w:t>4.</w:t>
      </w:r>
      <w:r w:rsidRPr="0013763A">
        <w:rPr>
          <w:rFonts w:ascii="Arial" w:hAnsi="Arial" w:cs="Arial"/>
          <w:sz w:val="24"/>
          <w:szCs w:val="24"/>
        </w:rPr>
        <w:t xml:space="preserve">1. Frecuencia de ocurrencia de conductas agresivas antes, durante y </w:t>
      </w:r>
      <w:r w:rsidR="00AE61C2">
        <w:rPr>
          <w:rFonts w:ascii="Arial" w:hAnsi="Arial" w:cs="Arial"/>
          <w:sz w:val="24"/>
          <w:szCs w:val="24"/>
        </w:rPr>
        <w:t>después</w:t>
      </w:r>
    </w:p>
    <w:p w14:paraId="7E8FCF27" w14:textId="4866AED0" w:rsidR="00AE61C2" w:rsidRDefault="00AE61C2" w:rsidP="00C20405">
      <w:pPr>
        <w:spacing w:after="0" w:line="360" w:lineRule="auto"/>
        <w:ind w:left="426" w:hanging="426"/>
        <w:jc w:val="both"/>
        <w:rPr>
          <w:rFonts w:ascii="Arial" w:hAnsi="Arial" w:cs="Arial"/>
          <w:sz w:val="24"/>
          <w:szCs w:val="24"/>
        </w:rPr>
      </w:pPr>
      <w:r>
        <w:rPr>
          <w:rFonts w:ascii="Arial" w:hAnsi="Arial" w:cs="Arial"/>
          <w:sz w:val="24"/>
          <w:szCs w:val="24"/>
        </w:rPr>
        <w:t xml:space="preserve">       </w:t>
      </w:r>
      <w:proofErr w:type="gramStart"/>
      <w:r w:rsidR="00C20405" w:rsidRPr="0013763A">
        <w:rPr>
          <w:rFonts w:ascii="Arial" w:hAnsi="Arial" w:cs="Arial"/>
          <w:sz w:val="24"/>
          <w:szCs w:val="24"/>
        </w:rPr>
        <w:t>del</w:t>
      </w:r>
      <w:proofErr w:type="gramEnd"/>
      <w:r w:rsidR="00C20405" w:rsidRPr="0013763A">
        <w:rPr>
          <w:rFonts w:ascii="Arial" w:hAnsi="Arial" w:cs="Arial"/>
          <w:sz w:val="24"/>
          <w:szCs w:val="24"/>
        </w:rPr>
        <w:t xml:space="preserve"> tratamiento Pre y post tratamiento: Diferencias</w:t>
      </w:r>
      <w:r>
        <w:rPr>
          <w:rFonts w:ascii="Arial" w:hAnsi="Arial" w:cs="Arial"/>
          <w:sz w:val="24"/>
          <w:szCs w:val="24"/>
        </w:rPr>
        <w:t xml:space="preserve"> significativas de </w:t>
      </w:r>
      <w:r w:rsidR="00C20405" w:rsidRPr="0013763A">
        <w:rPr>
          <w:rFonts w:ascii="Arial" w:hAnsi="Arial" w:cs="Arial"/>
          <w:sz w:val="24"/>
          <w:szCs w:val="24"/>
        </w:rPr>
        <w:t xml:space="preserve"> </w:t>
      </w:r>
    </w:p>
    <w:p w14:paraId="633FED7A" w14:textId="427B4EE2" w:rsidR="00C20405" w:rsidRPr="0013763A" w:rsidRDefault="00AE61C2" w:rsidP="00C20405">
      <w:pPr>
        <w:spacing w:after="0" w:line="360" w:lineRule="auto"/>
        <w:ind w:left="426" w:hanging="426"/>
        <w:jc w:val="both"/>
        <w:rPr>
          <w:rFonts w:ascii="Arial" w:hAnsi="Arial" w:cs="Arial"/>
          <w:sz w:val="24"/>
          <w:szCs w:val="24"/>
        </w:rPr>
      </w:pPr>
      <w:r>
        <w:rPr>
          <w:rFonts w:ascii="Arial" w:hAnsi="Arial" w:cs="Arial"/>
          <w:sz w:val="24"/>
          <w:szCs w:val="24"/>
        </w:rPr>
        <w:t xml:space="preserve">       </w:t>
      </w:r>
      <w:proofErr w:type="gramStart"/>
      <w:r w:rsidR="00C20405" w:rsidRPr="0013763A">
        <w:rPr>
          <w:rFonts w:ascii="Arial" w:hAnsi="Arial" w:cs="Arial"/>
          <w:sz w:val="24"/>
          <w:szCs w:val="24"/>
        </w:rPr>
        <w:t>conductas</w:t>
      </w:r>
      <w:proofErr w:type="gramEnd"/>
      <w:r w:rsidR="00C20405" w:rsidRPr="0013763A">
        <w:rPr>
          <w:rFonts w:ascii="Arial" w:hAnsi="Arial" w:cs="Arial"/>
          <w:sz w:val="24"/>
          <w:szCs w:val="24"/>
        </w:rPr>
        <w:t xml:space="preserve"> agresivas recibidas </w:t>
      </w:r>
      <w:r>
        <w:rPr>
          <w:rFonts w:ascii="Arial" w:hAnsi="Arial" w:cs="Arial"/>
          <w:sz w:val="24"/>
          <w:szCs w:val="24"/>
        </w:rPr>
        <w:t xml:space="preserve"> </w:t>
      </w:r>
      <w:r w:rsidR="00C20405" w:rsidRPr="0013763A">
        <w:rPr>
          <w:rFonts w:ascii="Arial" w:hAnsi="Arial" w:cs="Arial"/>
          <w:sz w:val="24"/>
          <w:szCs w:val="24"/>
        </w:rPr>
        <w:t xml:space="preserve">(Objetivo específico 1) </w:t>
      </w:r>
      <w:r w:rsidR="00C20405">
        <w:rPr>
          <w:rFonts w:ascii="Arial" w:hAnsi="Arial" w:cs="Arial"/>
          <w:sz w:val="24"/>
          <w:szCs w:val="24"/>
        </w:rPr>
        <w:t>…</w:t>
      </w:r>
      <w:r>
        <w:rPr>
          <w:rFonts w:ascii="Arial" w:hAnsi="Arial" w:cs="Arial"/>
          <w:sz w:val="24"/>
          <w:szCs w:val="24"/>
        </w:rPr>
        <w:t>…</w:t>
      </w:r>
      <w:r w:rsidR="00C20405" w:rsidRPr="0013763A">
        <w:rPr>
          <w:rFonts w:ascii="Arial" w:hAnsi="Arial" w:cs="Arial"/>
          <w:sz w:val="24"/>
          <w:szCs w:val="24"/>
        </w:rPr>
        <w:t>…</w:t>
      </w:r>
      <w:r>
        <w:rPr>
          <w:rFonts w:ascii="Arial" w:hAnsi="Arial" w:cs="Arial"/>
          <w:sz w:val="24"/>
          <w:szCs w:val="24"/>
        </w:rPr>
        <w:t>……..</w:t>
      </w:r>
      <w:r w:rsidR="00C20405" w:rsidRPr="0013763A">
        <w:rPr>
          <w:rFonts w:ascii="Arial" w:hAnsi="Arial" w:cs="Arial"/>
          <w:sz w:val="24"/>
          <w:szCs w:val="24"/>
        </w:rPr>
        <w:t>…</w:t>
      </w:r>
      <w:r w:rsidR="0036337A">
        <w:rPr>
          <w:rFonts w:ascii="Arial" w:hAnsi="Arial" w:cs="Arial"/>
          <w:sz w:val="24"/>
          <w:szCs w:val="24"/>
        </w:rPr>
        <w:t>.</w:t>
      </w:r>
      <w:r w:rsidR="00C20405">
        <w:rPr>
          <w:rFonts w:ascii="Arial" w:hAnsi="Arial" w:cs="Arial"/>
          <w:sz w:val="24"/>
          <w:szCs w:val="24"/>
        </w:rPr>
        <w:tab/>
        <w:t>59</w:t>
      </w:r>
    </w:p>
    <w:p w14:paraId="4AB78021" w14:textId="77777777" w:rsidR="00AE61C2" w:rsidRDefault="00C20405" w:rsidP="00C20405">
      <w:pPr>
        <w:spacing w:after="0" w:line="360" w:lineRule="auto"/>
        <w:ind w:left="426" w:hanging="426"/>
        <w:jc w:val="both"/>
        <w:rPr>
          <w:rFonts w:ascii="Arial" w:hAnsi="Arial" w:cs="Arial"/>
          <w:sz w:val="24"/>
          <w:szCs w:val="24"/>
        </w:rPr>
      </w:pPr>
      <w:r>
        <w:rPr>
          <w:rFonts w:ascii="Arial" w:hAnsi="Arial" w:cs="Arial"/>
          <w:sz w:val="24"/>
          <w:szCs w:val="24"/>
        </w:rPr>
        <w:t>4.2</w:t>
      </w:r>
      <w:r w:rsidRPr="0013763A">
        <w:rPr>
          <w:rFonts w:ascii="Arial" w:hAnsi="Arial" w:cs="Arial"/>
          <w:sz w:val="24"/>
          <w:szCs w:val="24"/>
        </w:rPr>
        <w:t xml:space="preserve">. Pre y post tratamiento: Diferencias significativas de conductas agresivas </w:t>
      </w:r>
    </w:p>
    <w:p w14:paraId="2686461A" w14:textId="2B199C6E" w:rsidR="00C20405" w:rsidRPr="0013763A" w:rsidRDefault="00AE61C2" w:rsidP="00C20405">
      <w:pPr>
        <w:spacing w:after="0" w:line="360" w:lineRule="auto"/>
        <w:ind w:left="426" w:hanging="426"/>
        <w:jc w:val="both"/>
        <w:rPr>
          <w:rFonts w:ascii="Arial" w:hAnsi="Arial" w:cs="Arial"/>
          <w:sz w:val="24"/>
          <w:szCs w:val="24"/>
        </w:rPr>
      </w:pPr>
      <w:r>
        <w:rPr>
          <w:rFonts w:ascii="Arial" w:hAnsi="Arial" w:cs="Arial"/>
          <w:sz w:val="24"/>
          <w:szCs w:val="24"/>
        </w:rPr>
        <w:t xml:space="preserve">        </w:t>
      </w:r>
      <w:proofErr w:type="gramStart"/>
      <w:r w:rsidR="00C20405" w:rsidRPr="0013763A">
        <w:rPr>
          <w:rFonts w:ascii="Arial" w:hAnsi="Arial" w:cs="Arial"/>
          <w:sz w:val="24"/>
          <w:szCs w:val="24"/>
        </w:rPr>
        <w:t>recibidas</w:t>
      </w:r>
      <w:proofErr w:type="gramEnd"/>
      <w:r w:rsidR="00C20405" w:rsidRPr="0013763A">
        <w:rPr>
          <w:rFonts w:ascii="Arial" w:hAnsi="Arial" w:cs="Arial"/>
          <w:sz w:val="24"/>
          <w:szCs w:val="24"/>
        </w:rPr>
        <w:t xml:space="preserve"> (Objetivo específico 2) …</w:t>
      </w:r>
      <w:r w:rsidR="00C20405">
        <w:rPr>
          <w:rFonts w:ascii="Arial" w:hAnsi="Arial" w:cs="Arial"/>
          <w:sz w:val="24"/>
          <w:szCs w:val="24"/>
        </w:rPr>
        <w:t>……….………………...</w:t>
      </w:r>
      <w:r w:rsidR="0036337A">
        <w:rPr>
          <w:rFonts w:ascii="Arial" w:hAnsi="Arial" w:cs="Arial"/>
          <w:sz w:val="24"/>
          <w:szCs w:val="24"/>
        </w:rPr>
        <w:t>................</w:t>
      </w:r>
      <w:r w:rsidR="00C20405">
        <w:rPr>
          <w:rFonts w:ascii="Arial" w:hAnsi="Arial" w:cs="Arial"/>
          <w:sz w:val="24"/>
          <w:szCs w:val="24"/>
        </w:rPr>
        <w:t>.</w:t>
      </w:r>
      <w:r w:rsidR="00C20405">
        <w:rPr>
          <w:rFonts w:ascii="Arial" w:hAnsi="Arial" w:cs="Arial"/>
          <w:sz w:val="24"/>
          <w:szCs w:val="24"/>
        </w:rPr>
        <w:tab/>
        <w:t>66</w:t>
      </w:r>
    </w:p>
    <w:p w14:paraId="0F8E0EEB" w14:textId="77777777" w:rsidR="00AE61C2" w:rsidRDefault="00C20405" w:rsidP="00C20405">
      <w:pPr>
        <w:spacing w:after="0" w:line="360" w:lineRule="auto"/>
        <w:jc w:val="both"/>
        <w:rPr>
          <w:rFonts w:ascii="Arial" w:hAnsi="Arial" w:cs="Arial"/>
          <w:sz w:val="24"/>
          <w:szCs w:val="24"/>
        </w:rPr>
      </w:pPr>
      <w:r>
        <w:rPr>
          <w:rFonts w:ascii="Arial" w:hAnsi="Arial" w:cs="Arial"/>
          <w:sz w:val="24"/>
          <w:szCs w:val="24"/>
        </w:rPr>
        <w:t>4.</w:t>
      </w:r>
      <w:r w:rsidRPr="0013763A">
        <w:rPr>
          <w:rFonts w:ascii="Arial" w:hAnsi="Arial" w:cs="Arial"/>
          <w:sz w:val="24"/>
          <w:szCs w:val="24"/>
        </w:rPr>
        <w:t xml:space="preserve">3. Pre y post tratamiento: </w:t>
      </w:r>
      <w:r>
        <w:rPr>
          <w:rFonts w:ascii="Arial" w:hAnsi="Arial" w:cs="Arial"/>
          <w:sz w:val="24"/>
          <w:szCs w:val="24"/>
        </w:rPr>
        <w:t>Diferencias</w:t>
      </w:r>
      <w:r w:rsidRPr="0013763A">
        <w:rPr>
          <w:rFonts w:ascii="Arial" w:hAnsi="Arial" w:cs="Arial"/>
          <w:sz w:val="24"/>
          <w:szCs w:val="24"/>
        </w:rPr>
        <w:t xml:space="preserve"> en la percepción de protección </w:t>
      </w:r>
    </w:p>
    <w:p w14:paraId="03A5A91B" w14:textId="71A05300" w:rsidR="00C20405" w:rsidRPr="0013763A" w:rsidRDefault="00AE61C2" w:rsidP="00AE61C2">
      <w:pPr>
        <w:spacing w:after="0" w:line="360" w:lineRule="auto"/>
        <w:jc w:val="both"/>
        <w:rPr>
          <w:rFonts w:ascii="Arial" w:hAnsi="Arial" w:cs="Arial"/>
          <w:sz w:val="24"/>
          <w:szCs w:val="24"/>
        </w:rPr>
      </w:pPr>
      <w:r>
        <w:rPr>
          <w:rFonts w:ascii="Arial" w:hAnsi="Arial" w:cs="Arial"/>
          <w:sz w:val="24"/>
          <w:szCs w:val="24"/>
        </w:rPr>
        <w:t xml:space="preserve">       </w:t>
      </w:r>
      <w:r w:rsidR="00C20405">
        <w:rPr>
          <w:rFonts w:ascii="Arial" w:hAnsi="Arial" w:cs="Arial"/>
          <w:sz w:val="24"/>
          <w:szCs w:val="24"/>
        </w:rPr>
        <w:t>(</w:t>
      </w:r>
      <w:r w:rsidR="00C20405" w:rsidRPr="0013763A">
        <w:rPr>
          <w:rFonts w:ascii="Arial" w:hAnsi="Arial" w:cs="Arial"/>
          <w:sz w:val="24"/>
          <w:szCs w:val="24"/>
        </w:rPr>
        <w:t>Objetivo</w:t>
      </w:r>
      <w:r>
        <w:rPr>
          <w:rFonts w:ascii="Arial" w:hAnsi="Arial" w:cs="Arial"/>
          <w:sz w:val="24"/>
          <w:szCs w:val="24"/>
        </w:rPr>
        <w:t xml:space="preserve"> </w:t>
      </w:r>
      <w:r w:rsidR="00C20405" w:rsidRPr="0013763A">
        <w:rPr>
          <w:rFonts w:ascii="Arial" w:hAnsi="Arial" w:cs="Arial"/>
          <w:sz w:val="24"/>
          <w:szCs w:val="24"/>
        </w:rPr>
        <w:t xml:space="preserve">Específico </w:t>
      </w:r>
      <w:r>
        <w:rPr>
          <w:rFonts w:ascii="Arial" w:hAnsi="Arial" w:cs="Arial"/>
          <w:sz w:val="24"/>
          <w:szCs w:val="24"/>
        </w:rPr>
        <w:t>3)</w:t>
      </w:r>
      <w:proofErr w:type="gramStart"/>
      <w:r>
        <w:rPr>
          <w:rFonts w:ascii="Arial" w:hAnsi="Arial" w:cs="Arial"/>
          <w:sz w:val="24"/>
          <w:szCs w:val="24"/>
        </w:rPr>
        <w:t>.</w:t>
      </w:r>
      <w:r w:rsidR="00C20405">
        <w:rPr>
          <w:rFonts w:ascii="Arial" w:hAnsi="Arial" w:cs="Arial"/>
          <w:sz w:val="24"/>
          <w:szCs w:val="24"/>
        </w:rPr>
        <w:t>…</w:t>
      </w:r>
      <w:r>
        <w:rPr>
          <w:rFonts w:ascii="Arial" w:hAnsi="Arial" w:cs="Arial"/>
          <w:sz w:val="24"/>
          <w:szCs w:val="24"/>
        </w:rPr>
        <w:t>………………</w:t>
      </w:r>
      <w:r w:rsidR="00C20405">
        <w:rPr>
          <w:rFonts w:ascii="Arial" w:hAnsi="Arial" w:cs="Arial"/>
          <w:sz w:val="24"/>
          <w:szCs w:val="24"/>
        </w:rPr>
        <w:t>…………………………………</w:t>
      </w:r>
      <w:r w:rsidR="0036337A">
        <w:rPr>
          <w:rFonts w:ascii="Arial" w:hAnsi="Arial" w:cs="Arial"/>
          <w:sz w:val="24"/>
          <w:szCs w:val="24"/>
        </w:rPr>
        <w:t>..</w:t>
      </w:r>
      <w:proofErr w:type="gramEnd"/>
      <w:r w:rsidR="00C20405">
        <w:rPr>
          <w:rFonts w:ascii="Arial" w:hAnsi="Arial" w:cs="Arial"/>
          <w:sz w:val="24"/>
          <w:szCs w:val="24"/>
        </w:rPr>
        <w:tab/>
        <w:t>68</w:t>
      </w:r>
    </w:p>
    <w:p w14:paraId="05552902" w14:textId="77777777" w:rsidR="00C20405" w:rsidRPr="00A81164" w:rsidRDefault="00C20405" w:rsidP="00C20405">
      <w:pPr>
        <w:spacing w:after="0" w:line="360" w:lineRule="auto"/>
        <w:jc w:val="both"/>
        <w:rPr>
          <w:rFonts w:ascii="Arial" w:hAnsi="Arial" w:cs="Arial"/>
          <w:sz w:val="24"/>
          <w:szCs w:val="24"/>
        </w:rPr>
      </w:pPr>
      <w:r>
        <w:rPr>
          <w:rFonts w:ascii="Arial" w:hAnsi="Arial" w:cs="Arial"/>
          <w:sz w:val="24"/>
          <w:szCs w:val="24"/>
        </w:rPr>
        <w:t xml:space="preserve">4.4. </w:t>
      </w:r>
      <w:r w:rsidRPr="00A81164">
        <w:rPr>
          <w:rFonts w:ascii="Arial" w:hAnsi="Arial" w:cs="Arial"/>
          <w:sz w:val="24"/>
          <w:szCs w:val="24"/>
        </w:rPr>
        <w:t xml:space="preserve">Persona que perciben les brinda protección en el aula (Objetivo </w:t>
      </w:r>
    </w:p>
    <w:p w14:paraId="2F12EE0C" w14:textId="77777777" w:rsidR="00C20405" w:rsidRPr="00461909" w:rsidRDefault="00C20405" w:rsidP="00C20405">
      <w:pPr>
        <w:pStyle w:val="Prrafodelista"/>
        <w:spacing w:after="0" w:line="360" w:lineRule="auto"/>
        <w:ind w:left="390" w:firstLine="36"/>
        <w:jc w:val="both"/>
        <w:rPr>
          <w:rFonts w:ascii="Arial" w:hAnsi="Arial" w:cs="Arial"/>
          <w:sz w:val="24"/>
          <w:szCs w:val="24"/>
        </w:rPr>
      </w:pPr>
      <w:proofErr w:type="gramStart"/>
      <w:r w:rsidRPr="00461909">
        <w:rPr>
          <w:rFonts w:ascii="Arial" w:hAnsi="Arial" w:cs="Arial"/>
          <w:sz w:val="24"/>
          <w:szCs w:val="24"/>
        </w:rPr>
        <w:lastRenderedPageBreak/>
        <w:t>específico</w:t>
      </w:r>
      <w:proofErr w:type="gramEnd"/>
      <w:r w:rsidRPr="00461909">
        <w:rPr>
          <w:rFonts w:ascii="Arial" w:hAnsi="Arial" w:cs="Arial"/>
          <w:sz w:val="24"/>
          <w:szCs w:val="24"/>
        </w:rPr>
        <w:t xml:space="preserve"> 4.) ……………………………………………………………………..  </w:t>
      </w:r>
      <w:r w:rsidRPr="00461909">
        <w:rPr>
          <w:rFonts w:ascii="Arial" w:hAnsi="Arial" w:cs="Arial"/>
          <w:sz w:val="24"/>
          <w:szCs w:val="24"/>
        </w:rPr>
        <w:tab/>
      </w:r>
      <w:r>
        <w:rPr>
          <w:rFonts w:ascii="Arial" w:hAnsi="Arial" w:cs="Arial"/>
          <w:sz w:val="24"/>
          <w:szCs w:val="24"/>
        </w:rPr>
        <w:t>69</w:t>
      </w:r>
    </w:p>
    <w:p w14:paraId="0442FE4E" w14:textId="77777777" w:rsidR="00C20405" w:rsidRDefault="00C20405" w:rsidP="00C20405">
      <w:pPr>
        <w:spacing w:after="0" w:line="360" w:lineRule="auto"/>
        <w:jc w:val="both"/>
        <w:rPr>
          <w:rFonts w:ascii="Arial" w:hAnsi="Arial" w:cs="Arial"/>
          <w:b/>
          <w:sz w:val="24"/>
          <w:szCs w:val="24"/>
        </w:rPr>
      </w:pPr>
      <w:r>
        <w:rPr>
          <w:rFonts w:ascii="Arial" w:hAnsi="Arial" w:cs="Arial"/>
          <w:b/>
          <w:sz w:val="24"/>
          <w:szCs w:val="24"/>
        </w:rPr>
        <w:t>Capitulo V. Discusiones y Conclusiones………………………………………..   72</w:t>
      </w:r>
    </w:p>
    <w:p w14:paraId="1922B5CE" w14:textId="77777777" w:rsidR="00C20405" w:rsidRPr="0013763A" w:rsidRDefault="00C20405" w:rsidP="00C20405">
      <w:pPr>
        <w:spacing w:after="0" w:line="360" w:lineRule="auto"/>
        <w:jc w:val="both"/>
        <w:rPr>
          <w:rFonts w:ascii="Arial" w:hAnsi="Arial" w:cs="Arial"/>
          <w:sz w:val="24"/>
          <w:szCs w:val="24"/>
        </w:rPr>
      </w:pPr>
      <w:r w:rsidRPr="00461909">
        <w:rPr>
          <w:rFonts w:ascii="Arial" w:hAnsi="Arial" w:cs="Arial"/>
          <w:b/>
          <w:sz w:val="24"/>
          <w:szCs w:val="24"/>
        </w:rPr>
        <w:t>Discusiones</w:t>
      </w:r>
      <w:r>
        <w:rPr>
          <w:rFonts w:ascii="Arial" w:hAnsi="Arial" w:cs="Arial"/>
          <w:sz w:val="24"/>
          <w:szCs w:val="24"/>
        </w:rPr>
        <w:t>……………………………………………………………………………</w:t>
      </w:r>
      <w:r>
        <w:rPr>
          <w:rFonts w:ascii="Arial" w:hAnsi="Arial" w:cs="Arial"/>
          <w:sz w:val="24"/>
          <w:szCs w:val="24"/>
        </w:rPr>
        <w:tab/>
        <w:t>72</w:t>
      </w:r>
    </w:p>
    <w:p w14:paraId="63A54D8A" w14:textId="77777777" w:rsidR="00C20405" w:rsidRPr="0013763A" w:rsidRDefault="00C20405" w:rsidP="00C20405">
      <w:pPr>
        <w:spacing w:after="0" w:line="360" w:lineRule="auto"/>
        <w:jc w:val="both"/>
        <w:rPr>
          <w:rFonts w:ascii="Arial" w:hAnsi="Arial" w:cs="Arial"/>
          <w:sz w:val="24"/>
          <w:szCs w:val="24"/>
        </w:rPr>
      </w:pPr>
      <w:r w:rsidRPr="00461909">
        <w:rPr>
          <w:rFonts w:ascii="Arial" w:hAnsi="Arial" w:cs="Arial"/>
          <w:b/>
          <w:sz w:val="24"/>
          <w:szCs w:val="24"/>
        </w:rPr>
        <w:t>Conclusiones</w:t>
      </w:r>
      <w:r>
        <w:rPr>
          <w:rFonts w:ascii="Arial" w:hAnsi="Arial" w:cs="Arial"/>
          <w:sz w:val="24"/>
          <w:szCs w:val="24"/>
        </w:rPr>
        <w:t>………………………………………………………………………….</w:t>
      </w:r>
      <w:r>
        <w:rPr>
          <w:rFonts w:ascii="Arial" w:hAnsi="Arial" w:cs="Arial"/>
          <w:sz w:val="24"/>
          <w:szCs w:val="24"/>
        </w:rPr>
        <w:tab/>
        <w:t>74</w:t>
      </w:r>
    </w:p>
    <w:p w14:paraId="579C9FB1" w14:textId="77777777" w:rsidR="00C20405" w:rsidRPr="0013763A" w:rsidRDefault="00C20405" w:rsidP="00C20405">
      <w:pPr>
        <w:spacing w:after="0" w:line="360" w:lineRule="auto"/>
        <w:jc w:val="both"/>
        <w:rPr>
          <w:rFonts w:ascii="Arial" w:hAnsi="Arial" w:cs="Arial"/>
          <w:sz w:val="24"/>
          <w:szCs w:val="24"/>
        </w:rPr>
      </w:pPr>
      <w:r w:rsidRPr="00461909">
        <w:rPr>
          <w:rFonts w:ascii="Arial" w:hAnsi="Arial" w:cs="Arial"/>
          <w:b/>
          <w:sz w:val="24"/>
          <w:szCs w:val="24"/>
        </w:rPr>
        <w:t>Sugerencias</w:t>
      </w:r>
      <w:r>
        <w:rPr>
          <w:rFonts w:ascii="Arial" w:hAnsi="Arial" w:cs="Arial"/>
          <w:sz w:val="24"/>
          <w:szCs w:val="24"/>
        </w:rPr>
        <w:t>……………………………………………………………………………</w:t>
      </w:r>
      <w:r>
        <w:rPr>
          <w:rFonts w:ascii="Arial" w:hAnsi="Arial" w:cs="Arial"/>
          <w:sz w:val="24"/>
          <w:szCs w:val="24"/>
        </w:rPr>
        <w:tab/>
      </w:r>
      <w:r w:rsidRPr="0013763A">
        <w:rPr>
          <w:rFonts w:ascii="Arial" w:hAnsi="Arial" w:cs="Arial"/>
          <w:sz w:val="24"/>
          <w:szCs w:val="24"/>
        </w:rPr>
        <w:t>7</w:t>
      </w:r>
      <w:r>
        <w:rPr>
          <w:rFonts w:ascii="Arial" w:hAnsi="Arial" w:cs="Arial"/>
          <w:sz w:val="24"/>
          <w:szCs w:val="24"/>
        </w:rPr>
        <w:t>6</w:t>
      </w:r>
    </w:p>
    <w:p w14:paraId="2EA72D1B" w14:textId="77777777" w:rsidR="00C20405" w:rsidRPr="0013763A" w:rsidRDefault="00C20405" w:rsidP="00C20405">
      <w:pPr>
        <w:spacing w:after="0" w:line="360" w:lineRule="auto"/>
        <w:jc w:val="both"/>
        <w:rPr>
          <w:rFonts w:ascii="Arial" w:hAnsi="Arial" w:cs="Arial"/>
          <w:sz w:val="24"/>
          <w:szCs w:val="24"/>
        </w:rPr>
      </w:pPr>
      <w:r w:rsidRPr="00461909">
        <w:rPr>
          <w:rFonts w:ascii="Arial" w:hAnsi="Arial" w:cs="Arial"/>
          <w:b/>
          <w:sz w:val="24"/>
          <w:szCs w:val="24"/>
        </w:rPr>
        <w:t>Referencias Bibliográficas</w:t>
      </w:r>
      <w:r>
        <w:rPr>
          <w:rFonts w:ascii="Arial" w:hAnsi="Arial" w:cs="Arial"/>
          <w:sz w:val="24"/>
          <w:szCs w:val="24"/>
        </w:rPr>
        <w:t>………………………………………………………….</w:t>
      </w:r>
      <w:r>
        <w:rPr>
          <w:rFonts w:ascii="Arial" w:hAnsi="Arial" w:cs="Arial"/>
          <w:sz w:val="24"/>
          <w:szCs w:val="24"/>
        </w:rPr>
        <w:tab/>
        <w:t>80</w:t>
      </w:r>
    </w:p>
    <w:p w14:paraId="5E7A3C8C" w14:textId="77777777" w:rsidR="00C20405" w:rsidRDefault="00C20405"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r w:rsidRPr="00461909">
        <w:rPr>
          <w:rFonts w:ascii="Arial" w:hAnsi="Arial" w:cs="Arial"/>
          <w:b/>
          <w:bCs/>
          <w:color w:val="000000" w:themeColor="text1"/>
          <w:bdr w:val="none" w:sz="0" w:space="0" w:color="auto" w:frame="1"/>
        </w:rPr>
        <w:t>Índice de figuras</w:t>
      </w:r>
    </w:p>
    <w:p w14:paraId="1271BB9A" w14:textId="192E31DF" w:rsidR="00C20405" w:rsidRDefault="00C20405"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p>
    <w:p w14:paraId="1C3C087D" w14:textId="77777777" w:rsidR="0036337A" w:rsidRDefault="0036337A"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886"/>
      </w:tblGrid>
      <w:tr w:rsidR="00C20405" w14:paraId="6F7EAFE3" w14:textId="77777777" w:rsidTr="008445DB">
        <w:tc>
          <w:tcPr>
            <w:tcW w:w="7508" w:type="dxa"/>
          </w:tcPr>
          <w:p w14:paraId="3036B646" w14:textId="77777777" w:rsidR="00C20405"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sidRPr="00461909">
              <w:rPr>
                <w:rFonts w:ascii="Arial" w:hAnsi="Arial" w:cs="Arial"/>
                <w:b/>
                <w:bCs/>
                <w:color w:val="000000" w:themeColor="text1"/>
                <w:bdr w:val="none" w:sz="0" w:space="0" w:color="auto" w:frame="1"/>
              </w:rPr>
              <w:t xml:space="preserve">Figura 1. </w:t>
            </w:r>
            <w:r w:rsidRPr="00461909">
              <w:rPr>
                <w:rFonts w:ascii="Arial" w:hAnsi="Arial" w:cs="Arial"/>
                <w:bCs/>
                <w:color w:val="000000" w:themeColor="text1"/>
                <w:bdr w:val="none" w:sz="0" w:space="0" w:color="auto" w:frame="1"/>
              </w:rPr>
              <w:t xml:space="preserve">Frecuencia de las conductas ocurridas cuando el alumnado reporta haber sido molestado </w:t>
            </w:r>
            <w:r>
              <w:rPr>
                <w:rFonts w:ascii="Arial" w:hAnsi="Arial" w:cs="Arial"/>
                <w:bCs/>
                <w:color w:val="000000" w:themeColor="text1"/>
                <w:bdr w:val="none" w:sz="0" w:space="0" w:color="auto" w:frame="1"/>
              </w:rPr>
              <w:t>por sus compañeros……………………</w:t>
            </w:r>
          </w:p>
        </w:tc>
        <w:tc>
          <w:tcPr>
            <w:tcW w:w="1886" w:type="dxa"/>
          </w:tcPr>
          <w:p w14:paraId="3DFB5F2A" w14:textId="77777777" w:rsidR="00C20405" w:rsidRPr="00CB5164" w:rsidRDefault="00C20405" w:rsidP="008445DB">
            <w:pPr>
              <w:pStyle w:val="xydp6d28f9e5msonormal"/>
              <w:spacing w:before="0" w:beforeAutospacing="0" w:after="0" w:afterAutospacing="0" w:line="360" w:lineRule="auto"/>
              <w:jc w:val="center"/>
              <w:rPr>
                <w:rFonts w:ascii="Arial" w:hAnsi="Arial" w:cs="Arial"/>
                <w:color w:val="000000" w:themeColor="text1"/>
                <w:bdr w:val="none" w:sz="0" w:space="0" w:color="auto" w:frame="1"/>
              </w:rPr>
            </w:pPr>
            <w:r w:rsidRPr="00CB5164">
              <w:rPr>
                <w:rFonts w:ascii="Arial" w:hAnsi="Arial" w:cs="Arial"/>
                <w:color w:val="000000" w:themeColor="text1"/>
                <w:bdr w:val="none" w:sz="0" w:space="0" w:color="auto" w:frame="1"/>
              </w:rPr>
              <w:t>61</w:t>
            </w:r>
          </w:p>
        </w:tc>
      </w:tr>
      <w:tr w:rsidR="00C20405" w14:paraId="069B60EC" w14:textId="77777777" w:rsidTr="008445DB">
        <w:tc>
          <w:tcPr>
            <w:tcW w:w="7508" w:type="dxa"/>
          </w:tcPr>
          <w:p w14:paraId="6A2E8B4D" w14:textId="77777777" w:rsidR="00C20405"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sidRPr="00461909">
              <w:rPr>
                <w:rFonts w:ascii="Arial" w:hAnsi="Arial" w:cs="Arial"/>
                <w:b/>
                <w:bCs/>
                <w:color w:val="000000" w:themeColor="text1"/>
                <w:bdr w:val="none" w:sz="0" w:space="0" w:color="auto" w:frame="1"/>
              </w:rPr>
              <w:t xml:space="preserve">Figura 2. </w:t>
            </w:r>
            <w:r w:rsidRPr="00461909">
              <w:rPr>
                <w:rFonts w:ascii="Arial" w:hAnsi="Arial" w:cs="Arial"/>
                <w:bCs/>
                <w:color w:val="000000" w:themeColor="text1"/>
                <w:bdr w:val="none" w:sz="0" w:space="0" w:color="auto" w:frame="1"/>
              </w:rPr>
              <w:t>Frecuencia de las conductas ocurridas cuando el alumnado reporta haber sido amenazado por sus compañeros</w:t>
            </w:r>
            <w:r w:rsidRPr="00461909">
              <w:rPr>
                <w:rFonts w:ascii="Arial" w:hAnsi="Arial" w:cs="Arial"/>
                <w:b/>
                <w:bCs/>
                <w:color w:val="000000" w:themeColor="text1"/>
                <w:bdr w:val="none" w:sz="0" w:space="0" w:color="auto" w:frame="1"/>
              </w:rPr>
              <w:t xml:space="preserve"> </w:t>
            </w:r>
            <w:r>
              <w:rPr>
                <w:rFonts w:ascii="Arial" w:hAnsi="Arial" w:cs="Arial"/>
                <w:bCs/>
                <w:color w:val="000000" w:themeColor="text1"/>
                <w:bdr w:val="none" w:sz="0" w:space="0" w:color="auto" w:frame="1"/>
              </w:rPr>
              <w:t>…………………</w:t>
            </w:r>
          </w:p>
        </w:tc>
        <w:tc>
          <w:tcPr>
            <w:tcW w:w="1886" w:type="dxa"/>
          </w:tcPr>
          <w:p w14:paraId="16A30249" w14:textId="77777777" w:rsidR="00C20405" w:rsidRPr="00CB5164" w:rsidRDefault="00C20405" w:rsidP="008445DB">
            <w:pPr>
              <w:pStyle w:val="xydp6d28f9e5msonormal"/>
              <w:spacing w:before="0" w:beforeAutospacing="0" w:after="0" w:afterAutospacing="0" w:line="360" w:lineRule="auto"/>
              <w:jc w:val="center"/>
              <w:rPr>
                <w:rFonts w:ascii="Arial" w:hAnsi="Arial" w:cs="Arial"/>
                <w:color w:val="000000" w:themeColor="text1"/>
                <w:bdr w:val="none" w:sz="0" w:space="0" w:color="auto" w:frame="1"/>
              </w:rPr>
            </w:pPr>
            <w:r w:rsidRPr="00CB5164">
              <w:rPr>
                <w:rFonts w:ascii="Arial" w:hAnsi="Arial" w:cs="Arial"/>
                <w:color w:val="000000" w:themeColor="text1"/>
                <w:bdr w:val="none" w:sz="0" w:space="0" w:color="auto" w:frame="1"/>
              </w:rPr>
              <w:t>63</w:t>
            </w:r>
          </w:p>
        </w:tc>
      </w:tr>
      <w:tr w:rsidR="00C20405" w14:paraId="4672817D" w14:textId="77777777" w:rsidTr="008445DB">
        <w:tc>
          <w:tcPr>
            <w:tcW w:w="7508" w:type="dxa"/>
          </w:tcPr>
          <w:p w14:paraId="11E1EC45" w14:textId="77777777"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sidRPr="00461909">
              <w:rPr>
                <w:rFonts w:ascii="Arial" w:hAnsi="Arial" w:cs="Arial"/>
                <w:b/>
                <w:bCs/>
                <w:color w:val="000000" w:themeColor="text1"/>
                <w:bdr w:val="none" w:sz="0" w:space="0" w:color="auto" w:frame="1"/>
              </w:rPr>
              <w:t xml:space="preserve">Figura 3. </w:t>
            </w:r>
            <w:r w:rsidRPr="00461909">
              <w:rPr>
                <w:rFonts w:ascii="Arial" w:hAnsi="Arial" w:cs="Arial"/>
                <w:bCs/>
                <w:color w:val="000000" w:themeColor="text1"/>
                <w:bdr w:val="none" w:sz="0" w:space="0" w:color="auto" w:frame="1"/>
              </w:rPr>
              <w:t>Frecuencia de las conductas ocurridas cuando el alumnado reporta haber sido tocado en sus</w:t>
            </w:r>
            <w:r>
              <w:rPr>
                <w:rFonts w:ascii="Arial" w:hAnsi="Arial" w:cs="Arial"/>
                <w:bCs/>
                <w:color w:val="000000" w:themeColor="text1"/>
                <w:bdr w:val="none" w:sz="0" w:space="0" w:color="auto" w:frame="1"/>
              </w:rPr>
              <w:t xml:space="preserve"> partes genitales……………………</w:t>
            </w:r>
          </w:p>
        </w:tc>
        <w:tc>
          <w:tcPr>
            <w:tcW w:w="1886" w:type="dxa"/>
          </w:tcPr>
          <w:p w14:paraId="2331BED4" w14:textId="7777777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r>
              <w:rPr>
                <w:rFonts w:ascii="Arial" w:hAnsi="Arial" w:cs="Arial"/>
                <w:bCs/>
                <w:color w:val="000000" w:themeColor="text1"/>
                <w:bdr w:val="none" w:sz="0" w:space="0" w:color="auto" w:frame="1"/>
              </w:rPr>
              <w:t>64</w:t>
            </w:r>
          </w:p>
        </w:tc>
      </w:tr>
      <w:tr w:rsidR="00C20405" w14:paraId="5702AC2C" w14:textId="77777777" w:rsidTr="008445DB">
        <w:tc>
          <w:tcPr>
            <w:tcW w:w="7508" w:type="dxa"/>
          </w:tcPr>
          <w:p w14:paraId="31DE7446" w14:textId="77777777"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sidRPr="00461909">
              <w:rPr>
                <w:rFonts w:ascii="Arial" w:hAnsi="Arial" w:cs="Arial"/>
                <w:b/>
              </w:rPr>
              <w:t>Figura 4.</w:t>
            </w:r>
            <w:r w:rsidRPr="00461909">
              <w:rPr>
                <w:rFonts w:ascii="Arial" w:hAnsi="Arial" w:cs="Arial"/>
              </w:rPr>
              <w:t xml:space="preserve"> Frecuencia de reportes de sentirse protegido dentro del salón de clases, fase de pre tratamiento. ……</w:t>
            </w:r>
            <w:r>
              <w:rPr>
                <w:rFonts w:ascii="Arial" w:hAnsi="Arial" w:cs="Arial"/>
              </w:rPr>
              <w:t>…………………………</w:t>
            </w:r>
          </w:p>
        </w:tc>
        <w:tc>
          <w:tcPr>
            <w:tcW w:w="1886" w:type="dxa"/>
          </w:tcPr>
          <w:p w14:paraId="3E1F6F6E" w14:textId="7777777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r>
              <w:rPr>
                <w:rFonts w:ascii="Arial" w:hAnsi="Arial" w:cs="Arial"/>
                <w:bCs/>
                <w:color w:val="000000" w:themeColor="text1"/>
                <w:bdr w:val="none" w:sz="0" w:space="0" w:color="auto" w:frame="1"/>
              </w:rPr>
              <w:t>70</w:t>
            </w:r>
          </w:p>
        </w:tc>
      </w:tr>
      <w:tr w:rsidR="00C20405" w14:paraId="6E7BC8BA" w14:textId="77777777" w:rsidTr="008445DB">
        <w:tc>
          <w:tcPr>
            <w:tcW w:w="7508" w:type="dxa"/>
          </w:tcPr>
          <w:p w14:paraId="1C93EC54" w14:textId="77777777"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sidRPr="00461909">
              <w:rPr>
                <w:rFonts w:ascii="Arial" w:hAnsi="Arial" w:cs="Arial"/>
                <w:b/>
              </w:rPr>
              <w:t>Figura 5.</w:t>
            </w:r>
            <w:r w:rsidRPr="00461909">
              <w:rPr>
                <w:rFonts w:ascii="Arial" w:hAnsi="Arial" w:cs="Arial"/>
              </w:rPr>
              <w:t xml:space="preserve"> Frecuencia de reportes de sentirse protegido dentro del salón de clases, fase de post tratamiento</w:t>
            </w:r>
            <w:r>
              <w:rPr>
                <w:rFonts w:ascii="Arial" w:hAnsi="Arial" w:cs="Arial"/>
              </w:rPr>
              <w:t>...........................................</w:t>
            </w:r>
          </w:p>
        </w:tc>
        <w:tc>
          <w:tcPr>
            <w:tcW w:w="1886" w:type="dxa"/>
          </w:tcPr>
          <w:p w14:paraId="71DE0BE8" w14:textId="7777777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r>
              <w:rPr>
                <w:rFonts w:ascii="Arial" w:hAnsi="Arial" w:cs="Arial"/>
                <w:bCs/>
                <w:color w:val="000000" w:themeColor="text1"/>
                <w:bdr w:val="none" w:sz="0" w:space="0" w:color="auto" w:frame="1"/>
              </w:rPr>
              <w:t>71</w:t>
            </w:r>
          </w:p>
        </w:tc>
      </w:tr>
    </w:tbl>
    <w:p w14:paraId="1DD074BE" w14:textId="77777777" w:rsidR="00C20405" w:rsidRPr="00461909" w:rsidRDefault="00C20405" w:rsidP="00C20405">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rPr>
      </w:pPr>
    </w:p>
    <w:p w14:paraId="611B6986"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73AC24F9"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2E1368DB"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39AA71E6"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5AE06450"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6D753025"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43C4E889"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7419BB97" w14:textId="77777777" w:rsidR="00C20405" w:rsidRDefault="00C20405" w:rsidP="00C20405">
      <w:pPr>
        <w:pStyle w:val="xydp6d28f9e5msonormal"/>
        <w:shd w:val="clear" w:color="auto" w:fill="FFFFFF"/>
        <w:rPr>
          <w:rFonts w:ascii="Arial" w:hAnsi="Arial" w:cs="Arial"/>
          <w:b/>
          <w:bCs/>
          <w:color w:val="000000" w:themeColor="text1"/>
          <w:bdr w:val="none" w:sz="0" w:space="0" w:color="auto" w:frame="1"/>
        </w:rPr>
      </w:pPr>
    </w:p>
    <w:p w14:paraId="699A2A44" w14:textId="500AA462" w:rsidR="00C20405" w:rsidRDefault="00C20405"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r w:rsidRPr="00461909">
        <w:rPr>
          <w:rFonts w:ascii="Arial" w:hAnsi="Arial" w:cs="Arial"/>
          <w:b/>
          <w:bCs/>
          <w:color w:val="000000" w:themeColor="text1"/>
          <w:bdr w:val="none" w:sz="0" w:space="0" w:color="auto" w:frame="1"/>
        </w:rPr>
        <w:lastRenderedPageBreak/>
        <w:t>Índice de Tablas</w:t>
      </w:r>
    </w:p>
    <w:p w14:paraId="5A545C0D" w14:textId="77777777" w:rsidR="00C20405" w:rsidRDefault="00C20405"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p>
    <w:p w14:paraId="715C4765" w14:textId="77777777" w:rsidR="00C20405" w:rsidRPr="00461909" w:rsidRDefault="00C20405" w:rsidP="00C20405">
      <w:pPr>
        <w:pStyle w:val="xydp6d28f9e5msonormal"/>
        <w:shd w:val="clear" w:color="auto" w:fill="FFFFFF"/>
        <w:spacing w:before="0" w:beforeAutospacing="0" w:after="0" w:afterAutospacing="0" w:line="360" w:lineRule="auto"/>
        <w:jc w:val="center"/>
        <w:rPr>
          <w:rFonts w:ascii="Arial" w:hAnsi="Arial" w:cs="Arial"/>
          <w:b/>
          <w:bCs/>
          <w:color w:val="000000" w:themeColor="text1"/>
          <w:bdr w:val="none" w:sz="0" w:space="0" w:color="auto" w:frame="1"/>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25"/>
        <w:gridCol w:w="1879"/>
      </w:tblGrid>
      <w:tr w:rsidR="00C20405" w14:paraId="04E0DEA4" w14:textId="77777777" w:rsidTr="008445DB">
        <w:tc>
          <w:tcPr>
            <w:tcW w:w="7508" w:type="dxa"/>
          </w:tcPr>
          <w:p w14:paraId="7C2BE460" w14:textId="4A0A5AF1"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p>
        </w:tc>
        <w:tc>
          <w:tcPr>
            <w:tcW w:w="1886" w:type="dxa"/>
          </w:tcPr>
          <w:p w14:paraId="3AE52C4A" w14:textId="775D1C0F"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p>
        </w:tc>
      </w:tr>
      <w:tr w:rsidR="00C20405" w14:paraId="03F27D19" w14:textId="77777777" w:rsidTr="008445DB">
        <w:tc>
          <w:tcPr>
            <w:tcW w:w="7508" w:type="dxa"/>
          </w:tcPr>
          <w:p w14:paraId="41C9DF31" w14:textId="2EC02061"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p>
        </w:tc>
        <w:tc>
          <w:tcPr>
            <w:tcW w:w="1886" w:type="dxa"/>
          </w:tcPr>
          <w:p w14:paraId="78843BAE" w14:textId="0A4FB42F"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p>
        </w:tc>
      </w:tr>
      <w:tr w:rsidR="00C20405" w14:paraId="6B005946" w14:textId="77777777" w:rsidTr="008445DB">
        <w:tc>
          <w:tcPr>
            <w:tcW w:w="7508" w:type="dxa"/>
          </w:tcPr>
          <w:p w14:paraId="08B5D75E" w14:textId="6E6AC7C0"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p>
        </w:tc>
        <w:tc>
          <w:tcPr>
            <w:tcW w:w="1886" w:type="dxa"/>
          </w:tcPr>
          <w:p w14:paraId="4313D5DD" w14:textId="1BA6F0A6"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p>
        </w:tc>
      </w:tr>
      <w:tr w:rsidR="00C20405" w14:paraId="2EC899A2" w14:textId="77777777" w:rsidTr="008445DB">
        <w:tc>
          <w:tcPr>
            <w:tcW w:w="7508" w:type="dxa"/>
          </w:tcPr>
          <w:p w14:paraId="076DB20B" w14:textId="28FED930" w:rsidR="00C20405" w:rsidRPr="00461909" w:rsidRDefault="004803F9"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Pr>
                <w:rFonts w:ascii="Arial" w:hAnsi="Arial" w:cs="Arial"/>
                <w:b/>
                <w:bCs/>
                <w:color w:val="000000" w:themeColor="text1"/>
                <w:bdr w:val="none" w:sz="0" w:space="0" w:color="auto" w:frame="1"/>
              </w:rPr>
              <w:t>Tabla 1</w:t>
            </w:r>
            <w:r w:rsidR="00C20405" w:rsidRPr="00461909">
              <w:rPr>
                <w:rFonts w:ascii="Arial" w:hAnsi="Arial" w:cs="Arial"/>
                <w:b/>
                <w:bCs/>
                <w:color w:val="000000" w:themeColor="text1"/>
                <w:bdr w:val="none" w:sz="0" w:space="0" w:color="auto" w:frame="1"/>
              </w:rPr>
              <w:t>.</w:t>
            </w:r>
            <w:r w:rsidR="00C20405" w:rsidRPr="00461909">
              <w:rPr>
                <w:rFonts w:ascii="Arial" w:hAnsi="Arial" w:cs="Arial"/>
                <w:bCs/>
                <w:color w:val="000000" w:themeColor="text1"/>
                <w:bdr w:val="none" w:sz="0" w:space="0" w:color="auto" w:frame="1"/>
              </w:rPr>
              <w:t xml:space="preserve">  </w:t>
            </w:r>
            <w:r w:rsidR="00C20405" w:rsidRPr="00461909">
              <w:rPr>
                <w:rFonts w:ascii="Arial" w:hAnsi="Arial" w:cs="Arial"/>
                <w:iCs/>
                <w:color w:val="212121"/>
                <w:bdr w:val="none" w:sz="0" w:space="0" w:color="auto" w:frame="1"/>
              </w:rPr>
              <w:t>Contraste de medias del pretratamiento y el post tratamiento en la reducción de conductas agresivas</w:t>
            </w:r>
            <w:r w:rsidR="00C20405">
              <w:rPr>
                <w:rFonts w:ascii="Arial" w:hAnsi="Arial" w:cs="Arial"/>
                <w:iCs/>
                <w:color w:val="212121"/>
                <w:bdr w:val="none" w:sz="0" w:space="0" w:color="auto" w:frame="1"/>
              </w:rPr>
              <w:t>, preguntas del buzón de quejas..................................................................................................</w:t>
            </w:r>
            <w:r w:rsidR="00C20405" w:rsidRPr="00461909">
              <w:rPr>
                <w:rFonts w:ascii="Arial" w:hAnsi="Arial" w:cs="Arial"/>
                <w:iCs/>
                <w:color w:val="212121"/>
                <w:bdr w:val="none" w:sz="0" w:space="0" w:color="auto" w:frame="1"/>
              </w:rPr>
              <w:t>.</w:t>
            </w:r>
          </w:p>
        </w:tc>
        <w:tc>
          <w:tcPr>
            <w:tcW w:w="1886" w:type="dxa"/>
          </w:tcPr>
          <w:p w14:paraId="1653FAC8" w14:textId="7777777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r w:rsidRPr="00461909">
              <w:rPr>
                <w:rFonts w:ascii="Arial" w:hAnsi="Arial" w:cs="Arial"/>
                <w:iCs/>
                <w:color w:val="212121"/>
                <w:bdr w:val="none" w:sz="0" w:space="0" w:color="auto" w:frame="1"/>
              </w:rPr>
              <w:t>6</w:t>
            </w:r>
            <w:r>
              <w:rPr>
                <w:rFonts w:ascii="Arial" w:hAnsi="Arial" w:cs="Arial"/>
                <w:iCs/>
                <w:color w:val="212121"/>
                <w:bdr w:val="none" w:sz="0" w:space="0" w:color="auto" w:frame="1"/>
              </w:rPr>
              <w:t>6</w:t>
            </w:r>
          </w:p>
        </w:tc>
      </w:tr>
      <w:tr w:rsidR="00C20405" w14:paraId="2B0F3CAE" w14:textId="77777777" w:rsidTr="008445DB">
        <w:tc>
          <w:tcPr>
            <w:tcW w:w="7508" w:type="dxa"/>
          </w:tcPr>
          <w:p w14:paraId="60BAA08F" w14:textId="24D69D6E" w:rsidR="00C20405" w:rsidRPr="00461909" w:rsidRDefault="004803F9"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r>
              <w:rPr>
                <w:rFonts w:ascii="Arial" w:hAnsi="Arial" w:cs="Arial"/>
                <w:b/>
                <w:color w:val="212121"/>
              </w:rPr>
              <w:t>Tabla 2</w:t>
            </w:r>
            <w:r w:rsidR="00C20405" w:rsidRPr="00461909">
              <w:rPr>
                <w:rFonts w:ascii="Arial" w:hAnsi="Arial" w:cs="Arial"/>
                <w:b/>
                <w:color w:val="212121"/>
              </w:rPr>
              <w:t>.</w:t>
            </w:r>
            <w:r w:rsidR="00C20405" w:rsidRPr="00461909">
              <w:rPr>
                <w:rFonts w:ascii="Arial" w:hAnsi="Arial" w:cs="Arial"/>
                <w:color w:val="212121"/>
              </w:rPr>
              <w:t xml:space="preserve"> </w:t>
            </w:r>
            <w:r w:rsidR="00C20405" w:rsidRPr="00461909">
              <w:rPr>
                <w:rFonts w:ascii="Arial" w:hAnsi="Arial" w:cs="Arial"/>
                <w:iCs/>
                <w:color w:val="212121"/>
                <w:bdr w:val="none" w:sz="0" w:space="0" w:color="auto" w:frame="1"/>
              </w:rPr>
              <w:t>Contraste de medias del pre y el post tratamiento en el incremento de alumnos que reportan sentirse protegidos en su salón de clases…</w:t>
            </w:r>
            <w:r w:rsidR="00C20405">
              <w:rPr>
                <w:rFonts w:ascii="Arial" w:hAnsi="Arial" w:cs="Arial"/>
                <w:iCs/>
                <w:color w:val="212121"/>
                <w:bdr w:val="none" w:sz="0" w:space="0" w:color="auto" w:frame="1"/>
              </w:rPr>
              <w:t>.................................................................................</w:t>
            </w:r>
            <w:r w:rsidR="00C20405" w:rsidRPr="00461909">
              <w:rPr>
                <w:rFonts w:ascii="Arial" w:hAnsi="Arial" w:cs="Arial"/>
                <w:iCs/>
                <w:color w:val="212121"/>
                <w:bdr w:val="none" w:sz="0" w:space="0" w:color="auto" w:frame="1"/>
              </w:rPr>
              <w:t>….…</w:t>
            </w:r>
          </w:p>
        </w:tc>
        <w:tc>
          <w:tcPr>
            <w:tcW w:w="1886" w:type="dxa"/>
          </w:tcPr>
          <w:p w14:paraId="72AE7D71" w14:textId="7777777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r w:rsidRPr="00461909">
              <w:rPr>
                <w:rFonts w:ascii="Arial" w:hAnsi="Arial" w:cs="Arial"/>
                <w:iCs/>
                <w:color w:val="212121"/>
                <w:bdr w:val="none" w:sz="0" w:space="0" w:color="auto" w:frame="1"/>
              </w:rPr>
              <w:t>6</w:t>
            </w:r>
            <w:r>
              <w:rPr>
                <w:rFonts w:ascii="Arial" w:hAnsi="Arial" w:cs="Arial"/>
                <w:iCs/>
                <w:color w:val="212121"/>
                <w:bdr w:val="none" w:sz="0" w:space="0" w:color="auto" w:frame="1"/>
              </w:rPr>
              <w:t>8</w:t>
            </w:r>
          </w:p>
        </w:tc>
      </w:tr>
      <w:tr w:rsidR="00C20405" w14:paraId="2492DC26" w14:textId="77777777" w:rsidTr="008445DB">
        <w:tc>
          <w:tcPr>
            <w:tcW w:w="7508" w:type="dxa"/>
          </w:tcPr>
          <w:p w14:paraId="0297B6F5" w14:textId="4C274655" w:rsidR="00C20405" w:rsidRPr="00461909" w:rsidRDefault="00C20405" w:rsidP="008445DB">
            <w:pPr>
              <w:pStyle w:val="xydp6d28f9e5msonormal"/>
              <w:spacing w:before="0" w:beforeAutospacing="0" w:after="0" w:afterAutospacing="0" w:line="360" w:lineRule="auto"/>
              <w:jc w:val="both"/>
              <w:rPr>
                <w:rFonts w:ascii="Arial" w:hAnsi="Arial" w:cs="Arial"/>
                <w:b/>
                <w:bCs/>
                <w:color w:val="000000" w:themeColor="text1"/>
                <w:bdr w:val="none" w:sz="0" w:space="0" w:color="auto" w:frame="1"/>
              </w:rPr>
            </w:pPr>
          </w:p>
        </w:tc>
        <w:tc>
          <w:tcPr>
            <w:tcW w:w="1886" w:type="dxa"/>
          </w:tcPr>
          <w:p w14:paraId="11527D05" w14:textId="58623F67" w:rsidR="00C20405" w:rsidRPr="00461909" w:rsidRDefault="00C20405" w:rsidP="008445DB">
            <w:pPr>
              <w:pStyle w:val="xydp6d28f9e5msonormal"/>
              <w:spacing w:before="0" w:beforeAutospacing="0" w:after="0" w:afterAutospacing="0" w:line="360" w:lineRule="auto"/>
              <w:jc w:val="center"/>
              <w:rPr>
                <w:rFonts w:ascii="Arial" w:hAnsi="Arial" w:cs="Arial"/>
                <w:bCs/>
                <w:color w:val="000000" w:themeColor="text1"/>
                <w:bdr w:val="none" w:sz="0" w:space="0" w:color="auto" w:frame="1"/>
              </w:rPr>
            </w:pPr>
          </w:p>
        </w:tc>
      </w:tr>
    </w:tbl>
    <w:p w14:paraId="14FC2413" w14:textId="77777777" w:rsidR="00651B05" w:rsidRPr="00461909" w:rsidRDefault="00651B05" w:rsidP="00461909">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rPr>
      </w:pPr>
    </w:p>
    <w:p w14:paraId="1D4872AF" w14:textId="77777777" w:rsidR="00651B05" w:rsidRDefault="00651B05" w:rsidP="00651B05">
      <w:pPr>
        <w:pStyle w:val="xydp6d28f9e5msonormal"/>
        <w:shd w:val="clear" w:color="auto" w:fill="FFFFFF"/>
        <w:spacing w:before="0" w:after="0"/>
        <w:rPr>
          <w:rFonts w:ascii="Arial" w:hAnsi="Arial" w:cs="Arial"/>
          <w:b/>
          <w:bCs/>
          <w:color w:val="000000" w:themeColor="text1"/>
          <w:bdr w:val="none" w:sz="0" w:space="0" w:color="auto" w:frame="1"/>
        </w:rPr>
      </w:pPr>
    </w:p>
    <w:p w14:paraId="7F6464FC" w14:textId="77777777" w:rsidR="00651B05" w:rsidRDefault="00651B05" w:rsidP="00651B05"/>
    <w:p w14:paraId="79BB4605" w14:textId="77777777" w:rsidR="00651B05" w:rsidRDefault="00651B05" w:rsidP="00FD0CB5">
      <w:pPr>
        <w:pStyle w:val="xydp6d28f9e5msonormal"/>
        <w:shd w:val="clear" w:color="auto" w:fill="FFFFFF"/>
        <w:spacing w:before="0" w:after="0" w:line="276" w:lineRule="auto"/>
        <w:rPr>
          <w:rFonts w:ascii="Arial" w:hAnsi="Arial" w:cs="Arial"/>
          <w:b/>
          <w:bCs/>
          <w:color w:val="000000" w:themeColor="text1"/>
          <w:bdr w:val="none" w:sz="0" w:space="0" w:color="auto" w:frame="1"/>
        </w:rPr>
      </w:pPr>
    </w:p>
    <w:p w14:paraId="6C9AB17E" w14:textId="77777777" w:rsidR="00F605B1" w:rsidRDefault="00F605B1" w:rsidP="00FD0CB5">
      <w:pPr>
        <w:pStyle w:val="xydp6d28f9e5msonormal"/>
        <w:shd w:val="clear" w:color="auto" w:fill="FFFFFF"/>
        <w:spacing w:before="0" w:after="0" w:line="276" w:lineRule="auto"/>
        <w:rPr>
          <w:rFonts w:ascii="Arial" w:hAnsi="Arial" w:cs="Arial"/>
          <w:b/>
          <w:bCs/>
          <w:color w:val="000000" w:themeColor="text1"/>
          <w:bdr w:val="none" w:sz="0" w:space="0" w:color="auto" w:frame="1"/>
        </w:rPr>
        <w:sectPr w:rsidR="00F605B1" w:rsidSect="00E35F48">
          <w:pgSz w:w="12240" w:h="15840"/>
          <w:pgMar w:top="1418" w:right="1418" w:bottom="1418" w:left="1418" w:header="708" w:footer="708" w:gutter="0"/>
          <w:pgNumType w:start="1"/>
          <w:cols w:space="708"/>
          <w:docGrid w:linePitch="360"/>
        </w:sectPr>
      </w:pPr>
    </w:p>
    <w:p w14:paraId="2B352730" w14:textId="77777777" w:rsidR="00F605B1" w:rsidRPr="00F605B1" w:rsidRDefault="00F605B1" w:rsidP="00F605B1">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rPr>
      </w:pPr>
    </w:p>
    <w:p w14:paraId="69246321" w14:textId="7E9B5A10" w:rsidR="002A1901" w:rsidRDefault="002A1901" w:rsidP="00F605B1">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rPr>
      </w:pPr>
      <w:r w:rsidRPr="00F605B1">
        <w:rPr>
          <w:rFonts w:ascii="Arial" w:hAnsi="Arial" w:cs="Arial"/>
          <w:b/>
          <w:bCs/>
          <w:color w:val="000000" w:themeColor="text1"/>
          <w:bdr w:val="none" w:sz="0" w:space="0" w:color="auto" w:frame="1"/>
        </w:rPr>
        <w:t>Resumen</w:t>
      </w:r>
    </w:p>
    <w:p w14:paraId="056F4961" w14:textId="77777777" w:rsidR="002F57A8" w:rsidRPr="00F605B1" w:rsidRDefault="002F57A8" w:rsidP="00F605B1">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rPr>
      </w:pPr>
    </w:p>
    <w:p w14:paraId="33FBCD65" w14:textId="77777777" w:rsidR="006501E5" w:rsidRPr="00F605B1" w:rsidRDefault="006501E5" w:rsidP="00F605B1">
      <w:pPr>
        <w:pStyle w:val="NormalWeb"/>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Actualmente en México el acoso escolar ha escalado en gran medida en las aulas</w:t>
      </w:r>
      <w:r w:rsidR="009C5CF2" w:rsidRPr="00F605B1">
        <w:rPr>
          <w:rFonts w:ascii="Arial" w:hAnsi="Arial" w:cs="Arial"/>
          <w:color w:val="000000" w:themeColor="text1"/>
        </w:rPr>
        <w:t xml:space="preserve"> escolares</w:t>
      </w:r>
      <w:r w:rsidRPr="00F605B1">
        <w:rPr>
          <w:rFonts w:ascii="Arial" w:hAnsi="Arial" w:cs="Arial"/>
          <w:color w:val="000000" w:themeColor="text1"/>
        </w:rPr>
        <w:t>, es por ello</w:t>
      </w:r>
      <w:r w:rsidR="00CD4D4D" w:rsidRPr="00F605B1">
        <w:rPr>
          <w:rFonts w:ascii="Arial" w:hAnsi="Arial" w:cs="Arial"/>
          <w:color w:val="000000" w:themeColor="text1"/>
        </w:rPr>
        <w:t>,</w:t>
      </w:r>
      <w:r w:rsidRPr="00F605B1">
        <w:rPr>
          <w:rFonts w:ascii="Arial" w:hAnsi="Arial" w:cs="Arial"/>
          <w:color w:val="000000" w:themeColor="text1"/>
        </w:rPr>
        <w:t xml:space="preserve"> que se deben</w:t>
      </w:r>
      <w:r w:rsidR="00544B9A" w:rsidRPr="00F605B1">
        <w:rPr>
          <w:rFonts w:ascii="Arial" w:hAnsi="Arial" w:cs="Arial"/>
          <w:color w:val="000000" w:themeColor="text1"/>
        </w:rPr>
        <w:t xml:space="preserve"> desarrollar y </w:t>
      </w:r>
      <w:r w:rsidRPr="00F605B1">
        <w:rPr>
          <w:rFonts w:ascii="Arial" w:hAnsi="Arial" w:cs="Arial"/>
          <w:color w:val="000000" w:themeColor="text1"/>
        </w:rPr>
        <w:t>aplicar programas de intervención para cambiar el comportamiento agresivo que exhibe</w:t>
      </w:r>
      <w:r w:rsidR="00063E0A" w:rsidRPr="00F605B1">
        <w:rPr>
          <w:rFonts w:ascii="Arial" w:hAnsi="Arial" w:cs="Arial"/>
          <w:color w:val="000000" w:themeColor="text1"/>
        </w:rPr>
        <w:t xml:space="preserve"> el alumnado en e</w:t>
      </w:r>
      <w:r w:rsidR="00D272AE" w:rsidRPr="00F605B1">
        <w:rPr>
          <w:rFonts w:ascii="Arial" w:hAnsi="Arial" w:cs="Arial"/>
          <w:color w:val="000000" w:themeColor="text1"/>
        </w:rPr>
        <w:t>l salón de clases</w:t>
      </w:r>
      <w:r w:rsidRPr="00F605B1">
        <w:rPr>
          <w:rFonts w:ascii="Arial" w:hAnsi="Arial" w:cs="Arial"/>
          <w:color w:val="000000" w:themeColor="text1"/>
        </w:rPr>
        <w:t>. El objetivo del presente trabajo es evaluar la eficacia de un programa de intervención para disminuir conductas agresivas que el alumnado presenta en el aula</w:t>
      </w:r>
      <w:r w:rsidR="00063E0A" w:rsidRPr="00F605B1">
        <w:rPr>
          <w:rFonts w:ascii="Arial" w:hAnsi="Arial" w:cs="Arial"/>
          <w:color w:val="000000" w:themeColor="text1"/>
        </w:rPr>
        <w:t xml:space="preserve"> escolar, planteando cuatro objetivos específicos que darán respuesta al objetivo central del trabajo</w:t>
      </w:r>
      <w:r w:rsidRPr="00F605B1">
        <w:rPr>
          <w:rFonts w:ascii="Arial" w:hAnsi="Arial" w:cs="Arial"/>
          <w:color w:val="000000" w:themeColor="text1"/>
        </w:rPr>
        <w:t>. El estudio es cuantitativo, con diseño cuasi experimental (medidas pre y pos</w:t>
      </w:r>
      <w:r w:rsidR="00CD4D4D" w:rsidRPr="00F605B1">
        <w:rPr>
          <w:rFonts w:ascii="Arial" w:hAnsi="Arial" w:cs="Arial"/>
          <w:color w:val="000000" w:themeColor="text1"/>
        </w:rPr>
        <w:t>t</w:t>
      </w:r>
      <w:r w:rsidR="009B4C94" w:rsidRPr="00F605B1">
        <w:rPr>
          <w:rFonts w:ascii="Arial" w:hAnsi="Arial" w:cs="Arial"/>
          <w:color w:val="000000" w:themeColor="text1"/>
        </w:rPr>
        <w:t xml:space="preserve"> tratamiento</w:t>
      </w:r>
      <w:r w:rsidR="008201F7" w:rsidRPr="00F605B1">
        <w:rPr>
          <w:rFonts w:ascii="Arial" w:hAnsi="Arial" w:cs="Arial"/>
          <w:color w:val="000000" w:themeColor="text1"/>
        </w:rPr>
        <w:t>). Participaron</w:t>
      </w:r>
      <w:r w:rsidRPr="00F605B1">
        <w:rPr>
          <w:rFonts w:ascii="Arial" w:hAnsi="Arial" w:cs="Arial"/>
          <w:color w:val="000000" w:themeColor="text1"/>
        </w:rPr>
        <w:t xml:space="preserve"> 102 alumnos, 59 mujeres (57.8%) y 43 hombres (42.2%), con rango de edad de 9 a 1</w:t>
      </w:r>
      <w:r w:rsidR="00063E0A" w:rsidRPr="00F605B1">
        <w:rPr>
          <w:rFonts w:ascii="Arial" w:hAnsi="Arial" w:cs="Arial"/>
          <w:color w:val="000000" w:themeColor="text1"/>
        </w:rPr>
        <w:t>1</w:t>
      </w:r>
      <w:r w:rsidRPr="00F605B1">
        <w:rPr>
          <w:rFonts w:ascii="Arial" w:hAnsi="Arial" w:cs="Arial"/>
          <w:color w:val="000000" w:themeColor="text1"/>
        </w:rPr>
        <w:t xml:space="preserve"> años, que cursan 3ro</w:t>
      </w:r>
      <w:r w:rsidR="009C5CF2" w:rsidRPr="00F605B1">
        <w:rPr>
          <w:rFonts w:ascii="Arial" w:hAnsi="Arial" w:cs="Arial"/>
          <w:color w:val="000000" w:themeColor="text1"/>
        </w:rPr>
        <w:t>, 4to y</w:t>
      </w:r>
      <w:r w:rsidRPr="00F605B1">
        <w:rPr>
          <w:rFonts w:ascii="Arial" w:hAnsi="Arial" w:cs="Arial"/>
          <w:color w:val="000000" w:themeColor="text1"/>
        </w:rPr>
        <w:t xml:space="preserve"> 5to grado de primaria de tres escuelas públicas</w:t>
      </w:r>
      <w:r w:rsidR="009C5CF2" w:rsidRPr="00F605B1">
        <w:rPr>
          <w:rFonts w:ascii="Arial" w:hAnsi="Arial" w:cs="Arial"/>
          <w:color w:val="000000" w:themeColor="text1"/>
        </w:rPr>
        <w:t xml:space="preserve"> de nivel básico</w:t>
      </w:r>
      <w:r w:rsidRPr="00F605B1">
        <w:rPr>
          <w:rFonts w:ascii="Arial" w:hAnsi="Arial" w:cs="Arial"/>
          <w:color w:val="000000" w:themeColor="text1"/>
        </w:rPr>
        <w:t>.</w:t>
      </w:r>
      <w:r w:rsidR="009B4C94" w:rsidRPr="00F605B1">
        <w:rPr>
          <w:rFonts w:ascii="Arial" w:hAnsi="Arial" w:cs="Arial"/>
          <w:color w:val="000000" w:themeColor="text1"/>
        </w:rPr>
        <w:t xml:space="preserve"> Se </w:t>
      </w:r>
      <w:proofErr w:type="spellStart"/>
      <w:r w:rsidR="009B4C94" w:rsidRPr="00F605B1">
        <w:rPr>
          <w:rFonts w:ascii="Arial" w:hAnsi="Arial" w:cs="Arial"/>
          <w:color w:val="000000" w:themeColor="text1"/>
        </w:rPr>
        <w:t>aplico</w:t>
      </w:r>
      <w:proofErr w:type="spellEnd"/>
      <w:r w:rsidR="009B4C94" w:rsidRPr="00F605B1">
        <w:rPr>
          <w:rFonts w:ascii="Arial" w:hAnsi="Arial" w:cs="Arial"/>
          <w:color w:val="000000" w:themeColor="text1"/>
        </w:rPr>
        <w:t xml:space="preserve"> un </w:t>
      </w:r>
      <w:r w:rsidRPr="00F605B1">
        <w:rPr>
          <w:rFonts w:ascii="Arial" w:hAnsi="Arial" w:cs="Arial"/>
          <w:color w:val="000000" w:themeColor="text1"/>
        </w:rPr>
        <w:t xml:space="preserve">programa de intervención </w:t>
      </w:r>
      <w:r w:rsidR="008201F7" w:rsidRPr="00F605B1">
        <w:rPr>
          <w:rFonts w:ascii="Arial" w:hAnsi="Arial" w:cs="Arial"/>
          <w:color w:val="000000" w:themeColor="text1"/>
        </w:rPr>
        <w:t>cognitivo</w:t>
      </w:r>
      <w:r w:rsidR="009B4C94" w:rsidRPr="00F605B1">
        <w:rPr>
          <w:rFonts w:ascii="Arial" w:hAnsi="Arial" w:cs="Arial"/>
          <w:color w:val="000000" w:themeColor="text1"/>
        </w:rPr>
        <w:t xml:space="preserve">-conductual, con componentes de comunicación asertiva, solución no violenta de </w:t>
      </w:r>
      <w:proofErr w:type="gramStart"/>
      <w:r w:rsidR="009B4C94" w:rsidRPr="00F605B1">
        <w:rPr>
          <w:rFonts w:ascii="Arial" w:hAnsi="Arial" w:cs="Arial"/>
          <w:color w:val="000000" w:themeColor="text1"/>
        </w:rPr>
        <w:t>conflictos denominado</w:t>
      </w:r>
      <w:proofErr w:type="gramEnd"/>
      <w:r w:rsidR="009B4C94" w:rsidRPr="00F605B1">
        <w:rPr>
          <w:rFonts w:ascii="Arial" w:hAnsi="Arial" w:cs="Arial"/>
          <w:color w:val="000000" w:themeColor="text1"/>
        </w:rPr>
        <w:t xml:space="preserve"> Asamblea Escolar, el programa </w:t>
      </w:r>
      <w:r w:rsidR="009C5CF2" w:rsidRPr="00F605B1">
        <w:rPr>
          <w:rFonts w:ascii="Arial" w:hAnsi="Arial" w:cs="Arial"/>
          <w:color w:val="000000" w:themeColor="text1"/>
        </w:rPr>
        <w:t>fue</w:t>
      </w:r>
      <w:r w:rsidRPr="00F605B1">
        <w:rPr>
          <w:rFonts w:ascii="Arial" w:hAnsi="Arial" w:cs="Arial"/>
          <w:color w:val="000000" w:themeColor="text1"/>
        </w:rPr>
        <w:t xml:space="preserve"> aplicado por un </w:t>
      </w:r>
      <w:proofErr w:type="spellStart"/>
      <w:r w:rsidR="009769AF" w:rsidRPr="00F605B1">
        <w:rPr>
          <w:rFonts w:ascii="Arial" w:hAnsi="Arial" w:cs="Arial"/>
          <w:color w:val="000000" w:themeColor="text1"/>
        </w:rPr>
        <w:t>Edúcologo</w:t>
      </w:r>
      <w:proofErr w:type="spellEnd"/>
      <w:r w:rsidRPr="00F605B1">
        <w:rPr>
          <w:rFonts w:ascii="Arial" w:hAnsi="Arial" w:cs="Arial"/>
          <w:color w:val="000000" w:themeColor="text1"/>
        </w:rPr>
        <w:t xml:space="preserve">, </w:t>
      </w:r>
      <w:r w:rsidR="009B4C94" w:rsidRPr="00F605B1">
        <w:rPr>
          <w:rFonts w:ascii="Arial" w:hAnsi="Arial" w:cs="Arial"/>
          <w:color w:val="000000" w:themeColor="text1"/>
        </w:rPr>
        <w:t xml:space="preserve">dirigido al </w:t>
      </w:r>
      <w:r w:rsidRPr="00F605B1">
        <w:rPr>
          <w:rFonts w:ascii="Arial" w:hAnsi="Arial" w:cs="Arial"/>
          <w:color w:val="000000" w:themeColor="text1"/>
        </w:rPr>
        <w:t>alumn</w:t>
      </w:r>
      <w:r w:rsidR="009B4C94" w:rsidRPr="00F605B1">
        <w:rPr>
          <w:rFonts w:ascii="Arial" w:hAnsi="Arial" w:cs="Arial"/>
          <w:color w:val="000000" w:themeColor="text1"/>
        </w:rPr>
        <w:t xml:space="preserve">ado, con la presencia y participación del </w:t>
      </w:r>
      <w:r w:rsidRPr="00F605B1">
        <w:rPr>
          <w:rFonts w:ascii="Arial" w:hAnsi="Arial" w:cs="Arial"/>
          <w:color w:val="000000" w:themeColor="text1"/>
        </w:rPr>
        <w:t xml:space="preserve">profesorado </w:t>
      </w:r>
      <w:r w:rsidR="009B4C94" w:rsidRPr="00F605B1">
        <w:rPr>
          <w:rFonts w:ascii="Arial" w:hAnsi="Arial" w:cs="Arial"/>
          <w:color w:val="000000" w:themeColor="text1"/>
        </w:rPr>
        <w:t>en cada sesión</w:t>
      </w:r>
      <w:r w:rsidRPr="00F605B1">
        <w:rPr>
          <w:rFonts w:ascii="Arial" w:hAnsi="Arial" w:cs="Arial"/>
          <w:color w:val="000000" w:themeColor="text1"/>
        </w:rPr>
        <w:t>. El programa tuvo una duración de diez semanas (</w:t>
      </w:r>
      <w:r w:rsidR="009B4C94" w:rsidRPr="00F605B1">
        <w:rPr>
          <w:rFonts w:ascii="Arial" w:hAnsi="Arial" w:cs="Arial"/>
          <w:color w:val="000000" w:themeColor="text1"/>
        </w:rPr>
        <w:t xml:space="preserve">con una sesión </w:t>
      </w:r>
      <w:r w:rsidRPr="00F605B1">
        <w:rPr>
          <w:rFonts w:ascii="Arial" w:hAnsi="Arial" w:cs="Arial"/>
          <w:color w:val="000000" w:themeColor="text1"/>
        </w:rPr>
        <w:t>semanal con duración</w:t>
      </w:r>
      <w:r w:rsidR="009B4C94" w:rsidRPr="00F605B1">
        <w:rPr>
          <w:rFonts w:ascii="Arial" w:hAnsi="Arial" w:cs="Arial"/>
          <w:color w:val="000000" w:themeColor="text1"/>
        </w:rPr>
        <w:t xml:space="preserve"> de una hora y treinta minutos), antes,</w:t>
      </w:r>
      <w:r w:rsidR="00B64AF0" w:rsidRPr="00F605B1">
        <w:rPr>
          <w:rFonts w:ascii="Arial" w:hAnsi="Arial" w:cs="Arial"/>
          <w:color w:val="000000" w:themeColor="text1"/>
        </w:rPr>
        <w:t xml:space="preserve"> durante y después del programa</w:t>
      </w:r>
      <w:r w:rsidR="009B4C94" w:rsidRPr="00F605B1">
        <w:rPr>
          <w:rFonts w:ascii="Arial" w:hAnsi="Arial" w:cs="Arial"/>
          <w:color w:val="000000" w:themeColor="text1"/>
        </w:rPr>
        <w:t xml:space="preserve"> se </w:t>
      </w:r>
      <w:r w:rsidR="00EF5F45" w:rsidRPr="00F605B1">
        <w:rPr>
          <w:rFonts w:ascii="Arial" w:hAnsi="Arial" w:cs="Arial"/>
          <w:color w:val="000000" w:themeColor="text1"/>
        </w:rPr>
        <w:t xml:space="preserve">aplicó un </w:t>
      </w:r>
      <w:r w:rsidR="009B4C94" w:rsidRPr="00F605B1">
        <w:rPr>
          <w:rFonts w:ascii="Arial" w:hAnsi="Arial" w:cs="Arial"/>
          <w:color w:val="000000" w:themeColor="text1"/>
        </w:rPr>
        <w:t>auto informe que consta de cuatro preguntas que los alumnos deben de responder de manera individual y con honestidad</w:t>
      </w:r>
      <w:r w:rsidR="00EF5F45" w:rsidRPr="00F605B1">
        <w:rPr>
          <w:rFonts w:ascii="Arial" w:hAnsi="Arial" w:cs="Arial"/>
          <w:color w:val="000000" w:themeColor="text1"/>
        </w:rPr>
        <w:t xml:space="preserve"> (Buzón de quejas)</w:t>
      </w:r>
      <w:r w:rsidR="009B4C94" w:rsidRPr="00F605B1">
        <w:rPr>
          <w:rFonts w:ascii="Arial" w:hAnsi="Arial" w:cs="Arial"/>
          <w:color w:val="000000" w:themeColor="text1"/>
        </w:rPr>
        <w:t xml:space="preserve">. </w:t>
      </w:r>
      <w:r w:rsidRPr="00F605B1">
        <w:rPr>
          <w:rFonts w:ascii="Arial" w:hAnsi="Arial" w:cs="Arial"/>
          <w:color w:val="000000" w:themeColor="text1"/>
        </w:rPr>
        <w:t>El análisis de los datos consist</w:t>
      </w:r>
      <w:r w:rsidR="009B4C94" w:rsidRPr="00F605B1">
        <w:rPr>
          <w:rFonts w:ascii="Arial" w:hAnsi="Arial" w:cs="Arial"/>
          <w:color w:val="000000" w:themeColor="text1"/>
        </w:rPr>
        <w:t xml:space="preserve">ió </w:t>
      </w:r>
      <w:r w:rsidRPr="00F605B1">
        <w:rPr>
          <w:rFonts w:ascii="Arial" w:hAnsi="Arial" w:cs="Arial"/>
          <w:color w:val="000000" w:themeColor="text1"/>
        </w:rPr>
        <w:t xml:space="preserve">en </w:t>
      </w:r>
      <w:r w:rsidR="008201F7" w:rsidRPr="00F605B1">
        <w:rPr>
          <w:rFonts w:ascii="Arial" w:hAnsi="Arial" w:cs="Arial"/>
          <w:color w:val="000000" w:themeColor="text1"/>
        </w:rPr>
        <w:t>contrastar</w:t>
      </w:r>
      <w:r w:rsidR="009B4C94" w:rsidRPr="00F605B1">
        <w:rPr>
          <w:rFonts w:ascii="Arial" w:hAnsi="Arial" w:cs="Arial"/>
          <w:color w:val="000000" w:themeColor="text1"/>
        </w:rPr>
        <w:t xml:space="preserve"> las medi</w:t>
      </w:r>
      <w:r w:rsidR="00EF5F45" w:rsidRPr="00F605B1">
        <w:rPr>
          <w:rFonts w:ascii="Arial" w:hAnsi="Arial" w:cs="Arial"/>
          <w:color w:val="000000" w:themeColor="text1"/>
        </w:rPr>
        <w:t>d</w:t>
      </w:r>
      <w:r w:rsidR="009B4C94" w:rsidRPr="00F605B1">
        <w:rPr>
          <w:rFonts w:ascii="Arial" w:hAnsi="Arial" w:cs="Arial"/>
          <w:color w:val="000000" w:themeColor="text1"/>
        </w:rPr>
        <w:t xml:space="preserve">as pre y </w:t>
      </w:r>
      <w:r w:rsidRPr="00F605B1">
        <w:rPr>
          <w:rFonts w:ascii="Arial" w:hAnsi="Arial" w:cs="Arial"/>
          <w:color w:val="000000" w:themeColor="text1"/>
        </w:rPr>
        <w:t xml:space="preserve"> post t</w:t>
      </w:r>
      <w:r w:rsidR="009B4C94" w:rsidRPr="00F605B1">
        <w:rPr>
          <w:rFonts w:ascii="Arial" w:hAnsi="Arial" w:cs="Arial"/>
          <w:color w:val="000000" w:themeColor="text1"/>
        </w:rPr>
        <w:t>ratamiento, a través del estadístico</w:t>
      </w:r>
      <w:r w:rsidR="00925088" w:rsidRPr="00F605B1">
        <w:rPr>
          <w:rFonts w:ascii="Arial" w:hAnsi="Arial" w:cs="Arial"/>
          <w:i/>
          <w:color w:val="000000" w:themeColor="text1"/>
        </w:rPr>
        <w:t xml:space="preserve"> Prueba de los rangos con signo de </w:t>
      </w:r>
      <w:proofErr w:type="spellStart"/>
      <w:r w:rsidR="00925088" w:rsidRPr="00F605B1">
        <w:rPr>
          <w:rFonts w:ascii="Arial" w:hAnsi="Arial" w:cs="Arial"/>
          <w:i/>
          <w:color w:val="000000" w:themeColor="text1"/>
        </w:rPr>
        <w:t>Wilcoxon</w:t>
      </w:r>
      <w:proofErr w:type="spellEnd"/>
      <w:r w:rsidR="00EF5F45" w:rsidRPr="00F605B1">
        <w:rPr>
          <w:rFonts w:ascii="Arial" w:hAnsi="Arial" w:cs="Arial"/>
          <w:color w:val="000000" w:themeColor="text1"/>
        </w:rPr>
        <w:t xml:space="preserve">. Se </w:t>
      </w:r>
      <w:r w:rsidR="00925088" w:rsidRPr="00F605B1">
        <w:rPr>
          <w:rFonts w:ascii="Arial" w:hAnsi="Arial" w:cs="Arial"/>
          <w:color w:val="000000" w:themeColor="text1"/>
        </w:rPr>
        <w:t xml:space="preserve">hizo </w:t>
      </w:r>
      <w:r w:rsidR="00EF5F45" w:rsidRPr="00F605B1">
        <w:rPr>
          <w:rFonts w:ascii="Arial" w:hAnsi="Arial" w:cs="Arial"/>
          <w:color w:val="000000" w:themeColor="text1"/>
        </w:rPr>
        <w:t xml:space="preserve">también </w:t>
      </w:r>
      <w:r w:rsidRPr="00F605B1">
        <w:rPr>
          <w:rFonts w:ascii="Arial" w:hAnsi="Arial" w:cs="Arial"/>
          <w:color w:val="000000" w:themeColor="text1"/>
        </w:rPr>
        <w:t>un análisis de las frecuencias de cada conducta agresiva reportada semanalmente</w:t>
      </w:r>
      <w:r w:rsidR="00EF5F45" w:rsidRPr="00F605B1">
        <w:rPr>
          <w:rFonts w:ascii="Arial" w:hAnsi="Arial" w:cs="Arial"/>
          <w:color w:val="000000" w:themeColor="text1"/>
        </w:rPr>
        <w:t xml:space="preserve">, </w:t>
      </w:r>
      <w:r w:rsidRPr="00F605B1">
        <w:rPr>
          <w:rFonts w:ascii="Arial" w:hAnsi="Arial" w:cs="Arial"/>
          <w:color w:val="000000" w:themeColor="text1"/>
        </w:rPr>
        <w:t>identificando las conductas agresivas</w:t>
      </w:r>
      <w:r w:rsidR="00107698" w:rsidRPr="00F605B1">
        <w:rPr>
          <w:rFonts w:ascii="Arial" w:hAnsi="Arial" w:cs="Arial"/>
          <w:color w:val="000000" w:themeColor="text1"/>
        </w:rPr>
        <w:t xml:space="preserve"> </w:t>
      </w:r>
      <w:r w:rsidR="009C5CF2" w:rsidRPr="00F605B1">
        <w:rPr>
          <w:rFonts w:ascii="Arial" w:hAnsi="Arial" w:cs="Arial"/>
          <w:color w:val="000000" w:themeColor="text1"/>
        </w:rPr>
        <w:t xml:space="preserve">que </w:t>
      </w:r>
      <w:r w:rsidR="00925088" w:rsidRPr="00F605B1">
        <w:rPr>
          <w:rFonts w:ascii="Arial" w:hAnsi="Arial" w:cs="Arial"/>
          <w:color w:val="000000" w:themeColor="text1"/>
        </w:rPr>
        <w:t xml:space="preserve">tuvieron </w:t>
      </w:r>
      <w:r w:rsidR="009C5CF2" w:rsidRPr="00F605B1">
        <w:rPr>
          <w:rFonts w:ascii="Arial" w:hAnsi="Arial" w:cs="Arial"/>
          <w:color w:val="000000" w:themeColor="text1"/>
        </w:rPr>
        <w:t>mayor número de incidencias</w:t>
      </w:r>
      <w:r w:rsidR="00925088" w:rsidRPr="00F605B1">
        <w:rPr>
          <w:rFonts w:ascii="Arial" w:hAnsi="Arial" w:cs="Arial"/>
          <w:color w:val="000000" w:themeColor="text1"/>
        </w:rPr>
        <w:t xml:space="preserve"> en función del reporte de los alumnos</w:t>
      </w:r>
      <w:r w:rsidR="009C5CF2" w:rsidRPr="00F605B1">
        <w:rPr>
          <w:rFonts w:ascii="Arial" w:hAnsi="Arial" w:cs="Arial"/>
          <w:color w:val="000000" w:themeColor="text1"/>
        </w:rPr>
        <w:t xml:space="preserve">. </w:t>
      </w:r>
      <w:r w:rsidRPr="00F605B1">
        <w:rPr>
          <w:rFonts w:ascii="Arial" w:hAnsi="Arial" w:cs="Arial"/>
          <w:color w:val="000000" w:themeColor="text1"/>
        </w:rPr>
        <w:t>Las conclusiones se derivarán de los objetivos planteados y se discutirán con base en evidencias científicas.</w:t>
      </w:r>
    </w:p>
    <w:p w14:paraId="5E035E73" w14:textId="77777777" w:rsidR="00EF5F45" w:rsidRPr="00F605B1" w:rsidRDefault="00EF5F45" w:rsidP="00F605B1">
      <w:pPr>
        <w:pStyle w:val="NormalWeb"/>
        <w:spacing w:before="0" w:beforeAutospacing="0" w:after="0" w:afterAutospacing="0" w:line="360" w:lineRule="auto"/>
        <w:jc w:val="both"/>
        <w:rPr>
          <w:rFonts w:ascii="Arial" w:hAnsi="Arial" w:cs="Arial"/>
          <w:color w:val="000000" w:themeColor="text1"/>
        </w:rPr>
      </w:pPr>
    </w:p>
    <w:p w14:paraId="424B5BE9" w14:textId="77777777" w:rsidR="00EF5F45" w:rsidRPr="00F605B1" w:rsidRDefault="006501E5" w:rsidP="00F605B1">
      <w:pPr>
        <w:pStyle w:val="NormalWeb"/>
        <w:spacing w:before="0" w:beforeAutospacing="0" w:after="0" w:afterAutospacing="0" w:line="360" w:lineRule="auto"/>
        <w:rPr>
          <w:rFonts w:ascii="Arial" w:hAnsi="Arial" w:cs="Arial"/>
          <w:color w:val="000000" w:themeColor="text1"/>
        </w:rPr>
      </w:pPr>
      <w:r w:rsidRPr="00F605B1">
        <w:rPr>
          <w:rFonts w:ascii="Arial" w:hAnsi="Arial" w:cs="Arial"/>
          <w:color w:val="000000" w:themeColor="text1"/>
        </w:rPr>
        <w:t>Palabras clave</w:t>
      </w:r>
      <w:r w:rsidR="00D272AE" w:rsidRPr="00F605B1">
        <w:rPr>
          <w:rStyle w:val="Refdenotaalpie"/>
          <w:rFonts w:ascii="Arial" w:hAnsi="Arial" w:cs="Arial"/>
          <w:color w:val="000000" w:themeColor="text1"/>
        </w:rPr>
        <w:footnoteReference w:id="1"/>
      </w:r>
      <w:r w:rsidRPr="00F605B1">
        <w:rPr>
          <w:rFonts w:ascii="Arial" w:hAnsi="Arial" w:cs="Arial"/>
          <w:color w:val="000000" w:themeColor="text1"/>
        </w:rPr>
        <w:t xml:space="preserve">: </w:t>
      </w:r>
    </w:p>
    <w:p w14:paraId="6011D654" w14:textId="77777777" w:rsidR="006501E5" w:rsidRPr="00F605B1" w:rsidRDefault="00925088" w:rsidP="00F605B1">
      <w:pPr>
        <w:pStyle w:val="NormalWeb"/>
        <w:spacing w:before="0" w:beforeAutospacing="0" w:after="0" w:afterAutospacing="0" w:line="360" w:lineRule="auto"/>
        <w:rPr>
          <w:rFonts w:ascii="Arial" w:hAnsi="Arial" w:cs="Arial"/>
          <w:color w:val="000000" w:themeColor="text1"/>
        </w:rPr>
      </w:pPr>
      <w:r w:rsidRPr="00F605B1">
        <w:rPr>
          <w:rFonts w:ascii="Arial" w:hAnsi="Arial" w:cs="Arial"/>
          <w:color w:val="000000" w:themeColor="text1"/>
        </w:rPr>
        <w:t>M</w:t>
      </w:r>
      <w:r w:rsidR="006501E5" w:rsidRPr="00F605B1">
        <w:rPr>
          <w:rFonts w:ascii="Arial" w:hAnsi="Arial" w:cs="Arial"/>
          <w:color w:val="000000" w:themeColor="text1"/>
        </w:rPr>
        <w:t>odificación de la conducta, Estudiantes, Educación básica y pr</w:t>
      </w:r>
      <w:r w:rsidR="00D272AE" w:rsidRPr="00F605B1">
        <w:rPr>
          <w:rFonts w:ascii="Arial" w:hAnsi="Arial" w:cs="Arial"/>
          <w:color w:val="000000" w:themeColor="text1"/>
        </w:rPr>
        <w:t>ogramas de mejoramiento</w:t>
      </w:r>
      <w:r w:rsidRPr="00F605B1">
        <w:rPr>
          <w:rFonts w:ascii="Arial" w:hAnsi="Arial" w:cs="Arial"/>
          <w:color w:val="000000" w:themeColor="text1"/>
        </w:rPr>
        <w:t>.</w:t>
      </w:r>
    </w:p>
    <w:p w14:paraId="275848CE" w14:textId="77777777" w:rsidR="00EF5F45" w:rsidRPr="00F605B1" w:rsidRDefault="00EF5F45"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lang w:val="es-ES"/>
        </w:rPr>
      </w:pPr>
    </w:p>
    <w:p w14:paraId="00EDDD15" w14:textId="77777777" w:rsidR="00A412B7" w:rsidRPr="00F605B1" w:rsidRDefault="00D272AE"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lang w:val="en-US"/>
        </w:rPr>
      </w:pPr>
      <w:r w:rsidRPr="00F605B1">
        <w:rPr>
          <w:rFonts w:ascii="Arial" w:hAnsi="Arial" w:cs="Arial"/>
          <w:b/>
          <w:bCs/>
          <w:color w:val="000000" w:themeColor="text1"/>
          <w:bdr w:val="none" w:sz="0" w:space="0" w:color="auto" w:frame="1"/>
          <w:lang w:val="en-US"/>
        </w:rPr>
        <w:t>Abstract</w:t>
      </w:r>
    </w:p>
    <w:p w14:paraId="404724BA" w14:textId="77777777" w:rsidR="00FE5AAE" w:rsidRPr="00F605B1" w:rsidRDefault="00FE5AAE"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lang w:val="en-US"/>
        </w:rPr>
      </w:pPr>
    </w:p>
    <w:p w14:paraId="0458D2F6" w14:textId="77777777" w:rsidR="00FE5AAE" w:rsidRPr="00F605B1" w:rsidRDefault="00FE5AAE" w:rsidP="00F605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212121"/>
          <w:sz w:val="24"/>
          <w:szCs w:val="24"/>
          <w:lang w:val="en-US" w:eastAsia="es-MX"/>
        </w:rPr>
      </w:pPr>
      <w:r w:rsidRPr="00F605B1">
        <w:rPr>
          <w:rFonts w:ascii="Arial" w:eastAsia="Times New Roman" w:hAnsi="Arial" w:cs="Arial"/>
          <w:color w:val="212121"/>
          <w:sz w:val="24"/>
          <w:szCs w:val="24"/>
          <w:lang w:val="en" w:eastAsia="es-MX"/>
        </w:rPr>
        <w:t xml:space="preserve">Currently in Mexico bullying has escalated to a great extent in the school </w:t>
      </w:r>
      <w:proofErr w:type="gramStart"/>
      <w:r w:rsidRPr="00F605B1">
        <w:rPr>
          <w:rFonts w:ascii="Arial" w:eastAsia="Times New Roman" w:hAnsi="Arial" w:cs="Arial"/>
          <w:color w:val="212121"/>
          <w:sz w:val="24"/>
          <w:szCs w:val="24"/>
          <w:lang w:val="en" w:eastAsia="es-MX"/>
        </w:rPr>
        <w:t>classrooms, that</w:t>
      </w:r>
      <w:proofErr w:type="gramEnd"/>
      <w:r w:rsidRPr="00F605B1">
        <w:rPr>
          <w:rFonts w:ascii="Arial" w:eastAsia="Times New Roman" w:hAnsi="Arial" w:cs="Arial"/>
          <w:color w:val="212121"/>
          <w:sz w:val="24"/>
          <w:szCs w:val="24"/>
          <w:lang w:val="en" w:eastAsia="es-MX"/>
        </w:rPr>
        <w:t xml:space="preserve"> is why, they must develop and apply intervention programs to change the aggressive behavior that students display in the classro</w:t>
      </w:r>
      <w:r w:rsidR="00D272AE" w:rsidRPr="00F605B1">
        <w:rPr>
          <w:rFonts w:ascii="Arial" w:eastAsia="Times New Roman" w:hAnsi="Arial" w:cs="Arial"/>
          <w:color w:val="212121"/>
          <w:sz w:val="24"/>
          <w:szCs w:val="24"/>
          <w:lang w:val="en" w:eastAsia="es-MX"/>
        </w:rPr>
        <w:t>om</w:t>
      </w:r>
      <w:r w:rsidRPr="00F605B1">
        <w:rPr>
          <w:rFonts w:ascii="Arial" w:eastAsia="Times New Roman" w:hAnsi="Arial" w:cs="Arial"/>
          <w:color w:val="212121"/>
          <w:sz w:val="24"/>
          <w:szCs w:val="24"/>
          <w:lang w:val="en" w:eastAsia="es-MX"/>
        </w:rPr>
        <w:t xml:space="preserve">. The objective of the present work is the evaluation of the effectiveness of an intervention program aggressive behavior that the students present in the school classroom, setting out four specific objectives that will respond to the central objective of the work. The study is quantitative, with quasi-experimental design (pre and post treatment measures). 102 students participated, 59 women (57.8%) and 43 men (42.2%), with an age range of 9 to 11 years, who attend the 3rd, 4th and 5th grade of elementary school of the public basic level. Cognitive-behavioral intervention program, components of assertive communication, nonviolent conflict resolution, School Assembly, School Intervention Program, Interpretation Program, Student Body, Student Management, Presence and Participation. The program lasted ten weeks (before, during and after the program, it was applied as an instrument). That students must respond individually and honestly. The analysis of the data consisted in the statistics of the media before and after the treatment, through the test of the ranges with the sign of Wilcoxon, based on the responses of the students. An intervention program was applied), an analysis of the frequencies of each of them was made. </w:t>
      </w:r>
      <w:proofErr w:type="gramStart"/>
      <w:r w:rsidRPr="00F605B1">
        <w:rPr>
          <w:rFonts w:ascii="Arial" w:eastAsia="Times New Roman" w:hAnsi="Arial" w:cs="Arial"/>
          <w:color w:val="212121"/>
          <w:sz w:val="24"/>
          <w:szCs w:val="24"/>
          <w:lang w:val="en" w:eastAsia="es-MX"/>
        </w:rPr>
        <w:t>of</w:t>
      </w:r>
      <w:proofErr w:type="gramEnd"/>
      <w:r w:rsidRPr="00F605B1">
        <w:rPr>
          <w:rFonts w:ascii="Arial" w:eastAsia="Times New Roman" w:hAnsi="Arial" w:cs="Arial"/>
          <w:color w:val="212121"/>
          <w:sz w:val="24"/>
          <w:szCs w:val="24"/>
          <w:lang w:val="en" w:eastAsia="es-MX"/>
        </w:rPr>
        <w:t xml:space="preserve"> the students. The conclusions are derived from the stated objectives and are discussed with scientific evidence.</w:t>
      </w:r>
    </w:p>
    <w:p w14:paraId="5EA1C8B5" w14:textId="77777777" w:rsidR="00FE5AAE" w:rsidRPr="00F605B1" w:rsidRDefault="00FE5AAE"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lang w:val="en-US"/>
        </w:rPr>
      </w:pPr>
    </w:p>
    <w:p w14:paraId="7F9DC16F" w14:textId="77777777" w:rsidR="00B36331" w:rsidRPr="00F605B1" w:rsidRDefault="00B36331" w:rsidP="00F605B1">
      <w:pPr>
        <w:pStyle w:val="HTMLconformatoprevio"/>
        <w:shd w:val="clear" w:color="auto" w:fill="FFFFFF"/>
        <w:spacing w:line="360" w:lineRule="auto"/>
        <w:jc w:val="both"/>
        <w:rPr>
          <w:rFonts w:ascii="Arial" w:hAnsi="Arial" w:cs="Arial"/>
          <w:color w:val="212121"/>
          <w:sz w:val="24"/>
          <w:szCs w:val="24"/>
          <w:lang w:val="en"/>
        </w:rPr>
      </w:pPr>
    </w:p>
    <w:p w14:paraId="6212BEED" w14:textId="77777777" w:rsidR="00B36331" w:rsidRPr="00F605B1" w:rsidRDefault="00B36331" w:rsidP="00F605B1">
      <w:pPr>
        <w:pStyle w:val="HTMLconformatoprevio"/>
        <w:shd w:val="clear" w:color="auto" w:fill="FFFFFF"/>
        <w:spacing w:line="360" w:lineRule="auto"/>
        <w:jc w:val="both"/>
        <w:rPr>
          <w:rFonts w:ascii="Arial" w:hAnsi="Arial" w:cs="Arial"/>
          <w:color w:val="212121"/>
          <w:sz w:val="24"/>
          <w:szCs w:val="24"/>
          <w:lang w:val="en"/>
        </w:rPr>
      </w:pPr>
    </w:p>
    <w:p w14:paraId="043370D4" w14:textId="77777777" w:rsidR="00B36331" w:rsidRPr="00F605B1" w:rsidRDefault="00B36331" w:rsidP="00F605B1">
      <w:pPr>
        <w:pStyle w:val="HTMLconformatoprevio"/>
        <w:shd w:val="clear" w:color="auto" w:fill="FFFFFF"/>
        <w:spacing w:line="360" w:lineRule="auto"/>
        <w:jc w:val="both"/>
        <w:rPr>
          <w:rFonts w:ascii="Arial" w:hAnsi="Arial" w:cs="Arial"/>
          <w:color w:val="212121"/>
          <w:sz w:val="24"/>
          <w:szCs w:val="24"/>
          <w:lang w:val="en"/>
        </w:rPr>
      </w:pPr>
    </w:p>
    <w:p w14:paraId="447C299E" w14:textId="77777777" w:rsidR="00B36331" w:rsidRPr="00F605B1" w:rsidRDefault="00B36331" w:rsidP="00F605B1">
      <w:pPr>
        <w:pStyle w:val="HTMLconformatoprevio"/>
        <w:shd w:val="clear" w:color="auto" w:fill="FFFFFF"/>
        <w:spacing w:line="360" w:lineRule="auto"/>
        <w:jc w:val="both"/>
        <w:rPr>
          <w:rFonts w:ascii="Arial" w:hAnsi="Arial" w:cs="Arial"/>
          <w:color w:val="212121"/>
          <w:sz w:val="24"/>
          <w:szCs w:val="24"/>
          <w:lang w:val="en"/>
        </w:rPr>
      </w:pPr>
    </w:p>
    <w:p w14:paraId="6A555981" w14:textId="77777777" w:rsidR="00F06626" w:rsidRPr="00F605B1" w:rsidRDefault="00F06626" w:rsidP="00F605B1">
      <w:pPr>
        <w:pStyle w:val="HTMLconformatoprevio"/>
        <w:shd w:val="clear" w:color="auto" w:fill="FFFFFF"/>
        <w:spacing w:line="360" w:lineRule="auto"/>
        <w:jc w:val="both"/>
        <w:rPr>
          <w:rFonts w:ascii="Arial" w:hAnsi="Arial" w:cs="Arial"/>
          <w:color w:val="212121"/>
          <w:sz w:val="24"/>
          <w:szCs w:val="24"/>
          <w:lang w:val="en-US"/>
        </w:rPr>
      </w:pPr>
      <w:r w:rsidRPr="00F605B1">
        <w:rPr>
          <w:rFonts w:ascii="Arial" w:hAnsi="Arial" w:cs="Arial"/>
          <w:color w:val="212121"/>
          <w:sz w:val="24"/>
          <w:szCs w:val="24"/>
          <w:lang w:val="en"/>
        </w:rPr>
        <w:t>Keywords: behavior modification, students, basic education a</w:t>
      </w:r>
      <w:r w:rsidR="00D272AE" w:rsidRPr="00F605B1">
        <w:rPr>
          <w:rFonts w:ascii="Arial" w:hAnsi="Arial" w:cs="Arial"/>
          <w:color w:val="212121"/>
          <w:sz w:val="24"/>
          <w:szCs w:val="24"/>
          <w:lang w:val="en"/>
        </w:rPr>
        <w:t xml:space="preserve">nd improvement programs. </w:t>
      </w:r>
    </w:p>
    <w:p w14:paraId="67579229" w14:textId="77777777" w:rsidR="00925088" w:rsidRDefault="00925088" w:rsidP="00F605B1">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lang w:val="en-US"/>
        </w:rPr>
      </w:pPr>
    </w:p>
    <w:p w14:paraId="195EB727" w14:textId="77777777" w:rsidR="002F57A8" w:rsidRPr="00F605B1" w:rsidRDefault="002F57A8" w:rsidP="00F605B1">
      <w:pPr>
        <w:pStyle w:val="xydp6d28f9e5msonormal"/>
        <w:shd w:val="clear" w:color="auto" w:fill="FFFFFF"/>
        <w:spacing w:before="0" w:beforeAutospacing="0" w:after="0" w:afterAutospacing="0" w:line="360" w:lineRule="auto"/>
        <w:rPr>
          <w:rFonts w:ascii="Arial" w:hAnsi="Arial" w:cs="Arial"/>
          <w:b/>
          <w:bCs/>
          <w:color w:val="000000" w:themeColor="text1"/>
          <w:bdr w:val="none" w:sz="0" w:space="0" w:color="auto" w:frame="1"/>
          <w:lang w:val="en-US"/>
        </w:rPr>
      </w:pPr>
    </w:p>
    <w:p w14:paraId="258F291B" w14:textId="77777777" w:rsidR="00C33339" w:rsidRPr="00F605B1" w:rsidRDefault="00DD0AFB"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r w:rsidRPr="00F605B1">
        <w:rPr>
          <w:rFonts w:ascii="Arial" w:hAnsi="Arial" w:cs="Arial"/>
          <w:b/>
          <w:bCs/>
          <w:color w:val="000000" w:themeColor="text1"/>
          <w:bdr w:val="none" w:sz="0" w:space="0" w:color="auto" w:frame="1"/>
        </w:rPr>
        <w:lastRenderedPageBreak/>
        <w:t>P</w:t>
      </w:r>
      <w:r w:rsidR="00C33339" w:rsidRPr="00F605B1">
        <w:rPr>
          <w:rFonts w:ascii="Arial" w:hAnsi="Arial" w:cs="Arial"/>
          <w:b/>
          <w:bCs/>
          <w:color w:val="000000" w:themeColor="text1"/>
          <w:bdr w:val="none" w:sz="0" w:space="0" w:color="auto" w:frame="1"/>
        </w:rPr>
        <w:t>resentación</w:t>
      </w:r>
    </w:p>
    <w:p w14:paraId="0028AE1B" w14:textId="77777777" w:rsidR="00E96F44" w:rsidRPr="00F605B1" w:rsidRDefault="00E96F4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3C017152" w14:textId="7A50E839" w:rsidR="001771F6"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El presente trabajo de investigación se deriva de</w:t>
      </w:r>
      <w:r w:rsidR="00B64AF0" w:rsidRPr="00F605B1">
        <w:rPr>
          <w:rFonts w:ascii="Arial" w:eastAsia="Times New Roman" w:hAnsi="Arial" w:cs="Arial"/>
          <w:color w:val="212121"/>
          <w:sz w:val="24"/>
          <w:szCs w:val="24"/>
          <w:lang w:eastAsia="es-MX"/>
        </w:rPr>
        <w:t xml:space="preserve"> dos proyectos </w:t>
      </w:r>
      <w:r w:rsidR="001771F6" w:rsidRPr="00F605B1">
        <w:rPr>
          <w:rFonts w:ascii="Arial" w:eastAsia="Times New Roman" w:hAnsi="Arial" w:cs="Arial"/>
          <w:color w:val="212121"/>
          <w:sz w:val="24"/>
          <w:szCs w:val="24"/>
          <w:lang w:eastAsia="es-MX"/>
        </w:rPr>
        <w:t xml:space="preserve">de investigación que dirigen la Dra Brenda Mendoza (4626/2019SF) y la Dra Tania Morales (4639/2019) proyectos del </w:t>
      </w:r>
      <w:r w:rsidR="00476BEF" w:rsidRPr="00F605B1">
        <w:rPr>
          <w:rFonts w:ascii="Arial" w:eastAsia="Times New Roman" w:hAnsi="Arial" w:cs="Arial"/>
          <w:color w:val="212121"/>
          <w:sz w:val="24"/>
          <w:szCs w:val="24"/>
          <w:lang w:eastAsia="es-MX"/>
        </w:rPr>
        <w:t xml:space="preserve">Cuerpo Académico, </w:t>
      </w:r>
      <w:r w:rsidR="00991D01" w:rsidRPr="00F605B1">
        <w:rPr>
          <w:rFonts w:ascii="Arial" w:eastAsia="Times New Roman" w:hAnsi="Arial" w:cs="Arial"/>
          <w:color w:val="212121"/>
          <w:sz w:val="24"/>
          <w:szCs w:val="24"/>
          <w:lang w:eastAsia="es-MX"/>
        </w:rPr>
        <w:t xml:space="preserve">Psicología y Educación, </w:t>
      </w:r>
      <w:r w:rsidR="001771F6" w:rsidRPr="00F605B1">
        <w:rPr>
          <w:rFonts w:ascii="Arial" w:eastAsia="Times New Roman" w:hAnsi="Arial" w:cs="Arial"/>
          <w:color w:val="212121"/>
          <w:sz w:val="24"/>
          <w:szCs w:val="24"/>
          <w:lang w:eastAsia="es-MX"/>
        </w:rPr>
        <w:t>teniendo en ambos como colaborador a</w:t>
      </w:r>
      <w:r w:rsidR="00991D01" w:rsidRPr="00F605B1">
        <w:rPr>
          <w:rFonts w:ascii="Arial" w:eastAsia="Times New Roman" w:hAnsi="Arial" w:cs="Arial"/>
          <w:color w:val="212121"/>
          <w:sz w:val="24"/>
          <w:szCs w:val="24"/>
          <w:lang w:eastAsia="es-MX"/>
        </w:rPr>
        <w:t>l Dr. Aristeo Santos.</w:t>
      </w:r>
    </w:p>
    <w:p w14:paraId="245E3A6D" w14:textId="1E652817" w:rsidR="001771F6" w:rsidRPr="00F605B1" w:rsidRDefault="001771F6"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 xml:space="preserve"> </w:t>
      </w:r>
      <w:r w:rsidR="00991D01" w:rsidRPr="00F605B1">
        <w:rPr>
          <w:rFonts w:ascii="Arial" w:eastAsia="Times New Roman" w:hAnsi="Arial" w:cs="Arial"/>
          <w:color w:val="212121"/>
          <w:sz w:val="24"/>
          <w:szCs w:val="24"/>
          <w:lang w:eastAsia="es-MX"/>
        </w:rPr>
        <w:t xml:space="preserve"> </w:t>
      </w:r>
    </w:p>
    <w:p w14:paraId="33ABE540" w14:textId="4DF41F58" w:rsidR="00C33339" w:rsidRPr="00F605B1" w:rsidRDefault="00991D01"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 xml:space="preserve">Esta tesis se encuentra en el marco de la </w:t>
      </w:r>
      <w:r w:rsidR="00C33339" w:rsidRPr="00F605B1">
        <w:rPr>
          <w:rFonts w:ascii="Arial" w:eastAsia="Times New Roman" w:hAnsi="Arial" w:cs="Arial"/>
          <w:color w:val="212121"/>
          <w:sz w:val="24"/>
          <w:szCs w:val="24"/>
          <w:lang w:eastAsia="es-MX"/>
        </w:rPr>
        <w:t xml:space="preserve">línea de generación y aplicación del conocimiento de posgrado (LGAC) “Formación, procesos psicosociales e identidad”, por lo que esta tesis se vincula con los objetivos planteados </w:t>
      </w:r>
      <w:r w:rsidRPr="00F605B1">
        <w:rPr>
          <w:rFonts w:ascii="Arial" w:eastAsia="Times New Roman" w:hAnsi="Arial" w:cs="Arial"/>
          <w:color w:val="212121"/>
          <w:sz w:val="24"/>
          <w:szCs w:val="24"/>
          <w:lang w:eastAsia="es-MX"/>
        </w:rPr>
        <w:t xml:space="preserve">tanto </w:t>
      </w:r>
      <w:r w:rsidR="00C33339" w:rsidRPr="00F605B1">
        <w:rPr>
          <w:rFonts w:ascii="Arial" w:eastAsia="Times New Roman" w:hAnsi="Arial" w:cs="Arial"/>
          <w:color w:val="212121"/>
          <w:sz w:val="24"/>
          <w:szCs w:val="24"/>
          <w:lang w:eastAsia="es-MX"/>
        </w:rPr>
        <w:t>por el CA y la LGAC</w:t>
      </w:r>
      <w:r w:rsidRPr="00F605B1">
        <w:rPr>
          <w:rFonts w:ascii="Arial" w:eastAsia="Times New Roman" w:hAnsi="Arial" w:cs="Arial"/>
          <w:color w:val="212121"/>
          <w:sz w:val="24"/>
          <w:szCs w:val="24"/>
          <w:lang w:eastAsia="es-MX"/>
        </w:rPr>
        <w:t xml:space="preserve"> del posgrado</w:t>
      </w:r>
      <w:r w:rsidR="00C33339" w:rsidRPr="00F605B1">
        <w:rPr>
          <w:rFonts w:ascii="Arial" w:eastAsia="Times New Roman" w:hAnsi="Arial" w:cs="Arial"/>
          <w:color w:val="212121"/>
          <w:sz w:val="24"/>
          <w:szCs w:val="24"/>
          <w:lang w:eastAsia="es-MX"/>
        </w:rPr>
        <w:t>, ya que busca conocer un proceso psicosocial como es el comportamiento agresivo en el mismo sistema denominado escuela, identificando su afectación en el clima escolar de dicho contexto.</w:t>
      </w:r>
    </w:p>
    <w:p w14:paraId="64869EDE" w14:textId="77777777" w:rsidR="00697061" w:rsidRPr="00F605B1" w:rsidRDefault="00697061"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1B8991FA"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 xml:space="preserve">Se ofrece como marco teórico dos capítulos, en el primer capítulo, analiza una seria de antecedentes teóricos que brindan la identificación conceptual del análisis conductual aplicado, planteando sus fundamentos y antecedentes, con la finalidad de explicar las técnicas de modificación que están implícitas dentro del trabajo, continuando con técnicas para la modificación de conductas, apareciendo el control de estímulos, el manejo de contingencias, el modelamiento y moldeamiento, aportando datos y evidencia científica en la aplicación de las ciencias de la conductas como en diversos campos científicos; como ejemplo se planeta el cambio de conducta en tratamientos de adicciones, violencias escolar y acoso escolar, así como también en educación especial,  a partir de ello se describe la convivencia escolar desde la perspectiva y estudio de autores, se toma en cuenta dos implicaciones importantes, para finalizar con el capítulo se presentan dos conceptos importantes, la disminución de conductas agresivas en el alumnado, así como el desarrollo de comportamiento pro social en el salón de clases, los cuales tiene una importancia significativa en el trabajo expuesto.  </w:t>
      </w:r>
    </w:p>
    <w:p w14:paraId="07B1E9CF"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4F635056" w14:textId="77777777" w:rsidR="00E96F44" w:rsidRPr="00F605B1" w:rsidRDefault="00E96F44"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300DDE8A"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lastRenderedPageBreak/>
        <w:t xml:space="preserve">El segundo capítulo se enfoca en las asambleas escolares, mencionando la importancia de su aplicación y los objetivos que persigue para la mejora de la convivencia escolar, buscando eliminar y prevenir el acoso escolar, explicando detalladamente los pasos a seguir para dar cumplimiento a la asamblea escolar, de igual forma se presentan las estrategias da cambio cognitivo y conductual que son usadas durante la aplicación de las asambleas, teniendo como ejemplo; manejo de las emociones, habilidades sociales y la comunicación asertiva, terminando el capítulo con la eficacia y las evidencias científicas de las asambleas escolares en su aplicación. </w:t>
      </w:r>
    </w:p>
    <w:p w14:paraId="1F1F322C"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FF0000"/>
          <w:sz w:val="24"/>
          <w:szCs w:val="24"/>
          <w:lang w:eastAsia="es-MX"/>
        </w:rPr>
      </w:pPr>
    </w:p>
    <w:p w14:paraId="0AD473E4"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El tercer capítulo, detalla la metodología que se llevó a cabo para desarrollar esta investigación (objetivos, planteamientos del problema, tipo de investigación, tipo de diseño y estudio, definición de las variables de estudio, instrumentos utilizados, y el procedimiento para la obtención de datos, así como el procesamiento estadístico utilizado)</w:t>
      </w:r>
      <w:r w:rsidR="00763FC8" w:rsidRPr="00F605B1">
        <w:rPr>
          <w:rFonts w:ascii="Arial" w:eastAsia="Times New Roman" w:hAnsi="Arial" w:cs="Arial"/>
          <w:color w:val="212121"/>
          <w:sz w:val="24"/>
          <w:szCs w:val="24"/>
          <w:lang w:eastAsia="es-MX"/>
        </w:rPr>
        <w:t>.</w:t>
      </w:r>
    </w:p>
    <w:p w14:paraId="136EA442" w14:textId="77777777" w:rsidR="00763FC8" w:rsidRPr="00F605B1" w:rsidRDefault="00763FC8"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16A034D2"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000000" w:themeColor="text1"/>
          <w:sz w:val="24"/>
          <w:szCs w:val="24"/>
          <w:lang w:eastAsia="es-MX"/>
        </w:rPr>
      </w:pPr>
      <w:r w:rsidRPr="00F605B1">
        <w:rPr>
          <w:rFonts w:ascii="Arial" w:eastAsia="Times New Roman" w:hAnsi="Arial" w:cs="Arial"/>
          <w:color w:val="000000" w:themeColor="text1"/>
          <w:sz w:val="24"/>
          <w:szCs w:val="24"/>
          <w:lang w:eastAsia="es-MX"/>
        </w:rPr>
        <w:t>En el capítulo cuatro y cinco se describen los resultados encontrados, las conclusiones y las discusiones</w:t>
      </w:r>
      <w:r w:rsidR="00925088" w:rsidRPr="00F605B1">
        <w:rPr>
          <w:rFonts w:ascii="Arial" w:eastAsia="Times New Roman" w:hAnsi="Arial" w:cs="Arial"/>
          <w:color w:val="000000" w:themeColor="text1"/>
          <w:sz w:val="24"/>
          <w:szCs w:val="24"/>
          <w:lang w:eastAsia="es-MX"/>
        </w:rPr>
        <w:t xml:space="preserve">, discutiéndose </w:t>
      </w:r>
      <w:r w:rsidRPr="00F605B1">
        <w:rPr>
          <w:rFonts w:ascii="Arial" w:eastAsia="Times New Roman" w:hAnsi="Arial" w:cs="Arial"/>
          <w:color w:val="000000" w:themeColor="text1"/>
          <w:sz w:val="24"/>
          <w:szCs w:val="24"/>
          <w:lang w:eastAsia="es-MX"/>
        </w:rPr>
        <w:t>los hallazgos de esta investigación</w:t>
      </w:r>
      <w:r w:rsidR="00925088" w:rsidRPr="00F605B1">
        <w:rPr>
          <w:rFonts w:ascii="Arial" w:eastAsia="Times New Roman" w:hAnsi="Arial" w:cs="Arial"/>
          <w:color w:val="000000" w:themeColor="text1"/>
          <w:sz w:val="24"/>
          <w:szCs w:val="24"/>
          <w:lang w:eastAsia="es-MX"/>
        </w:rPr>
        <w:t xml:space="preserve"> al </w:t>
      </w:r>
      <w:r w:rsidR="00667DD5" w:rsidRPr="00F605B1">
        <w:rPr>
          <w:rFonts w:ascii="Arial" w:eastAsia="Times New Roman" w:hAnsi="Arial" w:cs="Arial"/>
          <w:color w:val="000000" w:themeColor="text1"/>
          <w:sz w:val="24"/>
          <w:szCs w:val="24"/>
          <w:lang w:eastAsia="es-MX"/>
        </w:rPr>
        <w:t>contrastarlos</w:t>
      </w:r>
      <w:r w:rsidR="00925088" w:rsidRPr="00F605B1">
        <w:rPr>
          <w:rFonts w:ascii="Arial" w:eastAsia="Times New Roman" w:hAnsi="Arial" w:cs="Arial"/>
          <w:color w:val="000000" w:themeColor="text1"/>
          <w:sz w:val="24"/>
          <w:szCs w:val="24"/>
          <w:lang w:eastAsia="es-MX"/>
        </w:rPr>
        <w:t xml:space="preserve"> </w:t>
      </w:r>
      <w:r w:rsidRPr="00F605B1">
        <w:rPr>
          <w:rFonts w:ascii="Arial" w:eastAsia="Times New Roman" w:hAnsi="Arial" w:cs="Arial"/>
          <w:color w:val="000000" w:themeColor="text1"/>
          <w:sz w:val="24"/>
          <w:szCs w:val="24"/>
          <w:lang w:eastAsia="es-MX"/>
        </w:rPr>
        <w:t>con otras investigaciones científicas</w:t>
      </w:r>
      <w:r w:rsidR="00925088" w:rsidRPr="00F605B1">
        <w:rPr>
          <w:rFonts w:ascii="Arial" w:eastAsia="Times New Roman" w:hAnsi="Arial" w:cs="Arial"/>
          <w:color w:val="000000" w:themeColor="text1"/>
          <w:sz w:val="24"/>
          <w:szCs w:val="24"/>
          <w:lang w:eastAsia="es-MX"/>
        </w:rPr>
        <w:t xml:space="preserve"> de México y otros Países</w:t>
      </w:r>
      <w:r w:rsidRPr="00F605B1">
        <w:rPr>
          <w:rFonts w:ascii="Arial" w:eastAsia="Times New Roman" w:hAnsi="Arial" w:cs="Arial"/>
          <w:color w:val="000000" w:themeColor="text1"/>
          <w:sz w:val="24"/>
          <w:szCs w:val="24"/>
          <w:lang w:eastAsia="es-MX"/>
        </w:rPr>
        <w:t>. </w:t>
      </w:r>
    </w:p>
    <w:p w14:paraId="1B1722A6"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61990348"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Se brindan algunas sugerencias tomando en cuenta los conocimientos adquiridos durante los estudios de la Licenciatura en Educación</w:t>
      </w:r>
      <w:r w:rsidR="00925088" w:rsidRPr="00F605B1">
        <w:rPr>
          <w:rFonts w:ascii="Arial" w:eastAsia="Times New Roman" w:hAnsi="Arial" w:cs="Arial"/>
          <w:color w:val="212121"/>
          <w:sz w:val="24"/>
          <w:szCs w:val="24"/>
          <w:lang w:eastAsia="es-MX"/>
        </w:rPr>
        <w:t>,</w:t>
      </w:r>
      <w:r w:rsidRPr="00F605B1">
        <w:rPr>
          <w:rFonts w:ascii="Arial" w:eastAsia="Times New Roman" w:hAnsi="Arial" w:cs="Arial"/>
          <w:color w:val="212121"/>
          <w:sz w:val="24"/>
          <w:szCs w:val="24"/>
          <w:lang w:eastAsia="es-MX"/>
        </w:rPr>
        <w:t xml:space="preserve"> en la Facultad de Ciencias de la Conducta</w:t>
      </w:r>
      <w:r w:rsidR="00925088" w:rsidRPr="00F605B1">
        <w:rPr>
          <w:rFonts w:ascii="Arial" w:eastAsia="Times New Roman" w:hAnsi="Arial" w:cs="Arial"/>
          <w:color w:val="212121"/>
          <w:sz w:val="24"/>
          <w:szCs w:val="24"/>
          <w:lang w:eastAsia="es-MX"/>
        </w:rPr>
        <w:t>, de la Universidad Autónoma del Estado de México</w:t>
      </w:r>
      <w:r w:rsidR="00763FC8" w:rsidRPr="00F605B1">
        <w:rPr>
          <w:rFonts w:ascii="Arial" w:eastAsia="Times New Roman" w:hAnsi="Arial" w:cs="Arial"/>
          <w:color w:val="212121"/>
          <w:sz w:val="24"/>
          <w:szCs w:val="24"/>
          <w:lang w:eastAsia="es-MX"/>
        </w:rPr>
        <w:t>.</w:t>
      </w:r>
    </w:p>
    <w:p w14:paraId="461FDE36" w14:textId="77777777" w:rsidR="00763FC8" w:rsidRPr="00F605B1" w:rsidRDefault="00763FC8"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p>
    <w:p w14:paraId="4F9C9D86" w14:textId="77777777" w:rsidR="00C33339" w:rsidRPr="00F605B1" w:rsidRDefault="00C33339" w:rsidP="00F605B1">
      <w:pPr>
        <w:shd w:val="clear" w:color="auto" w:fill="FFFFFF"/>
        <w:spacing w:after="0" w:line="360" w:lineRule="auto"/>
        <w:jc w:val="both"/>
        <w:textAlignment w:val="baseline"/>
        <w:rPr>
          <w:rFonts w:ascii="Arial" w:eastAsia="Times New Roman" w:hAnsi="Arial" w:cs="Arial"/>
          <w:color w:val="212121"/>
          <w:sz w:val="24"/>
          <w:szCs w:val="24"/>
          <w:lang w:eastAsia="es-MX"/>
        </w:rPr>
      </w:pPr>
      <w:r w:rsidRPr="00F605B1">
        <w:rPr>
          <w:rFonts w:ascii="Arial" w:eastAsia="Times New Roman" w:hAnsi="Arial" w:cs="Arial"/>
          <w:color w:val="212121"/>
          <w:sz w:val="24"/>
          <w:szCs w:val="24"/>
          <w:lang w:eastAsia="es-MX"/>
        </w:rPr>
        <w:t xml:space="preserve">Finalmente, se ofrecer una lista de referencias citadas en el texto, usando formato </w:t>
      </w:r>
      <w:r w:rsidR="00476BEF" w:rsidRPr="00F605B1">
        <w:rPr>
          <w:rFonts w:ascii="Arial" w:eastAsia="Times New Roman" w:hAnsi="Arial" w:cs="Arial"/>
          <w:color w:val="212121"/>
          <w:sz w:val="24"/>
          <w:szCs w:val="24"/>
          <w:lang w:eastAsia="es-MX"/>
        </w:rPr>
        <w:t xml:space="preserve">para citar de </w:t>
      </w:r>
      <w:r w:rsidR="00655AE0" w:rsidRPr="00F605B1">
        <w:rPr>
          <w:rFonts w:ascii="Arial" w:eastAsia="Times New Roman" w:hAnsi="Arial" w:cs="Arial"/>
          <w:color w:val="212121"/>
          <w:sz w:val="24"/>
          <w:szCs w:val="24"/>
          <w:lang w:eastAsia="es-MX"/>
        </w:rPr>
        <w:t xml:space="preserve">la </w:t>
      </w:r>
      <w:r w:rsidR="00655AE0" w:rsidRPr="00F605B1">
        <w:rPr>
          <w:rFonts w:ascii="Arial" w:hAnsi="Arial" w:cs="Arial"/>
          <w:color w:val="000000"/>
          <w:sz w:val="24"/>
          <w:szCs w:val="24"/>
          <w:shd w:val="clear" w:color="auto" w:fill="FFFFFF"/>
        </w:rPr>
        <w:t>American</w:t>
      </w:r>
      <w:r w:rsidR="00476BEF" w:rsidRPr="00F605B1">
        <w:rPr>
          <w:rFonts w:ascii="Arial" w:hAnsi="Arial" w:cs="Arial"/>
          <w:color w:val="000000"/>
          <w:sz w:val="24"/>
          <w:szCs w:val="24"/>
          <w:shd w:val="clear" w:color="auto" w:fill="FFFFFF"/>
        </w:rPr>
        <w:t xml:space="preserve"> </w:t>
      </w:r>
      <w:proofErr w:type="spellStart"/>
      <w:r w:rsidR="00476BEF" w:rsidRPr="00F605B1">
        <w:rPr>
          <w:rFonts w:ascii="Arial" w:hAnsi="Arial" w:cs="Arial"/>
          <w:color w:val="000000"/>
          <w:sz w:val="24"/>
          <w:szCs w:val="24"/>
          <w:shd w:val="clear" w:color="auto" w:fill="FFFFFF"/>
        </w:rPr>
        <w:t>Psychological</w:t>
      </w:r>
      <w:proofErr w:type="spellEnd"/>
      <w:r w:rsidR="00476BEF" w:rsidRPr="00F605B1">
        <w:rPr>
          <w:rFonts w:ascii="Arial" w:hAnsi="Arial" w:cs="Arial"/>
          <w:color w:val="000000"/>
          <w:sz w:val="24"/>
          <w:szCs w:val="24"/>
          <w:shd w:val="clear" w:color="auto" w:fill="FFFFFF"/>
        </w:rPr>
        <w:t xml:space="preserve"> </w:t>
      </w:r>
      <w:proofErr w:type="spellStart"/>
      <w:r w:rsidR="00655AE0" w:rsidRPr="00F605B1">
        <w:rPr>
          <w:rFonts w:ascii="Arial" w:hAnsi="Arial" w:cs="Arial"/>
          <w:color w:val="000000"/>
          <w:sz w:val="24"/>
          <w:szCs w:val="24"/>
          <w:shd w:val="clear" w:color="auto" w:fill="FFFFFF"/>
        </w:rPr>
        <w:t>Association</w:t>
      </w:r>
      <w:proofErr w:type="spellEnd"/>
      <w:r w:rsidR="00655AE0" w:rsidRPr="00F605B1">
        <w:rPr>
          <w:rFonts w:ascii="Arial" w:hAnsi="Arial" w:cs="Arial"/>
          <w:color w:val="000000"/>
          <w:sz w:val="24"/>
          <w:szCs w:val="24"/>
          <w:shd w:val="clear" w:color="auto" w:fill="FFFFFF"/>
        </w:rPr>
        <w:t> (</w:t>
      </w:r>
      <w:r w:rsidRPr="00F605B1">
        <w:rPr>
          <w:rFonts w:ascii="Arial" w:eastAsia="Times New Roman" w:hAnsi="Arial" w:cs="Arial"/>
          <w:color w:val="212121"/>
          <w:sz w:val="24"/>
          <w:szCs w:val="24"/>
          <w:lang w:eastAsia="es-MX"/>
        </w:rPr>
        <w:t>APA</w:t>
      </w:r>
      <w:r w:rsidR="00476BEF" w:rsidRPr="00F605B1">
        <w:rPr>
          <w:rFonts w:ascii="Arial" w:eastAsia="Times New Roman" w:hAnsi="Arial" w:cs="Arial"/>
          <w:color w:val="212121"/>
          <w:sz w:val="24"/>
          <w:szCs w:val="24"/>
          <w:lang w:eastAsia="es-MX"/>
        </w:rPr>
        <w:t>)</w:t>
      </w:r>
      <w:r w:rsidRPr="00F605B1">
        <w:rPr>
          <w:rFonts w:ascii="Arial" w:eastAsia="Times New Roman" w:hAnsi="Arial" w:cs="Arial"/>
          <w:color w:val="212121"/>
          <w:sz w:val="24"/>
          <w:szCs w:val="24"/>
          <w:lang w:eastAsia="es-MX"/>
        </w:rPr>
        <w:t>.</w:t>
      </w:r>
    </w:p>
    <w:p w14:paraId="46540AB3" w14:textId="77777777" w:rsidR="00C33339" w:rsidRPr="00F605B1" w:rsidRDefault="00C33339" w:rsidP="00F605B1">
      <w:pPr>
        <w:spacing w:after="0" w:line="360" w:lineRule="auto"/>
        <w:jc w:val="both"/>
        <w:rPr>
          <w:rFonts w:ascii="Arial" w:hAnsi="Arial" w:cs="Arial"/>
          <w:sz w:val="24"/>
          <w:szCs w:val="24"/>
        </w:rPr>
      </w:pPr>
    </w:p>
    <w:p w14:paraId="212B59E2" w14:textId="77777777" w:rsidR="00C33339" w:rsidRPr="00F605B1" w:rsidRDefault="00C33339" w:rsidP="00F605B1">
      <w:pPr>
        <w:spacing w:after="0" w:line="360" w:lineRule="auto"/>
        <w:jc w:val="both"/>
        <w:rPr>
          <w:rFonts w:ascii="Arial" w:hAnsi="Arial" w:cs="Arial"/>
          <w:b/>
          <w:sz w:val="24"/>
          <w:szCs w:val="24"/>
        </w:rPr>
      </w:pPr>
    </w:p>
    <w:p w14:paraId="1723F950" w14:textId="77777777" w:rsidR="00C33339" w:rsidRPr="00F605B1" w:rsidRDefault="00C33339" w:rsidP="00F605B1">
      <w:pPr>
        <w:spacing w:after="0" w:line="360" w:lineRule="auto"/>
        <w:jc w:val="both"/>
        <w:rPr>
          <w:rFonts w:ascii="Arial" w:hAnsi="Arial" w:cs="Arial"/>
          <w:b/>
          <w:sz w:val="24"/>
          <w:szCs w:val="24"/>
        </w:rPr>
      </w:pPr>
    </w:p>
    <w:p w14:paraId="5A202D1B" w14:textId="77777777" w:rsidR="00C33339" w:rsidRPr="00F605B1" w:rsidRDefault="00C33339" w:rsidP="00F605B1">
      <w:pPr>
        <w:spacing w:after="0" w:line="360" w:lineRule="auto"/>
        <w:jc w:val="both"/>
        <w:rPr>
          <w:rFonts w:ascii="Arial" w:hAnsi="Arial" w:cs="Arial"/>
          <w:b/>
          <w:sz w:val="24"/>
          <w:szCs w:val="24"/>
        </w:rPr>
      </w:pPr>
    </w:p>
    <w:p w14:paraId="1F6F43BF" w14:textId="77777777" w:rsidR="00C33339" w:rsidRPr="00F605B1" w:rsidRDefault="00C33339" w:rsidP="00F605B1">
      <w:pPr>
        <w:spacing w:after="0" w:line="360" w:lineRule="auto"/>
        <w:jc w:val="both"/>
        <w:rPr>
          <w:rFonts w:ascii="Arial" w:hAnsi="Arial" w:cs="Arial"/>
          <w:b/>
          <w:sz w:val="24"/>
          <w:szCs w:val="24"/>
        </w:rPr>
      </w:pPr>
    </w:p>
    <w:p w14:paraId="0A86AF30" w14:textId="77777777" w:rsidR="008F39F4" w:rsidRPr="00F605B1" w:rsidRDefault="008F39F4" w:rsidP="00F605B1">
      <w:pPr>
        <w:spacing w:after="0" w:line="360" w:lineRule="auto"/>
        <w:jc w:val="both"/>
        <w:rPr>
          <w:rFonts w:ascii="Arial" w:hAnsi="Arial" w:cs="Arial"/>
          <w:b/>
          <w:sz w:val="24"/>
          <w:szCs w:val="24"/>
        </w:rPr>
      </w:pPr>
      <w:r w:rsidRPr="00F605B1">
        <w:rPr>
          <w:rFonts w:ascii="Arial" w:hAnsi="Arial" w:cs="Arial"/>
          <w:b/>
          <w:sz w:val="24"/>
          <w:szCs w:val="24"/>
        </w:rPr>
        <w:lastRenderedPageBreak/>
        <w:t>Introducción</w:t>
      </w:r>
    </w:p>
    <w:p w14:paraId="6BFB6BC6" w14:textId="77777777" w:rsidR="00536543" w:rsidRPr="00F605B1" w:rsidRDefault="00536543" w:rsidP="00F605B1">
      <w:pPr>
        <w:spacing w:after="0" w:line="360" w:lineRule="auto"/>
        <w:jc w:val="both"/>
        <w:rPr>
          <w:rFonts w:ascii="Arial" w:hAnsi="Arial" w:cs="Arial"/>
          <w:sz w:val="24"/>
          <w:szCs w:val="24"/>
        </w:rPr>
      </w:pPr>
    </w:p>
    <w:p w14:paraId="276272A2" w14:textId="77777777" w:rsidR="00536543" w:rsidRPr="00F605B1" w:rsidRDefault="008F39F4" w:rsidP="00F605B1">
      <w:pPr>
        <w:spacing w:after="0" w:line="360" w:lineRule="auto"/>
        <w:jc w:val="both"/>
        <w:rPr>
          <w:rFonts w:ascii="Arial" w:hAnsi="Arial" w:cs="Arial"/>
          <w:sz w:val="24"/>
          <w:szCs w:val="24"/>
        </w:rPr>
      </w:pPr>
      <w:r w:rsidRPr="00F605B1">
        <w:rPr>
          <w:rFonts w:ascii="Arial" w:hAnsi="Arial" w:cs="Arial"/>
          <w:sz w:val="24"/>
          <w:szCs w:val="24"/>
        </w:rPr>
        <w:t xml:space="preserve">El </w:t>
      </w:r>
      <w:r w:rsidR="00016A60" w:rsidRPr="00F605B1">
        <w:rPr>
          <w:rFonts w:ascii="Arial" w:hAnsi="Arial" w:cs="Arial"/>
          <w:sz w:val="24"/>
          <w:szCs w:val="24"/>
        </w:rPr>
        <w:t>acoso escolar</w:t>
      </w:r>
      <w:r w:rsidRPr="00F605B1">
        <w:rPr>
          <w:rFonts w:ascii="Arial" w:hAnsi="Arial" w:cs="Arial"/>
          <w:sz w:val="24"/>
          <w:szCs w:val="24"/>
        </w:rPr>
        <w:t xml:space="preserve"> </w:t>
      </w:r>
      <w:r w:rsidRPr="00F605B1">
        <w:rPr>
          <w:rFonts w:ascii="Arial" w:hAnsi="Arial" w:cs="Arial"/>
          <w:color w:val="000000" w:themeColor="text1"/>
          <w:sz w:val="24"/>
          <w:szCs w:val="24"/>
        </w:rPr>
        <w:t xml:space="preserve">en México, se han elevado de manera precipitada, de acuerdo a los resultados que el </w:t>
      </w:r>
      <w:r w:rsidR="004F5CA9" w:rsidRPr="00F605B1">
        <w:rPr>
          <w:rFonts w:ascii="Arial" w:hAnsi="Arial" w:cs="Arial"/>
          <w:color w:val="000000" w:themeColor="text1"/>
          <w:sz w:val="24"/>
          <w:szCs w:val="24"/>
        </w:rPr>
        <w:t>Instituto Nacional de Estadística y Geografía (</w:t>
      </w:r>
      <w:r w:rsidRPr="00F605B1">
        <w:rPr>
          <w:rFonts w:ascii="Arial" w:hAnsi="Arial" w:cs="Arial"/>
          <w:color w:val="000000" w:themeColor="text1"/>
          <w:sz w:val="24"/>
          <w:szCs w:val="24"/>
        </w:rPr>
        <w:t>INEGI</w:t>
      </w:r>
      <w:r w:rsidR="004F5CA9" w:rsidRPr="00F605B1">
        <w:rPr>
          <w:rFonts w:ascii="Arial" w:hAnsi="Arial" w:cs="Arial"/>
          <w:color w:val="000000" w:themeColor="text1"/>
          <w:sz w:val="24"/>
          <w:szCs w:val="24"/>
        </w:rPr>
        <w:t>)</w:t>
      </w:r>
      <w:r w:rsidRPr="00F605B1">
        <w:rPr>
          <w:rFonts w:ascii="Arial" w:hAnsi="Arial" w:cs="Arial"/>
          <w:color w:val="000000" w:themeColor="text1"/>
          <w:sz w:val="24"/>
          <w:szCs w:val="24"/>
        </w:rPr>
        <w:t xml:space="preserve"> </w:t>
      </w:r>
      <w:r w:rsidR="004F5CA9" w:rsidRPr="00F605B1">
        <w:rPr>
          <w:rFonts w:ascii="Arial" w:hAnsi="Arial" w:cs="Arial"/>
          <w:color w:val="000000" w:themeColor="text1"/>
          <w:sz w:val="24"/>
          <w:szCs w:val="24"/>
        </w:rPr>
        <w:t xml:space="preserve">presenta </w:t>
      </w:r>
      <w:r w:rsidRPr="00F605B1">
        <w:rPr>
          <w:rFonts w:ascii="Arial" w:hAnsi="Arial" w:cs="Arial"/>
          <w:color w:val="000000" w:themeColor="text1"/>
          <w:sz w:val="24"/>
          <w:szCs w:val="24"/>
        </w:rPr>
        <w:t xml:space="preserve"> a través de la Encuesta de Cohesión Social para la Prevención de la Violencia y la Delincuencia (ECOPRED, 2014) se realizó un estudio que fue aplicado en 47</w:t>
      </w:r>
      <w:r w:rsidR="00693F75" w:rsidRPr="00F605B1">
        <w:rPr>
          <w:rFonts w:ascii="Arial" w:hAnsi="Arial" w:cs="Arial"/>
          <w:color w:val="000000" w:themeColor="text1"/>
          <w:sz w:val="24"/>
          <w:szCs w:val="24"/>
        </w:rPr>
        <w:t xml:space="preserve"> ciudades de México, </w:t>
      </w:r>
      <w:r w:rsidR="00F74E8B" w:rsidRPr="00F605B1">
        <w:rPr>
          <w:rFonts w:ascii="Arial" w:hAnsi="Arial" w:cs="Arial"/>
          <w:color w:val="000000" w:themeColor="text1"/>
          <w:sz w:val="24"/>
          <w:szCs w:val="24"/>
        </w:rPr>
        <w:t>estimando</w:t>
      </w:r>
      <w:r w:rsidRPr="00F605B1">
        <w:rPr>
          <w:rFonts w:ascii="Arial" w:hAnsi="Arial" w:cs="Arial"/>
          <w:color w:val="000000" w:themeColor="text1"/>
          <w:sz w:val="24"/>
          <w:szCs w:val="24"/>
        </w:rPr>
        <w:t xml:space="preserve"> que durante  2014 se generaron 19.8 millones de delitos y actos de maltrato</w:t>
      </w:r>
      <w:r w:rsidR="00F74E8B" w:rsidRPr="00F605B1">
        <w:rPr>
          <w:rFonts w:ascii="Arial" w:hAnsi="Arial" w:cs="Arial"/>
          <w:color w:val="000000" w:themeColor="text1"/>
          <w:sz w:val="24"/>
          <w:szCs w:val="24"/>
        </w:rPr>
        <w:t>,</w:t>
      </w:r>
      <w:r w:rsidRPr="00F605B1">
        <w:rPr>
          <w:rFonts w:ascii="Arial" w:hAnsi="Arial" w:cs="Arial"/>
          <w:color w:val="000000" w:themeColor="text1"/>
          <w:sz w:val="24"/>
          <w:szCs w:val="24"/>
        </w:rPr>
        <w:t xml:space="preserve"> que están directamente asociados a 4.22 millones de jóvenes de 12 a 18 años que estudian, </w:t>
      </w:r>
      <w:r w:rsidR="004F5CA9" w:rsidRPr="00F605B1">
        <w:rPr>
          <w:rFonts w:ascii="Arial" w:hAnsi="Arial" w:cs="Arial"/>
          <w:color w:val="000000" w:themeColor="text1"/>
          <w:sz w:val="24"/>
          <w:szCs w:val="24"/>
        </w:rPr>
        <w:t xml:space="preserve">identificando que </w:t>
      </w:r>
      <w:r w:rsidRPr="00F605B1">
        <w:rPr>
          <w:rFonts w:ascii="Arial" w:hAnsi="Arial" w:cs="Arial"/>
          <w:color w:val="000000" w:themeColor="text1"/>
          <w:sz w:val="24"/>
          <w:szCs w:val="24"/>
        </w:rPr>
        <w:t xml:space="preserve">1.36 millones de alumnos han sido víctimas de acosos escolar por parte de sus compañeros de clase, </w:t>
      </w:r>
      <w:r w:rsidR="00A908B6" w:rsidRPr="00F605B1">
        <w:rPr>
          <w:rFonts w:ascii="Arial" w:hAnsi="Arial" w:cs="Arial"/>
          <w:color w:val="000000" w:themeColor="text1"/>
          <w:sz w:val="24"/>
          <w:szCs w:val="24"/>
        </w:rPr>
        <w:t xml:space="preserve">determinando </w:t>
      </w:r>
      <w:r w:rsidRPr="00F605B1">
        <w:rPr>
          <w:rFonts w:ascii="Arial" w:hAnsi="Arial" w:cs="Arial"/>
          <w:color w:val="000000" w:themeColor="text1"/>
          <w:sz w:val="24"/>
          <w:szCs w:val="24"/>
        </w:rPr>
        <w:t xml:space="preserve">como resultado que un 32.2% de los alumnos que se encuentran </w:t>
      </w:r>
      <w:r w:rsidRPr="00F605B1">
        <w:rPr>
          <w:rFonts w:ascii="Arial" w:hAnsi="Arial" w:cs="Arial"/>
          <w:sz w:val="24"/>
          <w:szCs w:val="24"/>
        </w:rPr>
        <w:t>estudiando se vean envueltos</w:t>
      </w:r>
      <w:r w:rsidR="00A908B6" w:rsidRPr="00F605B1">
        <w:rPr>
          <w:rFonts w:ascii="Arial" w:hAnsi="Arial" w:cs="Arial"/>
          <w:sz w:val="24"/>
          <w:szCs w:val="24"/>
        </w:rPr>
        <w:t xml:space="preserve"> en las problemáticas que engloba</w:t>
      </w:r>
      <w:r w:rsidRPr="00F605B1">
        <w:rPr>
          <w:rFonts w:ascii="Arial" w:hAnsi="Arial" w:cs="Arial"/>
          <w:sz w:val="24"/>
          <w:szCs w:val="24"/>
        </w:rPr>
        <w:t xml:space="preserve"> del acoso escolar, </w:t>
      </w:r>
      <w:r w:rsidR="00A908B6" w:rsidRPr="00F605B1">
        <w:rPr>
          <w:rFonts w:ascii="Arial" w:hAnsi="Arial" w:cs="Arial"/>
          <w:sz w:val="24"/>
          <w:szCs w:val="24"/>
        </w:rPr>
        <w:t xml:space="preserve">con los datos anteriores, se logra identificar que entre un 20 y 40 </w:t>
      </w:r>
      <w:r w:rsidR="0091736E" w:rsidRPr="00F605B1">
        <w:rPr>
          <w:rFonts w:ascii="Arial" w:hAnsi="Arial" w:cs="Arial"/>
          <w:sz w:val="24"/>
          <w:szCs w:val="24"/>
        </w:rPr>
        <w:t>por ciento</w:t>
      </w:r>
      <w:r w:rsidR="00A908B6" w:rsidRPr="00F605B1">
        <w:rPr>
          <w:rFonts w:ascii="Arial" w:hAnsi="Arial" w:cs="Arial"/>
          <w:sz w:val="24"/>
          <w:szCs w:val="24"/>
        </w:rPr>
        <w:t xml:space="preserve"> de la población de estudiantes de todo México, en algún momento ha sufrido de agresiones del acoso escolar por parte de algunos de sus compañeros durante su estadía en la escuela.</w:t>
      </w:r>
    </w:p>
    <w:p w14:paraId="06D47351" w14:textId="77777777" w:rsidR="00536543" w:rsidRPr="00F605B1" w:rsidRDefault="00536543" w:rsidP="00F605B1">
      <w:pPr>
        <w:spacing w:after="0" w:line="360" w:lineRule="auto"/>
        <w:jc w:val="both"/>
        <w:rPr>
          <w:rFonts w:ascii="Arial" w:hAnsi="Arial" w:cs="Arial"/>
          <w:sz w:val="24"/>
          <w:szCs w:val="24"/>
        </w:rPr>
      </w:pPr>
    </w:p>
    <w:p w14:paraId="1F58A253" w14:textId="77777777" w:rsidR="008F39F4" w:rsidRPr="00F605B1" w:rsidRDefault="008F39F4" w:rsidP="00F605B1">
      <w:pPr>
        <w:spacing w:after="0" w:line="360" w:lineRule="auto"/>
        <w:jc w:val="both"/>
        <w:rPr>
          <w:rFonts w:ascii="Arial" w:hAnsi="Arial" w:cs="Arial"/>
          <w:sz w:val="24"/>
          <w:szCs w:val="24"/>
        </w:rPr>
      </w:pPr>
      <w:r w:rsidRPr="00F605B1">
        <w:rPr>
          <w:rFonts w:ascii="Arial" w:hAnsi="Arial" w:cs="Arial"/>
          <w:sz w:val="24"/>
          <w:szCs w:val="24"/>
        </w:rPr>
        <w:t>Actualmente el gobierno federal determina un plan nacional de paz y seguridad que tiene como ejes principales la mejora en la calidad de la educación, respeto a los derechos humanos así como el desarrollo de la ética en la sociedad, por lo que sin duda el comportamiento de acoso escolar, debe continuar siendo estudiado para garantizar la calidad en la educación, y así garantizar el derecho que tienen la niñez de estudiar en ambientes libres de violencia, y que no sea una limitante en el proceso de enseñanza aprendizaje dañando de manera directa la convivencia escolar y la sana convivencia dentro de las instituciones educativas (Plan N</w:t>
      </w:r>
      <w:r w:rsidR="00B64AF0" w:rsidRPr="00F605B1">
        <w:rPr>
          <w:rFonts w:ascii="Arial" w:hAnsi="Arial" w:cs="Arial"/>
          <w:sz w:val="24"/>
          <w:szCs w:val="24"/>
        </w:rPr>
        <w:t>acional de Paz y Seguridad, 2019</w:t>
      </w:r>
      <w:r w:rsidRPr="00F605B1">
        <w:rPr>
          <w:rFonts w:ascii="Arial" w:hAnsi="Arial" w:cs="Arial"/>
          <w:sz w:val="24"/>
          <w:szCs w:val="24"/>
        </w:rPr>
        <w:t>).</w:t>
      </w:r>
    </w:p>
    <w:p w14:paraId="265810F6" w14:textId="77777777" w:rsidR="00536543" w:rsidRPr="00F605B1" w:rsidRDefault="00536543" w:rsidP="00F605B1">
      <w:pPr>
        <w:spacing w:after="0" w:line="360" w:lineRule="auto"/>
        <w:jc w:val="both"/>
        <w:rPr>
          <w:rFonts w:ascii="Arial" w:hAnsi="Arial" w:cs="Arial"/>
          <w:sz w:val="24"/>
          <w:szCs w:val="24"/>
        </w:rPr>
      </w:pPr>
    </w:p>
    <w:p w14:paraId="1B8F79CC" w14:textId="77777777" w:rsidR="008F39F4" w:rsidRPr="00F605B1" w:rsidRDefault="008F39F4" w:rsidP="00F605B1">
      <w:pPr>
        <w:spacing w:after="0" w:line="360" w:lineRule="auto"/>
        <w:jc w:val="both"/>
        <w:rPr>
          <w:rFonts w:ascii="Arial" w:hAnsi="Arial" w:cs="Arial"/>
          <w:sz w:val="24"/>
          <w:szCs w:val="24"/>
        </w:rPr>
      </w:pPr>
      <w:r w:rsidRPr="00F605B1">
        <w:rPr>
          <w:rFonts w:ascii="Arial" w:hAnsi="Arial" w:cs="Arial"/>
          <w:sz w:val="24"/>
          <w:szCs w:val="24"/>
        </w:rPr>
        <w:t xml:space="preserve">Las repercusiones del problema que produce el acoso escolar en el </w:t>
      </w:r>
      <w:r w:rsidR="00F31201" w:rsidRPr="00F605B1">
        <w:rPr>
          <w:rFonts w:ascii="Arial" w:hAnsi="Arial" w:cs="Arial"/>
          <w:sz w:val="24"/>
          <w:szCs w:val="24"/>
        </w:rPr>
        <w:t>alumnado</w:t>
      </w:r>
      <w:r w:rsidRPr="00F605B1">
        <w:rPr>
          <w:rFonts w:ascii="Arial" w:hAnsi="Arial" w:cs="Arial"/>
          <w:sz w:val="24"/>
          <w:szCs w:val="24"/>
        </w:rPr>
        <w:t xml:space="preserve"> han propiciado que se diseñen programas que mejoren la convivencia escolar entre el alumnado. El diseño de programas de intervención se comprende como una acción que se realiza a través de propósitos y actuaciones educativas en donde se establecen las normas generales de la convivencia, buscando siempre las vías de mejora en la relación </w:t>
      </w:r>
      <w:r w:rsidRPr="00F605B1">
        <w:rPr>
          <w:rFonts w:ascii="Arial" w:hAnsi="Arial" w:cs="Arial"/>
          <w:sz w:val="24"/>
          <w:szCs w:val="24"/>
        </w:rPr>
        <w:lastRenderedPageBreak/>
        <w:t>del alumnado y de la misma forma buscando la prevención de violencia escolar, en España se ha logrado reducir de manera exitosa el número de alumnos que son víctimas dentro de los centro educativos, determinándose que los programas pueden resolver los efectos del fenómeno del acoso escolar (Salces, 2016).</w:t>
      </w:r>
    </w:p>
    <w:p w14:paraId="6A404513" w14:textId="77777777" w:rsidR="00536543" w:rsidRPr="00F605B1" w:rsidRDefault="00536543" w:rsidP="00F605B1">
      <w:pPr>
        <w:spacing w:after="0" w:line="360" w:lineRule="auto"/>
        <w:jc w:val="both"/>
        <w:rPr>
          <w:rFonts w:ascii="Arial" w:hAnsi="Arial" w:cs="Arial"/>
          <w:color w:val="000000" w:themeColor="text1"/>
          <w:sz w:val="24"/>
          <w:szCs w:val="24"/>
        </w:rPr>
      </w:pPr>
    </w:p>
    <w:p w14:paraId="3EA6CC0F" w14:textId="77777777" w:rsidR="00536543" w:rsidRPr="00F605B1" w:rsidRDefault="00536543" w:rsidP="00F605B1">
      <w:pPr>
        <w:spacing w:after="0" w:line="360" w:lineRule="auto"/>
        <w:jc w:val="both"/>
        <w:rPr>
          <w:rFonts w:ascii="Arial" w:hAnsi="Arial" w:cs="Arial"/>
          <w:color w:val="000000" w:themeColor="text1"/>
          <w:sz w:val="24"/>
          <w:szCs w:val="24"/>
        </w:rPr>
      </w:pPr>
      <w:r w:rsidRPr="00F605B1">
        <w:rPr>
          <w:rFonts w:ascii="Arial" w:hAnsi="Arial" w:cs="Arial"/>
          <w:color w:val="000000" w:themeColor="text1"/>
          <w:sz w:val="24"/>
          <w:szCs w:val="24"/>
        </w:rPr>
        <w:t>S</w:t>
      </w:r>
      <w:r w:rsidR="008F39F4" w:rsidRPr="00F605B1">
        <w:rPr>
          <w:rFonts w:ascii="Arial" w:hAnsi="Arial" w:cs="Arial"/>
          <w:color w:val="000000" w:themeColor="text1"/>
          <w:sz w:val="24"/>
          <w:szCs w:val="24"/>
        </w:rPr>
        <w:t>e ha</w:t>
      </w:r>
      <w:r w:rsidRPr="00F605B1">
        <w:rPr>
          <w:rFonts w:ascii="Arial" w:hAnsi="Arial" w:cs="Arial"/>
          <w:color w:val="000000" w:themeColor="text1"/>
          <w:sz w:val="24"/>
          <w:szCs w:val="24"/>
        </w:rPr>
        <w:t>n</w:t>
      </w:r>
      <w:r w:rsidR="008F39F4" w:rsidRPr="00F605B1">
        <w:rPr>
          <w:rFonts w:ascii="Arial" w:hAnsi="Arial" w:cs="Arial"/>
          <w:color w:val="000000" w:themeColor="text1"/>
          <w:sz w:val="24"/>
          <w:szCs w:val="24"/>
        </w:rPr>
        <w:t xml:space="preserve"> desarrollado </w:t>
      </w:r>
      <w:r w:rsidRPr="00F605B1">
        <w:rPr>
          <w:rFonts w:ascii="Arial" w:hAnsi="Arial" w:cs="Arial"/>
          <w:color w:val="000000" w:themeColor="text1"/>
          <w:sz w:val="24"/>
          <w:szCs w:val="24"/>
        </w:rPr>
        <w:t xml:space="preserve">programas </w:t>
      </w:r>
      <w:r w:rsidR="008F39F4" w:rsidRPr="00F605B1">
        <w:rPr>
          <w:rFonts w:ascii="Arial" w:hAnsi="Arial" w:cs="Arial"/>
          <w:color w:val="000000" w:themeColor="text1"/>
          <w:sz w:val="24"/>
          <w:szCs w:val="24"/>
        </w:rPr>
        <w:t xml:space="preserve">para </w:t>
      </w:r>
      <w:r w:rsidRPr="00F605B1">
        <w:rPr>
          <w:rFonts w:ascii="Arial" w:hAnsi="Arial" w:cs="Arial"/>
          <w:color w:val="000000" w:themeColor="text1"/>
          <w:sz w:val="24"/>
          <w:szCs w:val="24"/>
        </w:rPr>
        <w:t xml:space="preserve">disminuir </w:t>
      </w:r>
      <w:r w:rsidR="008F39F4" w:rsidRPr="00F605B1">
        <w:rPr>
          <w:rFonts w:ascii="Arial" w:hAnsi="Arial" w:cs="Arial"/>
          <w:color w:val="000000" w:themeColor="text1"/>
          <w:sz w:val="24"/>
          <w:szCs w:val="24"/>
        </w:rPr>
        <w:t xml:space="preserve">el comportamiento agresivo en el contexto escolar, </w:t>
      </w:r>
      <w:r w:rsidRPr="00F605B1">
        <w:rPr>
          <w:rFonts w:ascii="Arial" w:hAnsi="Arial" w:cs="Arial"/>
          <w:color w:val="000000" w:themeColor="text1"/>
          <w:sz w:val="24"/>
          <w:szCs w:val="24"/>
        </w:rPr>
        <w:t xml:space="preserve">dichos programas </w:t>
      </w:r>
      <w:r w:rsidR="008F39F4" w:rsidRPr="00F605B1">
        <w:rPr>
          <w:rFonts w:ascii="Arial" w:hAnsi="Arial" w:cs="Arial"/>
          <w:color w:val="000000" w:themeColor="text1"/>
          <w:sz w:val="24"/>
          <w:szCs w:val="24"/>
        </w:rPr>
        <w:t>se basan en tratados intern</w:t>
      </w:r>
      <w:r w:rsidR="001C473B" w:rsidRPr="00F605B1">
        <w:rPr>
          <w:rFonts w:ascii="Arial" w:hAnsi="Arial" w:cs="Arial"/>
          <w:color w:val="000000" w:themeColor="text1"/>
          <w:sz w:val="24"/>
          <w:szCs w:val="24"/>
        </w:rPr>
        <w:t xml:space="preserve">acionales y acuerdos nacionales </w:t>
      </w:r>
      <w:r w:rsidR="008F39F4" w:rsidRPr="00F605B1">
        <w:rPr>
          <w:rFonts w:ascii="Arial" w:hAnsi="Arial" w:cs="Arial"/>
          <w:color w:val="000000" w:themeColor="text1"/>
          <w:sz w:val="24"/>
          <w:szCs w:val="24"/>
        </w:rPr>
        <w:t xml:space="preserve">como la Ley General de los Derechos de los niños, niñas y adolescentes, </w:t>
      </w:r>
      <w:r w:rsidRPr="00F605B1">
        <w:rPr>
          <w:rFonts w:ascii="Arial" w:hAnsi="Arial" w:cs="Arial"/>
          <w:color w:val="000000" w:themeColor="text1"/>
          <w:sz w:val="24"/>
          <w:szCs w:val="24"/>
        </w:rPr>
        <w:t>que en su artículo primero,</w:t>
      </w:r>
      <w:r w:rsidR="008F39F4" w:rsidRPr="00F605B1">
        <w:rPr>
          <w:rFonts w:ascii="Arial" w:hAnsi="Arial" w:cs="Arial"/>
          <w:color w:val="000000" w:themeColor="text1"/>
          <w:sz w:val="24"/>
          <w:szCs w:val="24"/>
        </w:rPr>
        <w:t xml:space="preserve"> párrafo segundo se hace mención sobre garantizar la protección, el respeto y el pleno ejercicio de los derechos humanos de las niñas y niños conforme se establece en la constitución política de los Estados Unidos Mexicanos (Ley General de los Derechos de los niñ</w:t>
      </w:r>
      <w:r w:rsidRPr="00F605B1">
        <w:rPr>
          <w:rFonts w:ascii="Arial" w:hAnsi="Arial" w:cs="Arial"/>
          <w:color w:val="000000" w:themeColor="text1"/>
          <w:sz w:val="24"/>
          <w:szCs w:val="24"/>
        </w:rPr>
        <w:t>os, niñas y adolescentes, 2014</w:t>
      </w:r>
      <w:r w:rsidR="001C473B" w:rsidRPr="00F605B1">
        <w:rPr>
          <w:rFonts w:ascii="Arial" w:hAnsi="Arial" w:cs="Arial"/>
          <w:color w:val="000000" w:themeColor="text1"/>
          <w:sz w:val="24"/>
          <w:szCs w:val="24"/>
        </w:rPr>
        <w:t>; Mendoza, 2017</w:t>
      </w:r>
      <w:r w:rsidRPr="00F605B1">
        <w:rPr>
          <w:rFonts w:ascii="Arial" w:hAnsi="Arial" w:cs="Arial"/>
          <w:color w:val="000000" w:themeColor="text1"/>
          <w:sz w:val="24"/>
          <w:szCs w:val="24"/>
        </w:rPr>
        <w:t>).</w:t>
      </w:r>
    </w:p>
    <w:p w14:paraId="1FEF3358" w14:textId="77777777" w:rsidR="00536543" w:rsidRPr="00F605B1" w:rsidRDefault="00536543" w:rsidP="00F605B1">
      <w:pPr>
        <w:spacing w:after="0" w:line="360" w:lineRule="auto"/>
        <w:jc w:val="both"/>
        <w:rPr>
          <w:rFonts w:ascii="Arial" w:hAnsi="Arial" w:cs="Arial"/>
          <w:color w:val="000000" w:themeColor="text1"/>
          <w:sz w:val="24"/>
          <w:szCs w:val="24"/>
        </w:rPr>
      </w:pPr>
    </w:p>
    <w:p w14:paraId="36916CEB" w14:textId="77777777" w:rsidR="00536543" w:rsidRPr="00F605B1" w:rsidRDefault="00536543" w:rsidP="00F605B1">
      <w:pPr>
        <w:spacing w:after="0" w:line="360" w:lineRule="auto"/>
        <w:jc w:val="both"/>
        <w:rPr>
          <w:rFonts w:ascii="Arial" w:hAnsi="Arial" w:cs="Arial"/>
          <w:color w:val="000000" w:themeColor="text1"/>
          <w:sz w:val="24"/>
          <w:szCs w:val="24"/>
        </w:rPr>
      </w:pPr>
      <w:r w:rsidRPr="00F605B1">
        <w:rPr>
          <w:rFonts w:ascii="Arial" w:hAnsi="Arial" w:cs="Arial"/>
          <w:color w:val="000000" w:themeColor="text1"/>
          <w:sz w:val="24"/>
          <w:szCs w:val="24"/>
        </w:rPr>
        <w:t>E</w:t>
      </w:r>
      <w:r w:rsidR="008F39F4" w:rsidRPr="00F605B1">
        <w:rPr>
          <w:rFonts w:ascii="Arial" w:hAnsi="Arial" w:cs="Arial"/>
          <w:color w:val="000000" w:themeColor="text1"/>
          <w:sz w:val="24"/>
          <w:szCs w:val="24"/>
        </w:rPr>
        <w:t>n México la ley de protección de los derechos de los niños, niñas y adolescentes,</w:t>
      </w:r>
      <w:r w:rsidRPr="00F605B1">
        <w:rPr>
          <w:rFonts w:ascii="Arial" w:hAnsi="Arial" w:cs="Arial"/>
          <w:color w:val="000000" w:themeColor="text1"/>
          <w:sz w:val="24"/>
          <w:szCs w:val="24"/>
        </w:rPr>
        <w:t xml:space="preserve"> se convierte en un parteaguas </w:t>
      </w:r>
      <w:r w:rsidR="008F39F4" w:rsidRPr="00F605B1">
        <w:rPr>
          <w:rFonts w:ascii="Arial" w:hAnsi="Arial" w:cs="Arial"/>
          <w:color w:val="000000" w:themeColor="text1"/>
          <w:sz w:val="24"/>
          <w:szCs w:val="24"/>
        </w:rPr>
        <w:t xml:space="preserve">para la creación de programas y proyectos de mejora de la convivencia, dirigiéndose a respetar </w:t>
      </w:r>
      <w:r w:rsidR="00F31201" w:rsidRPr="00F605B1">
        <w:rPr>
          <w:rFonts w:ascii="Arial" w:hAnsi="Arial" w:cs="Arial"/>
          <w:color w:val="000000" w:themeColor="text1"/>
          <w:sz w:val="24"/>
          <w:szCs w:val="24"/>
        </w:rPr>
        <w:t>el interés</w:t>
      </w:r>
      <w:r w:rsidR="008F39F4" w:rsidRPr="00F605B1">
        <w:rPr>
          <w:rFonts w:ascii="Arial" w:hAnsi="Arial" w:cs="Arial"/>
          <w:color w:val="000000" w:themeColor="text1"/>
          <w:sz w:val="24"/>
          <w:szCs w:val="24"/>
        </w:rPr>
        <w:t xml:space="preserve"> superior del niño como uno de los principios en los que se rige la protección de la niñez sin ninguna distinción, teniendo como objetivo su desarrollo óptimo (Ley para la protección de los derechos de niñas, niños y adolescentes, 201</w:t>
      </w:r>
      <w:r w:rsidR="005C019C" w:rsidRPr="00F605B1">
        <w:rPr>
          <w:rFonts w:ascii="Arial" w:hAnsi="Arial" w:cs="Arial"/>
          <w:color w:val="000000" w:themeColor="text1"/>
          <w:sz w:val="24"/>
          <w:szCs w:val="24"/>
        </w:rPr>
        <w:t>4</w:t>
      </w:r>
      <w:r w:rsidR="008F39F4" w:rsidRPr="00F605B1">
        <w:rPr>
          <w:rFonts w:ascii="Arial" w:hAnsi="Arial" w:cs="Arial"/>
          <w:color w:val="000000" w:themeColor="text1"/>
          <w:sz w:val="24"/>
          <w:szCs w:val="24"/>
        </w:rPr>
        <w:t>)</w:t>
      </w:r>
      <w:r w:rsidRPr="00F605B1">
        <w:rPr>
          <w:rFonts w:ascii="Arial" w:hAnsi="Arial" w:cs="Arial"/>
          <w:color w:val="000000" w:themeColor="text1"/>
          <w:sz w:val="24"/>
          <w:szCs w:val="24"/>
        </w:rPr>
        <w:t>.</w:t>
      </w:r>
    </w:p>
    <w:p w14:paraId="040C44D2" w14:textId="77777777" w:rsidR="00EF5F45" w:rsidRPr="00F605B1" w:rsidRDefault="00EF5F45" w:rsidP="00F605B1">
      <w:pPr>
        <w:spacing w:after="0" w:line="360" w:lineRule="auto"/>
        <w:jc w:val="both"/>
        <w:rPr>
          <w:rFonts w:ascii="Arial" w:hAnsi="Arial" w:cs="Arial"/>
          <w:sz w:val="24"/>
          <w:szCs w:val="24"/>
        </w:rPr>
      </w:pPr>
    </w:p>
    <w:p w14:paraId="65B8F0C6" w14:textId="77777777" w:rsidR="00FD01AE" w:rsidRPr="00F605B1" w:rsidRDefault="008F39F4" w:rsidP="00F605B1">
      <w:pPr>
        <w:spacing w:after="0" w:line="360" w:lineRule="auto"/>
        <w:jc w:val="both"/>
        <w:rPr>
          <w:rFonts w:ascii="Arial" w:hAnsi="Arial" w:cs="Arial"/>
          <w:sz w:val="24"/>
          <w:szCs w:val="24"/>
        </w:rPr>
      </w:pPr>
      <w:r w:rsidRPr="00F605B1">
        <w:rPr>
          <w:rFonts w:ascii="Arial" w:hAnsi="Arial" w:cs="Arial"/>
          <w:sz w:val="24"/>
          <w:szCs w:val="24"/>
        </w:rPr>
        <w:t>Existen publicaciones dedicado a observar los derechos de la niñez y su relación con la convivencia escolar, analizando propuestas y buscando la creación de programas que mejore</w:t>
      </w:r>
      <w:r w:rsidR="00FD01AE" w:rsidRPr="00F605B1">
        <w:rPr>
          <w:rFonts w:ascii="Arial" w:hAnsi="Arial" w:cs="Arial"/>
          <w:sz w:val="24"/>
          <w:szCs w:val="24"/>
        </w:rPr>
        <w:t>n</w:t>
      </w:r>
      <w:r w:rsidRPr="00F605B1">
        <w:rPr>
          <w:rFonts w:ascii="Arial" w:hAnsi="Arial" w:cs="Arial"/>
          <w:sz w:val="24"/>
          <w:szCs w:val="24"/>
        </w:rPr>
        <w:t xml:space="preserve"> la convivencia escolar en relación con las leyes y marcos de seguridad jurídica, privilegiando la importancia de trabajar con un enfoque en los derechos, con la finalidad del bienestar d</w:t>
      </w:r>
      <w:r w:rsidR="00FD01AE" w:rsidRPr="00F605B1">
        <w:rPr>
          <w:rFonts w:ascii="Arial" w:hAnsi="Arial" w:cs="Arial"/>
          <w:sz w:val="24"/>
          <w:szCs w:val="24"/>
        </w:rPr>
        <w:t>e los niños (Mendoza, 2016</w:t>
      </w:r>
      <w:r w:rsidRPr="00F605B1">
        <w:rPr>
          <w:rFonts w:ascii="Arial" w:hAnsi="Arial" w:cs="Arial"/>
          <w:sz w:val="24"/>
          <w:szCs w:val="24"/>
        </w:rPr>
        <w:t>;</w:t>
      </w:r>
      <w:r w:rsidR="0050529D" w:rsidRPr="00F605B1">
        <w:rPr>
          <w:rFonts w:ascii="Arial" w:hAnsi="Arial" w:cs="Arial"/>
          <w:sz w:val="24"/>
          <w:szCs w:val="24"/>
        </w:rPr>
        <w:t xml:space="preserve"> </w:t>
      </w:r>
      <w:r w:rsidR="00FD01AE" w:rsidRPr="00F605B1">
        <w:rPr>
          <w:rFonts w:ascii="Arial" w:hAnsi="Arial" w:cs="Arial"/>
          <w:sz w:val="24"/>
          <w:szCs w:val="24"/>
        </w:rPr>
        <w:t>Mendoza, 2017).</w:t>
      </w:r>
      <w:r w:rsidRPr="00F605B1">
        <w:rPr>
          <w:rFonts w:ascii="Arial" w:hAnsi="Arial" w:cs="Arial"/>
          <w:sz w:val="24"/>
          <w:szCs w:val="24"/>
        </w:rPr>
        <w:t xml:space="preserve"> </w:t>
      </w:r>
    </w:p>
    <w:p w14:paraId="02F9B686" w14:textId="77777777" w:rsidR="00EF5F45" w:rsidRPr="00F605B1" w:rsidRDefault="00EF5F45" w:rsidP="00F605B1">
      <w:pPr>
        <w:spacing w:after="0" w:line="360" w:lineRule="auto"/>
        <w:jc w:val="both"/>
        <w:rPr>
          <w:rFonts w:ascii="Arial" w:hAnsi="Arial" w:cs="Arial"/>
          <w:sz w:val="24"/>
          <w:szCs w:val="24"/>
        </w:rPr>
      </w:pPr>
    </w:p>
    <w:p w14:paraId="40DBD6F2" w14:textId="77777777" w:rsidR="00BE4A38" w:rsidRPr="00F605B1" w:rsidRDefault="008F39F4" w:rsidP="00F605B1">
      <w:pPr>
        <w:spacing w:after="0" w:line="360" w:lineRule="auto"/>
        <w:jc w:val="both"/>
        <w:rPr>
          <w:rFonts w:ascii="Arial" w:hAnsi="Arial" w:cs="Arial"/>
          <w:sz w:val="24"/>
          <w:szCs w:val="24"/>
        </w:rPr>
      </w:pPr>
      <w:r w:rsidRPr="00F605B1">
        <w:rPr>
          <w:rFonts w:ascii="Arial" w:hAnsi="Arial" w:cs="Arial"/>
          <w:sz w:val="24"/>
          <w:szCs w:val="24"/>
        </w:rPr>
        <w:t>Reflexionando la situación por la que México pasa de las problemáticas del acoso escolar se realiza el presente trabajo con el objetivo de evaluar la eficacia de una intervención para disminuir conductas agresivas que el alumnado presenta en el aula.</w:t>
      </w:r>
    </w:p>
    <w:p w14:paraId="4CD1D875" w14:textId="77777777" w:rsidR="00C92402" w:rsidRPr="00F605B1" w:rsidRDefault="00C92402" w:rsidP="00F605B1">
      <w:pPr>
        <w:spacing w:after="0" w:line="360" w:lineRule="auto"/>
        <w:jc w:val="both"/>
        <w:rPr>
          <w:rFonts w:ascii="Arial" w:hAnsi="Arial" w:cs="Arial"/>
          <w:b/>
          <w:sz w:val="24"/>
          <w:szCs w:val="24"/>
        </w:rPr>
      </w:pPr>
    </w:p>
    <w:p w14:paraId="04DB8216" w14:textId="77777777" w:rsidR="001D46F0" w:rsidRPr="00F605B1" w:rsidRDefault="001D46F0" w:rsidP="00F605B1">
      <w:pPr>
        <w:spacing w:after="0" w:line="360" w:lineRule="auto"/>
        <w:jc w:val="both"/>
        <w:rPr>
          <w:rFonts w:ascii="Arial" w:hAnsi="Arial" w:cs="Arial"/>
          <w:b/>
          <w:sz w:val="24"/>
          <w:szCs w:val="24"/>
        </w:rPr>
      </w:pPr>
      <w:r w:rsidRPr="00F605B1">
        <w:rPr>
          <w:rFonts w:ascii="Arial" w:hAnsi="Arial" w:cs="Arial"/>
          <w:b/>
          <w:sz w:val="24"/>
          <w:szCs w:val="24"/>
        </w:rPr>
        <w:lastRenderedPageBreak/>
        <w:t>Planteamiento del problema</w:t>
      </w:r>
    </w:p>
    <w:p w14:paraId="741A48FA" w14:textId="77777777" w:rsidR="00192555" w:rsidRPr="00F605B1" w:rsidRDefault="00192555" w:rsidP="00F605B1">
      <w:pPr>
        <w:spacing w:after="0" w:line="360" w:lineRule="auto"/>
        <w:jc w:val="both"/>
        <w:rPr>
          <w:rFonts w:ascii="Arial" w:hAnsi="Arial" w:cs="Arial"/>
          <w:sz w:val="24"/>
          <w:szCs w:val="24"/>
        </w:rPr>
      </w:pPr>
    </w:p>
    <w:p w14:paraId="2F6E877F" w14:textId="77777777" w:rsidR="00745CE6" w:rsidRPr="00F605B1" w:rsidRDefault="00745CE6" w:rsidP="00F605B1">
      <w:pPr>
        <w:spacing w:after="0" w:line="360" w:lineRule="auto"/>
        <w:jc w:val="both"/>
        <w:rPr>
          <w:rFonts w:ascii="Arial" w:hAnsi="Arial" w:cs="Arial"/>
          <w:sz w:val="24"/>
          <w:szCs w:val="24"/>
        </w:rPr>
      </w:pPr>
      <w:r w:rsidRPr="00F605B1">
        <w:rPr>
          <w:rFonts w:ascii="Arial" w:hAnsi="Arial" w:cs="Arial"/>
          <w:sz w:val="24"/>
          <w:szCs w:val="24"/>
        </w:rPr>
        <w:t xml:space="preserve">La problemática que se plantea en la tesis es la disminución de acoso escolar en </w:t>
      </w:r>
      <w:r w:rsidR="00A01996" w:rsidRPr="00F605B1">
        <w:rPr>
          <w:rFonts w:ascii="Arial" w:hAnsi="Arial" w:cs="Arial"/>
          <w:sz w:val="24"/>
          <w:szCs w:val="24"/>
        </w:rPr>
        <w:t>aulas de educación básica</w:t>
      </w:r>
      <w:r w:rsidRPr="00F605B1">
        <w:rPr>
          <w:rFonts w:ascii="Arial" w:hAnsi="Arial" w:cs="Arial"/>
          <w:sz w:val="24"/>
          <w:szCs w:val="24"/>
        </w:rPr>
        <w:t xml:space="preserve">, su justificación radica en el crecimiento exponencial que este comportamiento ha tenido en México como se ha mencionado </w:t>
      </w:r>
      <w:r w:rsidR="00FE5AAE" w:rsidRPr="00F605B1">
        <w:rPr>
          <w:rFonts w:ascii="Arial" w:hAnsi="Arial" w:cs="Arial"/>
          <w:sz w:val="24"/>
          <w:szCs w:val="24"/>
        </w:rPr>
        <w:t>en</w:t>
      </w:r>
      <w:r w:rsidRPr="00F605B1">
        <w:rPr>
          <w:rFonts w:ascii="Arial" w:hAnsi="Arial" w:cs="Arial"/>
          <w:sz w:val="24"/>
          <w:szCs w:val="24"/>
        </w:rPr>
        <w:t xml:space="preserve"> la encuesta ECOPRED, el acoso </w:t>
      </w:r>
      <w:r w:rsidR="00A01996" w:rsidRPr="00F605B1">
        <w:rPr>
          <w:rFonts w:ascii="Arial" w:hAnsi="Arial" w:cs="Arial"/>
          <w:sz w:val="24"/>
          <w:szCs w:val="24"/>
        </w:rPr>
        <w:t>tiene una gran presencia en las aulas, demostrándose que un</w:t>
      </w:r>
      <w:r w:rsidRPr="00F605B1">
        <w:rPr>
          <w:rFonts w:ascii="Arial" w:hAnsi="Arial" w:cs="Arial"/>
          <w:sz w:val="24"/>
          <w:szCs w:val="24"/>
        </w:rPr>
        <w:t xml:space="preserve"> tercio de la población mexicana que se encuentra estudiando, </w:t>
      </w:r>
      <w:r w:rsidR="00A01996" w:rsidRPr="00F605B1">
        <w:rPr>
          <w:rFonts w:ascii="Arial" w:hAnsi="Arial" w:cs="Arial"/>
          <w:sz w:val="24"/>
          <w:szCs w:val="24"/>
        </w:rPr>
        <w:t>ha sido v</w:t>
      </w:r>
      <w:r w:rsidRPr="00F605B1">
        <w:rPr>
          <w:rFonts w:ascii="Arial" w:hAnsi="Arial" w:cs="Arial"/>
          <w:sz w:val="24"/>
          <w:szCs w:val="24"/>
        </w:rPr>
        <w:t>íctima de algún tipo de agresión en la escuela, la problemática va vinculada de manera muy estrecha a la licenciatura en Educación, debido a que uno de los principales objetivos de la carrera es tomar conciencia de los problemas de los contextos estatales, nacionales e internacionales, para la contribución de la identificación, análisis y búsqueda de alternativas de solución de los problemas y necesidades educativas, el acoso escolar o bullying se ha vuelto un obstáculo para la enseñanza-aprendizaje de los alumnos, por esta razón el objetivo de la tesis y la licenciatura van relacionada, ya que a partir de la aplicación y la eficacia del programa para reducir las conductas agresivas, se mejoran los contextos escolares a partir de la enseñanza del alumno sobre cómo debe llevarse y como debe ser su espacio de trabajo (</w:t>
      </w:r>
      <w:r w:rsidR="00EF5F45" w:rsidRPr="00F605B1">
        <w:rPr>
          <w:rFonts w:ascii="Arial" w:hAnsi="Arial" w:cs="Arial"/>
          <w:color w:val="000000" w:themeColor="text1"/>
          <w:sz w:val="24"/>
          <w:szCs w:val="24"/>
        </w:rPr>
        <w:t xml:space="preserve">Universidad Autónoma del Estado de México,  </w:t>
      </w:r>
      <w:proofErr w:type="spellStart"/>
      <w:r w:rsidR="00EF5F45" w:rsidRPr="00F605B1">
        <w:rPr>
          <w:rFonts w:ascii="Arial" w:hAnsi="Arial" w:cs="Arial"/>
          <w:color w:val="000000" w:themeColor="text1"/>
          <w:sz w:val="24"/>
          <w:szCs w:val="24"/>
        </w:rPr>
        <w:t>UAEMex</w:t>
      </w:r>
      <w:proofErr w:type="spellEnd"/>
      <w:r w:rsidR="00EF5F45" w:rsidRPr="00F605B1">
        <w:rPr>
          <w:rFonts w:ascii="Arial" w:hAnsi="Arial" w:cs="Arial"/>
          <w:color w:val="000000" w:themeColor="text1"/>
          <w:sz w:val="24"/>
          <w:szCs w:val="24"/>
        </w:rPr>
        <w:t xml:space="preserve">, </w:t>
      </w:r>
      <w:r w:rsidR="00CF7DDA" w:rsidRPr="00F605B1">
        <w:rPr>
          <w:rFonts w:ascii="Arial" w:hAnsi="Arial" w:cs="Arial"/>
          <w:color w:val="000000" w:themeColor="text1"/>
          <w:sz w:val="24"/>
          <w:szCs w:val="24"/>
        </w:rPr>
        <w:t>2003</w:t>
      </w:r>
      <w:r w:rsidRPr="00F605B1">
        <w:rPr>
          <w:rFonts w:ascii="Arial" w:hAnsi="Arial" w:cs="Arial"/>
          <w:sz w:val="24"/>
          <w:szCs w:val="24"/>
        </w:rPr>
        <w:t xml:space="preserve">). </w:t>
      </w:r>
    </w:p>
    <w:p w14:paraId="3E50E389" w14:textId="77777777" w:rsidR="00494C2F" w:rsidRPr="00F605B1" w:rsidRDefault="00494C2F" w:rsidP="00F605B1">
      <w:pPr>
        <w:spacing w:after="0" w:line="360" w:lineRule="auto"/>
        <w:jc w:val="both"/>
        <w:rPr>
          <w:rFonts w:ascii="Arial" w:hAnsi="Arial" w:cs="Arial"/>
          <w:sz w:val="24"/>
          <w:szCs w:val="24"/>
        </w:rPr>
      </w:pPr>
    </w:p>
    <w:p w14:paraId="4035D4CA" w14:textId="77777777" w:rsidR="00207A4E" w:rsidRPr="00F605B1" w:rsidRDefault="00207A4E" w:rsidP="00F605B1">
      <w:pPr>
        <w:spacing w:after="0" w:line="360" w:lineRule="auto"/>
        <w:jc w:val="both"/>
        <w:rPr>
          <w:rFonts w:ascii="Arial" w:eastAsia="Times New Roman" w:hAnsi="Arial" w:cs="Arial"/>
          <w:sz w:val="24"/>
          <w:szCs w:val="24"/>
          <w:lang w:eastAsia="es-MX"/>
        </w:rPr>
      </w:pPr>
      <w:r w:rsidRPr="00F605B1">
        <w:rPr>
          <w:rFonts w:ascii="Arial" w:hAnsi="Arial" w:cs="Arial"/>
          <w:sz w:val="24"/>
          <w:szCs w:val="24"/>
        </w:rPr>
        <w:t>Uno de los objetivos de la licenciatura en educación es d</w:t>
      </w:r>
      <w:r w:rsidRPr="00F605B1">
        <w:rPr>
          <w:rFonts w:ascii="Arial" w:eastAsia="Times New Roman" w:hAnsi="Arial" w:cs="Arial"/>
          <w:sz w:val="24"/>
          <w:szCs w:val="24"/>
          <w:lang w:eastAsia="es-MX"/>
        </w:rPr>
        <w:t>esarrollar en el estudiante aptitudes, habilidades y destrezas que les permitan planificar, desarrollar y comunicar en forma oral y escrita los resultados de investigación. En la presente tesis se pusieron en práctica dichas competencias ya que al aplicar un programa de intervención se requieren de habilidades y destrezas que facilitaron la construcción del trabajo, teniendo como base los conocimientos previos adquiridos durante la licenciatura</w:t>
      </w:r>
      <w:r w:rsidR="00AF3043" w:rsidRPr="00F605B1">
        <w:rPr>
          <w:rFonts w:ascii="Arial" w:eastAsia="Times New Roman" w:hAnsi="Arial" w:cs="Arial"/>
          <w:sz w:val="24"/>
          <w:szCs w:val="24"/>
          <w:lang w:eastAsia="es-MX"/>
        </w:rPr>
        <w:t xml:space="preserve"> </w:t>
      </w:r>
      <w:r w:rsidR="00AF3043" w:rsidRPr="00F605B1">
        <w:rPr>
          <w:rFonts w:ascii="Arial" w:hAnsi="Arial" w:cs="Arial"/>
          <w:sz w:val="24"/>
          <w:szCs w:val="24"/>
        </w:rPr>
        <w:t xml:space="preserve">(Plan de estudios de la licenciatura en Educación). </w:t>
      </w:r>
      <w:r w:rsidRPr="00F605B1">
        <w:rPr>
          <w:rFonts w:ascii="Arial" w:eastAsia="Times New Roman" w:hAnsi="Arial" w:cs="Arial"/>
          <w:sz w:val="24"/>
          <w:szCs w:val="24"/>
          <w:lang w:eastAsia="es-MX"/>
        </w:rPr>
        <w:t xml:space="preserve"> En el desarrollo de la </w:t>
      </w:r>
      <w:r w:rsidR="0050529D" w:rsidRPr="00F605B1">
        <w:rPr>
          <w:rFonts w:ascii="Arial" w:eastAsia="Times New Roman" w:hAnsi="Arial" w:cs="Arial"/>
          <w:sz w:val="24"/>
          <w:szCs w:val="24"/>
          <w:lang w:eastAsia="es-MX"/>
        </w:rPr>
        <w:t>tesis se</w:t>
      </w:r>
      <w:r w:rsidRPr="00F605B1">
        <w:rPr>
          <w:rFonts w:ascii="Arial" w:eastAsia="Times New Roman" w:hAnsi="Arial" w:cs="Arial"/>
          <w:sz w:val="24"/>
          <w:szCs w:val="24"/>
          <w:lang w:eastAsia="es-MX"/>
        </w:rPr>
        <w:t xml:space="preserve"> construyó un trabajo en el que se tomaron conceptos educativos y psicológicos, aportando resultados y conclusiones que pueden beneficiar a futuras investigaciones.</w:t>
      </w:r>
    </w:p>
    <w:p w14:paraId="6C3110F0" w14:textId="77777777" w:rsidR="00494C2F" w:rsidRPr="00F605B1" w:rsidRDefault="00494C2F" w:rsidP="00F605B1">
      <w:pPr>
        <w:spacing w:after="0" w:line="360" w:lineRule="auto"/>
        <w:jc w:val="both"/>
        <w:rPr>
          <w:rFonts w:ascii="Arial" w:hAnsi="Arial" w:cs="Arial"/>
          <w:color w:val="FF0000"/>
          <w:sz w:val="24"/>
          <w:szCs w:val="24"/>
        </w:rPr>
      </w:pPr>
    </w:p>
    <w:p w14:paraId="3163B2F0" w14:textId="77777777" w:rsidR="002F606E" w:rsidRPr="00F605B1" w:rsidRDefault="00494C2F" w:rsidP="00F605B1">
      <w:pPr>
        <w:spacing w:after="0" w:line="360" w:lineRule="auto"/>
        <w:jc w:val="both"/>
        <w:rPr>
          <w:rFonts w:ascii="Arial" w:hAnsi="Arial" w:cs="Arial"/>
          <w:sz w:val="24"/>
          <w:szCs w:val="24"/>
        </w:rPr>
      </w:pPr>
      <w:r w:rsidRPr="00F605B1">
        <w:rPr>
          <w:rFonts w:ascii="Arial" w:hAnsi="Arial" w:cs="Arial"/>
          <w:sz w:val="24"/>
          <w:szCs w:val="24"/>
        </w:rPr>
        <w:lastRenderedPageBreak/>
        <w:t>S</w:t>
      </w:r>
      <w:r w:rsidR="002F606E" w:rsidRPr="00F605B1">
        <w:rPr>
          <w:rFonts w:ascii="Arial" w:hAnsi="Arial" w:cs="Arial"/>
          <w:sz w:val="24"/>
          <w:szCs w:val="24"/>
        </w:rPr>
        <w:t>e justifica el trabajo desarrollado en la presente tesis, ya que la importancia aplicar programas de intervención para la mejora de la convivencia escolar entre el alumnado ha ido en aumento debido al incremento de las problemáticas asociadas al acoso escolar en estos últimos años</w:t>
      </w:r>
      <w:r w:rsidRPr="00F605B1">
        <w:rPr>
          <w:rFonts w:ascii="Arial" w:hAnsi="Arial" w:cs="Arial"/>
          <w:sz w:val="24"/>
          <w:szCs w:val="24"/>
        </w:rPr>
        <w:t xml:space="preserve">, </w:t>
      </w:r>
      <w:r w:rsidR="002F606E" w:rsidRPr="00F605B1">
        <w:rPr>
          <w:rFonts w:ascii="Arial" w:hAnsi="Arial" w:cs="Arial"/>
          <w:sz w:val="24"/>
          <w:szCs w:val="24"/>
        </w:rPr>
        <w:t>es por ello, que se han presentado y probado la efectividad de propuestas para erradicarlo</w:t>
      </w:r>
      <w:r w:rsidRPr="00F605B1">
        <w:rPr>
          <w:rFonts w:ascii="Arial" w:hAnsi="Arial" w:cs="Arial"/>
          <w:sz w:val="24"/>
          <w:szCs w:val="24"/>
        </w:rPr>
        <w:t>, lo que generalmente se ha realizado en otros Países</w:t>
      </w:r>
      <w:r w:rsidR="002F606E" w:rsidRPr="00F605B1">
        <w:rPr>
          <w:rFonts w:ascii="Arial" w:hAnsi="Arial" w:cs="Arial"/>
          <w:sz w:val="24"/>
          <w:szCs w:val="24"/>
        </w:rPr>
        <w:t>, como la del Departamento de Educación de Navarra en 2015, denominada “</w:t>
      </w:r>
      <w:proofErr w:type="spellStart"/>
      <w:r w:rsidR="002F606E" w:rsidRPr="00F605B1">
        <w:rPr>
          <w:rFonts w:ascii="Arial" w:hAnsi="Arial" w:cs="Arial"/>
          <w:sz w:val="24"/>
          <w:szCs w:val="24"/>
        </w:rPr>
        <w:t>Laguntza</w:t>
      </w:r>
      <w:proofErr w:type="spellEnd"/>
      <w:r w:rsidR="002F606E" w:rsidRPr="00F605B1">
        <w:rPr>
          <w:rFonts w:ascii="Arial" w:hAnsi="Arial" w:cs="Arial"/>
          <w:sz w:val="24"/>
          <w:szCs w:val="24"/>
        </w:rPr>
        <w:t xml:space="preserve">”, un programa de prevención e intervención el acoso escolar, que consiste en ofrecer las herramientas necesarias para la detección, el diagnóstico, la prevención y la reducción de las situaciones de acoso y de </w:t>
      </w:r>
      <w:r w:rsidR="00B05341" w:rsidRPr="00F605B1">
        <w:rPr>
          <w:rFonts w:ascii="Arial" w:hAnsi="Arial" w:cs="Arial"/>
          <w:sz w:val="24"/>
          <w:szCs w:val="24"/>
        </w:rPr>
        <w:t>cibera coso</w:t>
      </w:r>
      <w:r w:rsidR="002F606E" w:rsidRPr="00F605B1">
        <w:rPr>
          <w:rFonts w:ascii="Arial" w:hAnsi="Arial" w:cs="Arial"/>
          <w:sz w:val="24"/>
          <w:szCs w:val="24"/>
        </w:rPr>
        <w:t>, aplicado a partir de la capacitación del profesorado, demostrando que los programas esquematizados y con orden, logran mejorar la convivencia entre los escolares, reduciendo y eliminando de manera efectiva las conductas agresivas (Flores, 2015).</w:t>
      </w:r>
    </w:p>
    <w:p w14:paraId="58D45C74" w14:textId="77777777" w:rsidR="00FE5AAE" w:rsidRPr="00F605B1" w:rsidRDefault="00FE5AAE" w:rsidP="00F605B1">
      <w:pPr>
        <w:spacing w:after="0" w:line="360" w:lineRule="auto"/>
        <w:jc w:val="both"/>
        <w:rPr>
          <w:rFonts w:ascii="Arial" w:hAnsi="Arial" w:cs="Arial"/>
          <w:color w:val="000000" w:themeColor="text1"/>
          <w:sz w:val="24"/>
          <w:szCs w:val="24"/>
        </w:rPr>
      </w:pPr>
    </w:p>
    <w:p w14:paraId="65EBC1FA" w14:textId="77777777" w:rsidR="00EF5F45" w:rsidRPr="00F605B1" w:rsidRDefault="00494C2F" w:rsidP="00F605B1">
      <w:pPr>
        <w:spacing w:after="0" w:line="360" w:lineRule="auto"/>
        <w:jc w:val="both"/>
        <w:rPr>
          <w:rFonts w:ascii="Arial" w:hAnsi="Arial" w:cs="Arial"/>
          <w:color w:val="000000" w:themeColor="text1"/>
          <w:sz w:val="24"/>
          <w:szCs w:val="24"/>
        </w:rPr>
      </w:pPr>
      <w:r w:rsidRPr="00F605B1">
        <w:rPr>
          <w:rFonts w:ascii="Arial" w:hAnsi="Arial" w:cs="Arial"/>
          <w:color w:val="000000" w:themeColor="text1"/>
          <w:sz w:val="24"/>
          <w:szCs w:val="24"/>
        </w:rPr>
        <w:t>E</w:t>
      </w:r>
      <w:r w:rsidR="002F606E" w:rsidRPr="00F605B1">
        <w:rPr>
          <w:rFonts w:ascii="Arial" w:hAnsi="Arial" w:cs="Arial"/>
          <w:color w:val="000000" w:themeColor="text1"/>
          <w:sz w:val="24"/>
          <w:szCs w:val="24"/>
        </w:rPr>
        <w:t>n Chile se aplicó un programa de Evaluación  mediante el cual se pretendía evaluar la de la efectividad de un programa de intervención denominado Vínculos, en un establecimiento educacional femenino con una población estudiantil de 320 niñas de entre los 9 y los 18 años, el programa de intervención fue evaluado para determinar la efectividad de la intervención, se utilizaron instrumentos que miden las variables de estudio (acoso escolar y agresión en internet) logrando identificar que existían conductas agresivas en el salón de clases, los resultados indican que la realización de acciones planificadas y sistemáticas logran modificar las conductas que se presentan dentro del contexto escolar, permitiendo lograr climas</w:t>
      </w:r>
      <w:r w:rsidR="00EF5F45" w:rsidRPr="00F605B1">
        <w:rPr>
          <w:rFonts w:ascii="Arial" w:hAnsi="Arial" w:cs="Arial"/>
          <w:color w:val="000000" w:themeColor="text1"/>
          <w:sz w:val="24"/>
          <w:szCs w:val="24"/>
        </w:rPr>
        <w:t xml:space="preserve"> escolares más positivos para el alumnado </w:t>
      </w:r>
      <w:r w:rsidR="002F606E" w:rsidRPr="00F605B1">
        <w:rPr>
          <w:rFonts w:ascii="Arial" w:hAnsi="Arial" w:cs="Arial"/>
          <w:color w:val="000000" w:themeColor="text1"/>
          <w:sz w:val="24"/>
          <w:szCs w:val="24"/>
        </w:rPr>
        <w:t xml:space="preserve">(Pérez, Astudillo, Varela y </w:t>
      </w:r>
      <w:proofErr w:type="spellStart"/>
      <w:r w:rsidR="002F606E" w:rsidRPr="00F605B1">
        <w:rPr>
          <w:rFonts w:ascii="Arial" w:hAnsi="Arial" w:cs="Arial"/>
          <w:color w:val="000000" w:themeColor="text1"/>
          <w:sz w:val="24"/>
          <w:szCs w:val="24"/>
        </w:rPr>
        <w:t>Lecannelier</w:t>
      </w:r>
      <w:proofErr w:type="spellEnd"/>
      <w:r w:rsidR="002F606E" w:rsidRPr="00F605B1">
        <w:rPr>
          <w:rFonts w:ascii="Arial" w:hAnsi="Arial" w:cs="Arial"/>
          <w:color w:val="000000" w:themeColor="text1"/>
          <w:sz w:val="24"/>
          <w:szCs w:val="24"/>
        </w:rPr>
        <w:t>., 2013)</w:t>
      </w:r>
      <w:r w:rsidR="00EF5F45" w:rsidRPr="00F605B1">
        <w:rPr>
          <w:rFonts w:ascii="Arial" w:hAnsi="Arial" w:cs="Arial"/>
          <w:color w:val="000000" w:themeColor="text1"/>
          <w:sz w:val="24"/>
          <w:szCs w:val="24"/>
        </w:rPr>
        <w:t>.</w:t>
      </w:r>
    </w:p>
    <w:p w14:paraId="207D8CFB" w14:textId="77777777" w:rsidR="00EF5F45" w:rsidRPr="00F605B1" w:rsidRDefault="00EF5F45" w:rsidP="00F605B1">
      <w:pPr>
        <w:spacing w:after="0" w:line="360" w:lineRule="auto"/>
        <w:jc w:val="both"/>
        <w:rPr>
          <w:rFonts w:ascii="Arial" w:hAnsi="Arial" w:cs="Arial"/>
          <w:color w:val="000000" w:themeColor="text1"/>
          <w:sz w:val="24"/>
          <w:szCs w:val="24"/>
        </w:rPr>
      </w:pPr>
    </w:p>
    <w:p w14:paraId="0B964803" w14:textId="77777777" w:rsidR="002F606E" w:rsidRPr="00F605B1" w:rsidRDefault="00EF5F45" w:rsidP="00F605B1">
      <w:pPr>
        <w:spacing w:after="0" w:line="360" w:lineRule="auto"/>
        <w:jc w:val="both"/>
        <w:rPr>
          <w:rFonts w:ascii="Arial" w:eastAsia="Times New Roman" w:hAnsi="Arial" w:cs="Arial"/>
          <w:sz w:val="24"/>
          <w:szCs w:val="24"/>
          <w:lang w:eastAsia="es-MX"/>
        </w:rPr>
      </w:pPr>
      <w:r w:rsidRPr="00F605B1">
        <w:rPr>
          <w:rFonts w:ascii="Arial" w:hAnsi="Arial" w:cs="Arial"/>
          <w:color w:val="000000" w:themeColor="text1"/>
          <w:sz w:val="24"/>
          <w:szCs w:val="24"/>
        </w:rPr>
        <w:t xml:space="preserve">En </w:t>
      </w:r>
      <w:r w:rsidR="002F606E" w:rsidRPr="00F605B1">
        <w:rPr>
          <w:rFonts w:ascii="Arial" w:hAnsi="Arial" w:cs="Arial"/>
          <w:sz w:val="24"/>
          <w:szCs w:val="24"/>
        </w:rPr>
        <w:t>México son contados los programas de intervención que han mostrado su efectividad par</w:t>
      </w:r>
      <w:r w:rsidR="00B059CD" w:rsidRPr="00F605B1">
        <w:rPr>
          <w:rFonts w:ascii="Arial" w:hAnsi="Arial" w:cs="Arial"/>
          <w:sz w:val="24"/>
          <w:szCs w:val="24"/>
        </w:rPr>
        <w:t>a</w:t>
      </w:r>
      <w:r w:rsidR="002F606E" w:rsidRPr="00F605B1">
        <w:rPr>
          <w:rFonts w:ascii="Arial" w:hAnsi="Arial" w:cs="Arial"/>
          <w:sz w:val="24"/>
          <w:szCs w:val="24"/>
        </w:rPr>
        <w:t xml:space="preserve"> reducir el acoso escolar (Cuenca y Mendoza, 2017; Mendoza y Pedroza, 2015), </w:t>
      </w:r>
      <w:r w:rsidR="002F606E" w:rsidRPr="00F605B1">
        <w:rPr>
          <w:rFonts w:ascii="Arial" w:hAnsi="Arial" w:cs="Arial"/>
          <w:color w:val="000000" w:themeColor="text1"/>
          <w:sz w:val="24"/>
          <w:szCs w:val="24"/>
        </w:rPr>
        <w:t>por lo que la presente investigación tiene la finalidad de responder a la pregunta de investigación ¿qué tan eficiente es un programa de intervención en conductas agresivas en el alumnado?</w:t>
      </w:r>
    </w:p>
    <w:p w14:paraId="1F5551DD" w14:textId="77777777" w:rsidR="007D4E29" w:rsidRPr="00F605B1" w:rsidRDefault="007D4E29"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27325CA9" w14:textId="77777777" w:rsidR="00405363" w:rsidRPr="00F605B1" w:rsidRDefault="00405363"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r w:rsidRPr="00F605B1">
        <w:rPr>
          <w:rFonts w:ascii="Arial" w:hAnsi="Arial" w:cs="Arial"/>
          <w:b/>
          <w:bCs/>
          <w:color w:val="000000" w:themeColor="text1"/>
          <w:bdr w:val="none" w:sz="0" w:space="0" w:color="auto" w:frame="1"/>
        </w:rPr>
        <w:lastRenderedPageBreak/>
        <w:t xml:space="preserve">Capítulo I. Análisis Conductual Aplicado </w:t>
      </w:r>
    </w:p>
    <w:p w14:paraId="52197CE9" w14:textId="77777777" w:rsidR="00992597" w:rsidRPr="00F605B1" w:rsidRDefault="00992597" w:rsidP="00F605B1">
      <w:pPr>
        <w:pStyle w:val="xydp6d28f9e5msonormal"/>
        <w:shd w:val="clear" w:color="auto" w:fill="FFFFFF"/>
        <w:spacing w:before="0" w:beforeAutospacing="0" w:after="0" w:afterAutospacing="0" w:line="360" w:lineRule="auto"/>
        <w:jc w:val="both"/>
        <w:rPr>
          <w:rFonts w:ascii="Arial" w:hAnsi="Arial" w:cs="Arial"/>
          <w:color w:val="000000" w:themeColor="text1"/>
        </w:rPr>
      </w:pPr>
    </w:p>
    <w:p w14:paraId="36D9D55B" w14:textId="61A50D63" w:rsidR="00405363" w:rsidRPr="00F605B1" w:rsidRDefault="00405363" w:rsidP="00F605B1">
      <w:pPr>
        <w:pStyle w:val="xydp6d28f9e5msonormal"/>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Fundamentos Básicos</w:t>
      </w:r>
    </w:p>
    <w:p w14:paraId="5DDACE50" w14:textId="77777777" w:rsidR="00992597" w:rsidRPr="00F605B1" w:rsidRDefault="00992597" w:rsidP="00F605B1">
      <w:pPr>
        <w:pStyle w:val="xydp6d28f9e5msonormal"/>
        <w:shd w:val="clear" w:color="auto" w:fill="FFFFFF"/>
        <w:spacing w:before="0" w:beforeAutospacing="0" w:after="0" w:afterAutospacing="0" w:line="360" w:lineRule="auto"/>
        <w:jc w:val="both"/>
        <w:rPr>
          <w:rFonts w:ascii="Arial" w:hAnsi="Arial" w:cs="Arial"/>
          <w:b/>
          <w:color w:val="000000" w:themeColor="text1"/>
        </w:rPr>
      </w:pPr>
    </w:p>
    <w:p w14:paraId="2E29AD21"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1.1.   Antecedentes</w:t>
      </w:r>
    </w:p>
    <w:p w14:paraId="0FE38B35" w14:textId="77777777" w:rsidR="00192555" w:rsidRPr="00F605B1" w:rsidRDefault="00192555"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76016EB"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La modificación de la conducta por sus antecedentes se remonta a un movimiento formal ocurrido durante finales de los años cincuenta y a principios de los años sesenta en parte de Sudáfrica, Inglaterra y Estados Unidos. La modificación de la conducta comenzó su desarrollo dentro de instituciones médicas, como lo es el hospital </w:t>
      </w:r>
      <w:proofErr w:type="spellStart"/>
      <w:r w:rsidRPr="00F605B1">
        <w:rPr>
          <w:rFonts w:ascii="Arial" w:hAnsi="Arial" w:cs="Arial"/>
          <w:color w:val="000000" w:themeColor="text1"/>
          <w:bdr w:val="none" w:sz="0" w:space="0" w:color="auto" w:frame="1"/>
        </w:rPr>
        <w:t>Maudsley</w:t>
      </w:r>
      <w:proofErr w:type="spellEnd"/>
      <w:r w:rsidRPr="00F605B1">
        <w:rPr>
          <w:rFonts w:ascii="Arial" w:hAnsi="Arial" w:cs="Arial"/>
          <w:color w:val="000000" w:themeColor="text1"/>
          <w:bdr w:val="none" w:sz="0" w:space="0" w:color="auto" w:frame="1"/>
        </w:rPr>
        <w:t xml:space="preserve"> en Londres y en Estados Unidos la modificación de la conducta se volvió un campo de estudio </w:t>
      </w:r>
      <w:r w:rsidR="00016A60" w:rsidRPr="00F605B1">
        <w:rPr>
          <w:rFonts w:ascii="Arial" w:hAnsi="Arial" w:cs="Arial"/>
          <w:color w:val="000000" w:themeColor="text1"/>
          <w:bdr w:val="none" w:sz="0" w:space="0" w:color="auto" w:frame="1"/>
        </w:rPr>
        <w:t>específico</w:t>
      </w:r>
      <w:r w:rsidRPr="00F605B1">
        <w:rPr>
          <w:rFonts w:ascii="Arial" w:hAnsi="Arial" w:cs="Arial"/>
          <w:color w:val="000000" w:themeColor="text1"/>
          <w:bdr w:val="none" w:sz="0" w:space="0" w:color="auto" w:frame="1"/>
        </w:rPr>
        <w:t>, a consecuencia comenzaron algunas aplicaciones de técnicas conductuales (Cruz, 1984).</w:t>
      </w:r>
    </w:p>
    <w:p w14:paraId="2C5C04B9" w14:textId="77777777" w:rsidR="00C917ED" w:rsidRPr="00F605B1" w:rsidRDefault="00C917E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12DEE65"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Las técnicas de modificación y terapia de conducta surgen a partir de las teorías del aprendizaje, mostrándose como una alternativa a las interpretaciones y tratamientos habituales de las conductas que no eran habituales, dichas técnicas se han logrado desarrollar y al mismo tiempo diversificarse durante el tiempo</w:t>
      </w:r>
      <w:r w:rsidR="00C917ED" w:rsidRPr="00F605B1">
        <w:rPr>
          <w:rFonts w:ascii="Arial" w:hAnsi="Arial" w:cs="Arial"/>
          <w:color w:val="000000" w:themeColor="text1"/>
          <w:bdr w:val="none" w:sz="0" w:space="0" w:color="auto" w:frame="1"/>
        </w:rPr>
        <w:t>,</w:t>
      </w:r>
      <w:r w:rsidRPr="00F605B1">
        <w:rPr>
          <w:rFonts w:ascii="Arial" w:hAnsi="Arial" w:cs="Arial"/>
          <w:color w:val="000000" w:themeColor="text1"/>
          <w:bdr w:val="none" w:sz="0" w:space="0" w:color="auto" w:frame="1"/>
        </w:rPr>
        <w:t xml:space="preserve"> la idea del análisis conductual,</w:t>
      </w:r>
      <w:r w:rsidR="00C917ED"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 xml:space="preserve">surge a partir de la psicología del aprendizaje más la aplicación de la psicología experimental, se construye metodológicamente un método experimental mediante </w:t>
      </w:r>
      <w:r w:rsidR="00C917ED" w:rsidRPr="00F605B1">
        <w:rPr>
          <w:rFonts w:ascii="Arial" w:hAnsi="Arial" w:cs="Arial"/>
          <w:color w:val="000000" w:themeColor="text1"/>
          <w:bdr w:val="none" w:sz="0" w:space="0" w:color="auto" w:frame="1"/>
        </w:rPr>
        <w:t>e</w:t>
      </w:r>
      <w:r w:rsidRPr="00F605B1">
        <w:rPr>
          <w:rFonts w:ascii="Arial" w:hAnsi="Arial" w:cs="Arial"/>
          <w:color w:val="000000" w:themeColor="text1"/>
          <w:bdr w:val="none" w:sz="0" w:space="0" w:color="auto" w:frame="1"/>
        </w:rPr>
        <w:t xml:space="preserve">l cual se adecua a díselos de </w:t>
      </w:r>
      <w:proofErr w:type="spellStart"/>
      <w:r w:rsidRPr="00F605B1">
        <w:rPr>
          <w:rFonts w:ascii="Arial" w:hAnsi="Arial" w:cs="Arial"/>
          <w:color w:val="000000" w:themeColor="text1"/>
          <w:bdr w:val="none" w:sz="0" w:space="0" w:color="auto" w:frame="1"/>
        </w:rPr>
        <w:t>cos</w:t>
      </w:r>
      <w:proofErr w:type="spellEnd"/>
      <w:r w:rsidRPr="00F605B1">
        <w:rPr>
          <w:rFonts w:ascii="Arial" w:hAnsi="Arial" w:cs="Arial"/>
          <w:color w:val="000000" w:themeColor="text1"/>
          <w:bdr w:val="none" w:sz="0" w:space="0" w:color="auto" w:frame="1"/>
        </w:rPr>
        <w:t xml:space="preserve"> únicos, autores como</w:t>
      </w:r>
      <w:r w:rsidR="00980835"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 xml:space="preserve">incorporan ideas acerca de que mediante una evaluación cuidadosa de los efectos y repercusiones de un programa diseñado para cambiar la conducta, logrando enfatizar la evaluación empírica de los efectos del programa al tratarse de un comportamiento especifico de los humanos, </w:t>
      </w:r>
      <w:r w:rsidR="00B86BDA" w:rsidRPr="00F605B1">
        <w:rPr>
          <w:rFonts w:ascii="Arial" w:hAnsi="Arial" w:cs="Arial"/>
          <w:color w:val="000000" w:themeColor="text1"/>
          <w:bdr w:val="none" w:sz="0" w:space="0" w:color="auto" w:frame="1"/>
        </w:rPr>
        <w:t>está</w:t>
      </w:r>
      <w:r w:rsidRPr="00F605B1">
        <w:rPr>
          <w:rFonts w:ascii="Arial" w:hAnsi="Arial" w:cs="Arial"/>
          <w:color w:val="000000" w:themeColor="text1"/>
          <w:bdr w:val="none" w:sz="0" w:space="0" w:color="auto" w:frame="1"/>
        </w:rPr>
        <w:t xml:space="preserve"> dirigido a los trastornos concretos de la conducta, poniendo como fundamento la posible predicción de los comportamiento y a consecuencia implementar técnicas de modificación</w:t>
      </w:r>
      <w:r w:rsidR="00011842" w:rsidRPr="00F605B1">
        <w:rPr>
          <w:rFonts w:ascii="Arial" w:hAnsi="Arial" w:cs="Arial"/>
          <w:color w:val="000000" w:themeColor="text1"/>
          <w:bdr w:val="none" w:sz="0" w:space="0" w:color="auto" w:frame="1"/>
        </w:rPr>
        <w:t xml:space="preserve"> (Rodas, 2009).</w:t>
      </w:r>
    </w:p>
    <w:p w14:paraId="3A1F7395" w14:textId="77777777" w:rsidR="00F74E8B" w:rsidRPr="00F605B1" w:rsidRDefault="00F74E8B"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3A1DB44" w14:textId="77777777" w:rsidR="00011842" w:rsidRPr="00F605B1" w:rsidRDefault="00011842"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365AC20" w14:textId="77777777" w:rsidR="00F74E8B" w:rsidRPr="00F605B1" w:rsidRDefault="00F74E8B"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E891B17" w14:textId="77777777" w:rsidR="00F74E8B" w:rsidRPr="00F605B1" w:rsidRDefault="00F74E8B"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CE14EE5"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1.2.  Definición</w:t>
      </w:r>
    </w:p>
    <w:p w14:paraId="1A9C85AE" w14:textId="77777777" w:rsidR="0050529D" w:rsidRPr="00F605B1" w:rsidRDefault="0050529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1C119A4" w14:textId="77777777" w:rsidR="00405363" w:rsidRDefault="0001184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El a</w:t>
      </w:r>
      <w:r w:rsidR="00405363" w:rsidRPr="00F605B1">
        <w:rPr>
          <w:rFonts w:ascii="Arial" w:hAnsi="Arial" w:cs="Arial"/>
          <w:color w:val="000000" w:themeColor="text1"/>
        </w:rPr>
        <w:t>nálisis conductual aplicado, se convierte en un conjunto de conocimientos psicológicos que se adquieren</w:t>
      </w:r>
      <w:r w:rsidR="00C917ED" w:rsidRPr="00F605B1">
        <w:rPr>
          <w:rFonts w:ascii="Arial" w:hAnsi="Arial" w:cs="Arial"/>
          <w:color w:val="000000" w:themeColor="text1"/>
        </w:rPr>
        <w:t xml:space="preserve"> a partir de </w:t>
      </w:r>
      <w:r w:rsidR="00405363" w:rsidRPr="00F605B1">
        <w:rPr>
          <w:rFonts w:ascii="Arial" w:hAnsi="Arial" w:cs="Arial"/>
          <w:color w:val="000000" w:themeColor="text1"/>
        </w:rPr>
        <w:t>los principios de la investigación científica en el caso experimental</w:t>
      </w:r>
      <w:r w:rsidRPr="00F605B1">
        <w:rPr>
          <w:rFonts w:ascii="Arial" w:hAnsi="Arial" w:cs="Arial"/>
          <w:color w:val="000000" w:themeColor="text1"/>
        </w:rPr>
        <w:t xml:space="preserve"> (Rodas, 2009).</w:t>
      </w:r>
    </w:p>
    <w:p w14:paraId="13FF6DFA" w14:textId="77777777" w:rsidR="002F57A8"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6801493F"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El análisis conductual, se muestras como una aplicación donde se logra el control e</w:t>
      </w:r>
      <w:bookmarkStart w:id="0" w:name="_GoBack"/>
      <w:bookmarkEnd w:id="0"/>
      <w:r w:rsidRPr="00F605B1">
        <w:rPr>
          <w:rFonts w:ascii="Arial" w:hAnsi="Arial" w:cs="Arial"/>
          <w:color w:val="000000" w:themeColor="text1"/>
        </w:rPr>
        <w:t xml:space="preserve">xperimental de los procesos que se le atañen, sin embargo, se ven enfrentado a una limitante por llegar al control total del proceso de aplicación, es por ello que la mayoría de estas aplicaciones se realizan dentro de un ambiente de laboratorio las aplicaciones del análisis conductual son un proceso de aplicación de los principios de la conducta que buscan la mejora de comportamientos específicos y una evaluación donde se pueda observar o saber si los cambios conseguidos son atribuibles al proceso de aplicación, la aplicación del análisis de conductas se logra dimensionar como una investigación </w:t>
      </w:r>
      <w:r w:rsidR="00B05341" w:rsidRPr="00F605B1">
        <w:rPr>
          <w:rFonts w:ascii="Arial" w:hAnsi="Arial" w:cs="Arial"/>
          <w:color w:val="000000" w:themeColor="text1"/>
        </w:rPr>
        <w:t>auto correctiva</w:t>
      </w:r>
      <w:r w:rsidRPr="00F605B1">
        <w:rPr>
          <w:rFonts w:ascii="Arial" w:hAnsi="Arial" w:cs="Arial"/>
          <w:color w:val="000000" w:themeColor="text1"/>
        </w:rPr>
        <w:t xml:space="preserve"> que procede de una orientación para el descubrimiento y mejora de la conducta</w:t>
      </w:r>
      <w:r w:rsidR="00011842" w:rsidRPr="00F605B1">
        <w:rPr>
          <w:rFonts w:ascii="Arial" w:hAnsi="Arial" w:cs="Arial"/>
          <w:color w:val="000000" w:themeColor="text1"/>
        </w:rPr>
        <w:t xml:space="preserve"> (Vargas, 2008).</w:t>
      </w:r>
    </w:p>
    <w:p w14:paraId="1463D739" w14:textId="77777777" w:rsidR="00C917ED" w:rsidRPr="00F605B1" w:rsidRDefault="00C917E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55446E50" w14:textId="77777777" w:rsidR="00A63137" w:rsidRPr="00F605B1" w:rsidRDefault="00A63137"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1.3 Concepto de Técnicas de modificación de conducta</w:t>
      </w:r>
    </w:p>
    <w:p w14:paraId="3D48CD47" w14:textId="77777777" w:rsidR="00C917ED" w:rsidRPr="00F605B1" w:rsidRDefault="00C917E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CF7EAF2" w14:textId="77777777" w:rsidR="00A63137" w:rsidRPr="00F605B1" w:rsidRDefault="00A63137"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 conceptualización respecto a la modificación de las conductas, debe comprenderse a partir de que su objetivo es promover el cambio a través de técnicas de intervención psicológica, que mejoren el comportamiento de los individuos, las cuales puedan proporcionas habilidades y oportunidades en el medio donde se desarrollan, buscando la optimización de su ambiente, de igual forma puede comprenderse como el diseño y aplicación de métodos de intervención psicológica que permitan el control de las conductas para producir un bienestar, satisfacción y competencia personal</w:t>
      </w:r>
      <w:r w:rsidR="00011842" w:rsidRPr="00F605B1">
        <w:rPr>
          <w:rFonts w:ascii="Arial" w:hAnsi="Arial" w:cs="Arial"/>
          <w:color w:val="000000" w:themeColor="text1"/>
          <w:bdr w:val="none" w:sz="0" w:space="0" w:color="auto" w:frame="1"/>
        </w:rPr>
        <w:t xml:space="preserve"> (Altamirano y García, 2015).</w:t>
      </w:r>
      <w:r w:rsidR="00AF67CB" w:rsidRPr="00F605B1">
        <w:rPr>
          <w:rFonts w:ascii="Arial" w:hAnsi="Arial" w:cs="Arial"/>
          <w:color w:val="000000" w:themeColor="text1"/>
          <w:bdr w:val="none" w:sz="0" w:space="0" w:color="auto" w:frame="1"/>
        </w:rPr>
        <w:t xml:space="preserve"> </w:t>
      </w:r>
    </w:p>
    <w:p w14:paraId="3DFD0AB3" w14:textId="77777777" w:rsidR="00011842" w:rsidRPr="00F605B1" w:rsidRDefault="0001184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F904521" w14:textId="77777777" w:rsidR="00B059CD" w:rsidRPr="00F605B1" w:rsidRDefault="00B059C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63C9964" w14:textId="77777777" w:rsidR="00B059CD" w:rsidRPr="00F605B1" w:rsidRDefault="00B059C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DD57B94" w14:textId="77777777" w:rsidR="0054635A" w:rsidRPr="00F605B1" w:rsidRDefault="005463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El análisis es el estudios científico de las leyes que gobiernan las acciones de los seres humanos y de otros animales, por lo tanto es posible que deba considerarse como la ciencia en la cual se basa la modificación de la conductas, la modificación de la conducta influye en todas las aplicaciones explicitas de los principios del aprendizaje para la mejora de las conductas encubiertas y manifiestas de los individuos, tanto si residen en instalaciones clínicas o no, como si las variables que controlan la conducta han sido demostradas explícitamente o no</w:t>
      </w:r>
      <w:r w:rsidR="00011842" w:rsidRPr="00F605B1">
        <w:rPr>
          <w:rFonts w:ascii="Arial" w:hAnsi="Arial" w:cs="Arial"/>
          <w:color w:val="000000" w:themeColor="text1"/>
          <w:bdr w:val="none" w:sz="0" w:space="0" w:color="auto" w:frame="1"/>
        </w:rPr>
        <w:t xml:space="preserve"> (Martin y </w:t>
      </w:r>
      <w:proofErr w:type="spellStart"/>
      <w:r w:rsidR="00011842" w:rsidRPr="00F605B1">
        <w:rPr>
          <w:rFonts w:ascii="Arial" w:hAnsi="Arial" w:cs="Arial"/>
          <w:color w:val="000000" w:themeColor="text1"/>
          <w:bdr w:val="none" w:sz="0" w:space="0" w:color="auto" w:frame="1"/>
        </w:rPr>
        <w:t>Pear</w:t>
      </w:r>
      <w:proofErr w:type="spellEnd"/>
      <w:r w:rsidR="00011842" w:rsidRPr="00F605B1">
        <w:rPr>
          <w:rFonts w:ascii="Arial" w:hAnsi="Arial" w:cs="Arial"/>
          <w:color w:val="000000" w:themeColor="text1"/>
          <w:bdr w:val="none" w:sz="0" w:space="0" w:color="auto" w:frame="1"/>
        </w:rPr>
        <w:t xml:space="preserve">, 2008).  </w:t>
      </w:r>
    </w:p>
    <w:p w14:paraId="41F2A5F9" w14:textId="77777777" w:rsidR="00F74E8B" w:rsidRPr="00F605B1" w:rsidRDefault="00F74E8B"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4D606B2" w14:textId="74C72DD8" w:rsidR="00405363" w:rsidRPr="00F605B1" w:rsidRDefault="002F57A8" w:rsidP="002F57A8">
      <w:pPr>
        <w:pStyle w:val="xydp6d28f9e5msolistparagraph"/>
        <w:shd w:val="clear" w:color="auto" w:fill="FFFFFF"/>
        <w:spacing w:before="0" w:beforeAutospacing="0" w:after="0" w:afterAutospacing="0" w:line="360" w:lineRule="auto"/>
        <w:ind w:left="567" w:hanging="567"/>
        <w:jc w:val="both"/>
        <w:rPr>
          <w:rFonts w:ascii="Arial" w:hAnsi="Arial" w:cs="Arial"/>
          <w:b/>
          <w:color w:val="FF0000"/>
          <w:bdr w:val="none" w:sz="0" w:space="0" w:color="auto" w:frame="1"/>
        </w:rPr>
      </w:pPr>
      <w:r>
        <w:rPr>
          <w:rFonts w:ascii="Arial" w:hAnsi="Arial" w:cs="Arial"/>
          <w:b/>
          <w:color w:val="000000" w:themeColor="text1"/>
          <w:bdr w:val="none" w:sz="0" w:space="0" w:color="auto" w:frame="1"/>
        </w:rPr>
        <w:t xml:space="preserve">1.4. </w:t>
      </w:r>
      <w:r w:rsidR="00405363" w:rsidRPr="00F605B1">
        <w:rPr>
          <w:rFonts w:ascii="Arial" w:hAnsi="Arial" w:cs="Arial"/>
          <w:b/>
          <w:bdr w:val="none" w:sz="0" w:space="0" w:color="auto" w:frame="1"/>
        </w:rPr>
        <w:t>Diseños</w:t>
      </w:r>
      <w:r w:rsidR="00494C2F" w:rsidRPr="00F605B1">
        <w:rPr>
          <w:rFonts w:ascii="Arial" w:hAnsi="Arial" w:cs="Arial"/>
          <w:b/>
          <w:bdr w:val="none" w:sz="0" w:space="0" w:color="auto" w:frame="1"/>
        </w:rPr>
        <w:t xml:space="preserve"> Experimentales usados para probar efectividad en programas de intervención.</w:t>
      </w:r>
    </w:p>
    <w:p w14:paraId="71CB87D8" w14:textId="77777777" w:rsidR="00494C2F" w:rsidRPr="00F605B1" w:rsidRDefault="00494C2F"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827579D"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 aplicación de técnicas implica que el análisis conductual e</w:t>
      </w:r>
      <w:r w:rsidR="00980835" w:rsidRPr="00F605B1">
        <w:rPr>
          <w:rFonts w:ascii="Arial" w:hAnsi="Arial" w:cs="Arial"/>
          <w:color w:val="000000" w:themeColor="text1"/>
          <w:bdr w:val="none" w:sz="0" w:space="0" w:color="auto" w:frame="1"/>
        </w:rPr>
        <w:t>s un proceso de aplicación de l</w:t>
      </w:r>
      <w:r w:rsidRPr="00F605B1">
        <w:rPr>
          <w:rFonts w:ascii="Arial" w:hAnsi="Arial" w:cs="Arial"/>
          <w:color w:val="000000" w:themeColor="text1"/>
          <w:bdr w:val="none" w:sz="0" w:space="0" w:color="auto" w:frame="1"/>
        </w:rPr>
        <w:t>os principios de la conducta para el mejoramiento especifico, a consecuencia se debe realizar una evaluación la cual permite identificar todos los cambios obtenidos del proceso</w:t>
      </w:r>
      <w:r w:rsidR="00980835" w:rsidRPr="00F605B1">
        <w:rPr>
          <w:rFonts w:ascii="Arial" w:hAnsi="Arial" w:cs="Arial"/>
          <w:color w:val="000000" w:themeColor="text1"/>
          <w:bdr w:val="none" w:sz="0" w:space="0" w:color="auto" w:frame="1"/>
        </w:rPr>
        <w:t>, el uso de los diseños experimentales, permiten probar la eficacia de los programas de intervención usando medidas pre y post tratamiento</w:t>
      </w:r>
      <w:r w:rsidR="00011842" w:rsidRPr="00F605B1">
        <w:rPr>
          <w:rFonts w:ascii="Arial" w:hAnsi="Arial" w:cs="Arial"/>
          <w:color w:val="000000" w:themeColor="text1"/>
          <w:bdr w:val="none" w:sz="0" w:space="0" w:color="auto" w:frame="1"/>
        </w:rPr>
        <w:t xml:space="preserve"> </w:t>
      </w:r>
      <w:r w:rsidR="00011842" w:rsidRPr="00F605B1">
        <w:rPr>
          <w:rFonts w:ascii="Arial" w:hAnsi="Arial" w:cs="Arial"/>
          <w:color w:val="000000" w:themeColor="text1"/>
        </w:rPr>
        <w:t>(Rodas, 2009).</w:t>
      </w:r>
    </w:p>
    <w:p w14:paraId="0858FC7A" w14:textId="77777777" w:rsidR="00693F75" w:rsidRPr="00F605B1" w:rsidRDefault="00693F7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rPr>
      </w:pPr>
    </w:p>
    <w:p w14:paraId="58DA9103"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rPr>
      </w:pPr>
      <w:r w:rsidRPr="00F605B1">
        <w:rPr>
          <w:rFonts w:ascii="Arial" w:hAnsi="Arial" w:cs="Arial"/>
          <w:b/>
          <w:color w:val="000000" w:themeColor="text1"/>
        </w:rPr>
        <w:t>Diseño A-B</w:t>
      </w:r>
    </w:p>
    <w:p w14:paraId="53F9FEE0" w14:textId="77777777" w:rsidR="00011842" w:rsidRDefault="0001184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w:t>
      </w:r>
      <w:r w:rsidR="00193AF3" w:rsidRPr="00F605B1">
        <w:rPr>
          <w:rFonts w:ascii="Arial" w:hAnsi="Arial" w:cs="Arial"/>
          <w:color w:val="000000" w:themeColor="text1"/>
        </w:rPr>
        <w:t>n este tipo de diseño</w:t>
      </w:r>
      <w:r w:rsidR="00405363" w:rsidRPr="00F605B1">
        <w:rPr>
          <w:rFonts w:ascii="Arial" w:hAnsi="Arial" w:cs="Arial"/>
          <w:color w:val="000000" w:themeColor="text1"/>
        </w:rPr>
        <w:t xml:space="preserve"> establece una mínima diferenciación de las respuestas dentro de la línea bas</w:t>
      </w:r>
      <w:r w:rsidR="00193AF3" w:rsidRPr="00F605B1">
        <w:rPr>
          <w:rFonts w:ascii="Arial" w:hAnsi="Arial" w:cs="Arial"/>
          <w:color w:val="000000" w:themeColor="text1"/>
        </w:rPr>
        <w:t>e</w:t>
      </w:r>
      <w:r w:rsidR="00405363" w:rsidRPr="00F605B1">
        <w:rPr>
          <w:rFonts w:ascii="Arial" w:hAnsi="Arial" w:cs="Arial"/>
          <w:color w:val="000000" w:themeColor="text1"/>
        </w:rPr>
        <w:t xml:space="preserve"> (A), a partir de ello se inicia el tratamiento (B), el investigador es quien manipula el entorno o medio ambiente del individuo, a consecuencia de ello se puede interpretar las relaciones de causa y efecto permitiendo hacer una comparación entre los niveles de respuestas que están dentro de la línea base y las respuestas dadas bajo todos los condicionamientos que se establecen dentro del tratamiento</w:t>
      </w:r>
      <w:r w:rsidRPr="00F605B1">
        <w:rPr>
          <w:rFonts w:ascii="Arial" w:hAnsi="Arial" w:cs="Arial"/>
          <w:color w:val="000000" w:themeColor="text1"/>
        </w:rPr>
        <w:t xml:space="preserve"> (Rodas, 2009).</w:t>
      </w:r>
    </w:p>
    <w:p w14:paraId="763CB226" w14:textId="77777777" w:rsidR="002F57A8"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38B3A899" w14:textId="77777777" w:rsidR="00405363" w:rsidRPr="00F605B1" w:rsidRDefault="0001184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w:t>
      </w:r>
      <w:r w:rsidR="00193AF3" w:rsidRPr="00F605B1">
        <w:rPr>
          <w:rFonts w:ascii="Arial" w:hAnsi="Arial" w:cs="Arial"/>
          <w:color w:val="000000" w:themeColor="text1"/>
        </w:rPr>
        <w:t xml:space="preserve">l diseño A-B, determinado que “A”  es la línea base, </w:t>
      </w:r>
      <w:r w:rsidRPr="00F605B1">
        <w:rPr>
          <w:rFonts w:ascii="Arial" w:hAnsi="Arial" w:cs="Arial"/>
          <w:color w:val="000000" w:themeColor="text1"/>
        </w:rPr>
        <w:t xml:space="preserve">sin que </w:t>
      </w:r>
      <w:r w:rsidR="00193AF3" w:rsidRPr="00F605B1">
        <w:rPr>
          <w:rFonts w:ascii="Arial" w:hAnsi="Arial" w:cs="Arial"/>
          <w:color w:val="000000" w:themeColor="text1"/>
        </w:rPr>
        <w:t xml:space="preserve"> se realice experimento alguno “sin que reciba tratamiento”, Y “B” se le denomina al estado en el que el individuo recibe el tratamiento, Rovira explica que el diseño puede entenderse como</w:t>
      </w:r>
      <w:r w:rsidR="007D57F1" w:rsidRPr="00F605B1">
        <w:rPr>
          <w:rFonts w:ascii="Arial" w:hAnsi="Arial" w:cs="Arial"/>
          <w:color w:val="000000" w:themeColor="text1"/>
        </w:rPr>
        <w:t xml:space="preserve"> </w:t>
      </w:r>
      <w:r w:rsidR="00193AF3" w:rsidRPr="00F605B1">
        <w:rPr>
          <w:rFonts w:ascii="Arial" w:hAnsi="Arial" w:cs="Arial"/>
          <w:color w:val="000000" w:themeColor="text1"/>
        </w:rPr>
        <w:t>un estudio de causa-efecto, determinado que es el</w:t>
      </w:r>
      <w:r w:rsidR="005058C9" w:rsidRPr="00F605B1">
        <w:rPr>
          <w:rFonts w:ascii="Arial" w:hAnsi="Arial" w:cs="Arial"/>
          <w:color w:val="000000" w:themeColor="text1"/>
        </w:rPr>
        <w:t xml:space="preserve"> diseño</w:t>
      </w:r>
      <w:r w:rsidR="00193AF3" w:rsidRPr="00F605B1">
        <w:rPr>
          <w:rFonts w:ascii="Arial" w:hAnsi="Arial" w:cs="Arial"/>
          <w:color w:val="000000" w:themeColor="text1"/>
        </w:rPr>
        <w:t xml:space="preserve"> </w:t>
      </w:r>
      <w:r w:rsidR="005058C9" w:rsidRPr="00F605B1">
        <w:rPr>
          <w:rFonts w:ascii="Arial" w:hAnsi="Arial" w:cs="Arial"/>
          <w:color w:val="000000" w:themeColor="text1"/>
        </w:rPr>
        <w:t>más</w:t>
      </w:r>
      <w:r w:rsidR="00193AF3" w:rsidRPr="00F605B1">
        <w:rPr>
          <w:rFonts w:ascii="Arial" w:hAnsi="Arial" w:cs="Arial"/>
          <w:color w:val="000000" w:themeColor="text1"/>
        </w:rPr>
        <w:t xml:space="preserve"> </w:t>
      </w:r>
      <w:r w:rsidR="005058C9" w:rsidRPr="00F605B1">
        <w:rPr>
          <w:rFonts w:ascii="Arial" w:hAnsi="Arial" w:cs="Arial"/>
          <w:color w:val="000000" w:themeColor="text1"/>
        </w:rPr>
        <w:t>básico</w:t>
      </w:r>
      <w:r w:rsidRPr="00F605B1">
        <w:rPr>
          <w:rFonts w:ascii="Arial" w:hAnsi="Arial" w:cs="Arial"/>
          <w:color w:val="000000" w:themeColor="text1"/>
        </w:rPr>
        <w:t xml:space="preserve"> (Rovira, 2004).</w:t>
      </w:r>
    </w:p>
    <w:p w14:paraId="5F57CB86" w14:textId="77777777" w:rsidR="00494C2F" w:rsidRPr="00F605B1" w:rsidRDefault="00494C2F"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627BAA2"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 A-B-A</w:t>
      </w:r>
    </w:p>
    <w:p w14:paraId="27745E2B" w14:textId="77777777" w:rsidR="00011842"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bdr w:val="none" w:sz="0" w:space="0" w:color="auto" w:frame="1"/>
        </w:rPr>
        <w:t xml:space="preserve">Nombrado diseño de regresión por una repetida aparición de la fase A, consta de la introducción de un tratamiento, que posteriormente se va a retirar, tiende ser un diseño dudoso, a consecuencia de que se realiza un tratamiento que luego regresara a una fase de regresión que implica volver a la situación previa del tratamiento, el uso de este tratamiento es </w:t>
      </w:r>
      <w:r w:rsidR="00193AF3"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recurrente en ambientes controlados como lo son situaciones de laboratorios experimentales</w:t>
      </w:r>
      <w:r w:rsidR="00011842" w:rsidRPr="00F605B1">
        <w:rPr>
          <w:rFonts w:ascii="Arial" w:hAnsi="Arial" w:cs="Arial"/>
          <w:color w:val="000000" w:themeColor="text1"/>
          <w:bdr w:val="none" w:sz="0" w:space="0" w:color="auto" w:frame="1"/>
        </w:rPr>
        <w:t xml:space="preserve"> </w:t>
      </w:r>
      <w:r w:rsidR="00011842" w:rsidRPr="00F605B1">
        <w:rPr>
          <w:rFonts w:ascii="Arial" w:hAnsi="Arial" w:cs="Arial"/>
          <w:color w:val="000000" w:themeColor="text1"/>
        </w:rPr>
        <w:t>(Rodas, 2009).</w:t>
      </w:r>
    </w:p>
    <w:p w14:paraId="118B4E60" w14:textId="77777777" w:rsidR="002F57A8"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64D5AAF" w14:textId="77EB16B5" w:rsidR="00405363" w:rsidRPr="00F605B1" w:rsidRDefault="000430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De igual forma este </w:t>
      </w:r>
      <w:r w:rsidR="005058C9" w:rsidRPr="00F605B1">
        <w:rPr>
          <w:rFonts w:ascii="Arial" w:hAnsi="Arial" w:cs="Arial"/>
          <w:color w:val="000000" w:themeColor="text1"/>
          <w:bdr w:val="none" w:sz="0" w:space="0" w:color="auto" w:frame="1"/>
        </w:rPr>
        <w:t>diseño consiste en aplicar un tratamiento al individuo que atraviesa una situación “Una línea base</w:t>
      </w:r>
      <w:r w:rsidR="00AB332B" w:rsidRPr="00F605B1">
        <w:rPr>
          <w:rFonts w:ascii="Arial" w:hAnsi="Arial" w:cs="Arial"/>
          <w:color w:val="000000" w:themeColor="text1"/>
          <w:bdr w:val="none" w:sz="0" w:space="0" w:color="auto" w:frame="1"/>
        </w:rPr>
        <w:t>”, desarrollando</w:t>
      </w:r>
      <w:r w:rsidR="005058C9" w:rsidRPr="00F605B1">
        <w:rPr>
          <w:rFonts w:ascii="Arial" w:hAnsi="Arial" w:cs="Arial"/>
          <w:color w:val="000000" w:themeColor="text1"/>
          <w:bdr w:val="none" w:sz="0" w:space="0" w:color="auto" w:frame="1"/>
        </w:rPr>
        <w:t xml:space="preserve"> y estudiando al tiempo los cambios producidos en la también delimitada fase de tratamiento “B”, para después retirar el tratamiento, volviendo a la fase “A” y logrando estudiar a fondo lo que ha pasado</w:t>
      </w:r>
      <w:r w:rsidR="00011842" w:rsidRPr="00F605B1">
        <w:rPr>
          <w:rFonts w:ascii="Arial" w:hAnsi="Arial" w:cs="Arial"/>
          <w:color w:val="000000" w:themeColor="text1"/>
          <w:bdr w:val="none" w:sz="0" w:space="0" w:color="auto" w:frame="1"/>
        </w:rPr>
        <w:t xml:space="preserve"> (Rovira, 2004).</w:t>
      </w:r>
    </w:p>
    <w:p w14:paraId="509CB4DA" w14:textId="77777777" w:rsidR="00B75D75" w:rsidRPr="00F605B1" w:rsidRDefault="00B75D7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6D301C3"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 A-B-A-B</w:t>
      </w:r>
    </w:p>
    <w:p w14:paraId="38F4A9DC" w14:textId="77777777" w:rsidR="00043041" w:rsidRPr="00F605B1" w:rsidRDefault="000430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w:t>
      </w:r>
      <w:r w:rsidR="00405363" w:rsidRPr="00F605B1">
        <w:rPr>
          <w:rFonts w:ascii="Arial" w:hAnsi="Arial" w:cs="Arial"/>
          <w:color w:val="000000" w:themeColor="text1"/>
          <w:bdr w:val="none" w:sz="0" w:space="0" w:color="auto" w:frame="1"/>
        </w:rPr>
        <w:t xml:space="preserve">ste diseño se convierte en una extensión del diseño A-B-A, en donde se aplica un tratamiento luego es retirado y se finaliza nuevamente aplicando el tratamiento poniendo como principal objetivo incrementar la validez interna, puesto que surgen oportunidades de demostrar que el efecto del tratamiento es efecto, este diseño es utilizado de manera </w:t>
      </w:r>
      <w:r w:rsidR="005058C9" w:rsidRPr="00F605B1">
        <w:rPr>
          <w:rFonts w:ascii="Arial" w:hAnsi="Arial" w:cs="Arial"/>
          <w:color w:val="000000" w:themeColor="text1"/>
          <w:bdr w:val="none" w:sz="0" w:space="0" w:color="auto" w:frame="1"/>
        </w:rPr>
        <w:t>más</w:t>
      </w:r>
      <w:r w:rsidR="00405363" w:rsidRPr="00F605B1">
        <w:rPr>
          <w:rFonts w:ascii="Arial" w:hAnsi="Arial" w:cs="Arial"/>
          <w:color w:val="000000" w:themeColor="text1"/>
          <w:bdr w:val="none" w:sz="0" w:space="0" w:color="auto" w:frame="1"/>
        </w:rPr>
        <w:t xml:space="preserve"> recurrente dentro de la investigación experimental clínica</w:t>
      </w:r>
      <w:r w:rsidRPr="00F605B1">
        <w:rPr>
          <w:rFonts w:ascii="Arial" w:hAnsi="Arial" w:cs="Arial"/>
          <w:color w:val="000000" w:themeColor="text1"/>
          <w:bdr w:val="none" w:sz="0" w:space="0" w:color="auto" w:frame="1"/>
        </w:rPr>
        <w:t xml:space="preserve"> </w:t>
      </w:r>
      <w:r w:rsidRPr="00F605B1">
        <w:rPr>
          <w:rFonts w:ascii="Arial" w:hAnsi="Arial" w:cs="Arial"/>
          <w:color w:val="000000" w:themeColor="text1"/>
        </w:rPr>
        <w:t>(Rodas, 2009).</w:t>
      </w:r>
      <w:r w:rsidR="005058C9" w:rsidRPr="00F605B1">
        <w:rPr>
          <w:rFonts w:ascii="Arial" w:hAnsi="Arial" w:cs="Arial"/>
          <w:color w:val="000000" w:themeColor="text1"/>
          <w:bdr w:val="none" w:sz="0" w:space="0" w:color="auto" w:frame="1"/>
        </w:rPr>
        <w:t xml:space="preserve"> </w:t>
      </w:r>
    </w:p>
    <w:p w14:paraId="1D2533B1" w14:textId="77777777" w:rsidR="00043041" w:rsidRPr="00F605B1" w:rsidRDefault="000430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73CCDD1" w14:textId="77777777" w:rsidR="00405363" w:rsidRDefault="005058C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Considera que este diseño suele ser el más frecuente cuando se </w:t>
      </w:r>
      <w:r w:rsidR="00471ADE" w:rsidRPr="00F605B1">
        <w:rPr>
          <w:rFonts w:ascii="Arial" w:hAnsi="Arial" w:cs="Arial"/>
          <w:color w:val="000000" w:themeColor="text1"/>
          <w:bdr w:val="none" w:sz="0" w:space="0" w:color="auto" w:frame="1"/>
        </w:rPr>
        <w:t>h</w:t>
      </w:r>
      <w:r w:rsidRPr="00F605B1">
        <w:rPr>
          <w:rFonts w:ascii="Arial" w:hAnsi="Arial" w:cs="Arial"/>
          <w:color w:val="000000" w:themeColor="text1"/>
          <w:bdr w:val="none" w:sz="0" w:space="0" w:color="auto" w:frame="1"/>
        </w:rPr>
        <w:t>a realizado un tratamiento “A-B-A”,</w:t>
      </w:r>
      <w:r w:rsidR="00471ADE" w:rsidRPr="00F605B1">
        <w:rPr>
          <w:rFonts w:ascii="Arial" w:hAnsi="Arial" w:cs="Arial"/>
          <w:color w:val="000000" w:themeColor="text1"/>
          <w:bdr w:val="none" w:sz="0" w:space="0" w:color="auto" w:frame="1"/>
        </w:rPr>
        <w:t xml:space="preserve"> y se ha comprobado la eficacia de un tratamiento y la vuelta a una mala situación tras su retirada, explicando que por ética uno </w:t>
      </w:r>
      <w:r w:rsidR="00693F75" w:rsidRPr="00F605B1">
        <w:rPr>
          <w:rFonts w:ascii="Arial" w:hAnsi="Arial" w:cs="Arial"/>
          <w:color w:val="000000" w:themeColor="text1"/>
          <w:bdr w:val="none" w:sz="0" w:space="0" w:color="auto" w:frame="1"/>
        </w:rPr>
        <w:t>está</w:t>
      </w:r>
      <w:r w:rsidR="00471ADE" w:rsidRPr="00F605B1">
        <w:rPr>
          <w:rFonts w:ascii="Arial" w:hAnsi="Arial" w:cs="Arial"/>
          <w:color w:val="000000" w:themeColor="text1"/>
          <w:bdr w:val="none" w:sz="0" w:space="0" w:color="auto" w:frame="1"/>
        </w:rPr>
        <w:t xml:space="preserve"> obligado a tratar de nuevo a un paciente, prolongando si es oportuno el tratamiento</w:t>
      </w:r>
      <w:r w:rsidR="00043041" w:rsidRPr="00F605B1">
        <w:rPr>
          <w:rFonts w:ascii="Arial" w:hAnsi="Arial" w:cs="Arial"/>
          <w:color w:val="000000" w:themeColor="text1"/>
          <w:bdr w:val="none" w:sz="0" w:space="0" w:color="auto" w:frame="1"/>
        </w:rPr>
        <w:t xml:space="preserve"> (Rovira, 2004).</w:t>
      </w:r>
    </w:p>
    <w:p w14:paraId="284A6203" w14:textId="77777777" w:rsidR="002F57A8"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9615950"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428E517"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F5D0BE8"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2B08D77" w14:textId="5FE99745"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lastRenderedPageBreak/>
        <w:t>Diseño A-B-C-B*</w:t>
      </w:r>
    </w:p>
    <w:p w14:paraId="56DBFAC4"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bdr w:val="none" w:sz="0" w:space="0" w:color="auto" w:frame="1"/>
        </w:rPr>
        <w:t>Este tipo de diseño se emplea durante la comprobación de un efecto de contingencia, dentro de ello existe una relación entre la respuesta y la consecuencia que se sigue,</w:t>
      </w:r>
      <w:r w:rsidR="00043041"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a partir de que se sigue un tratamiento cuando aparece la fase C aparece la contingencia que es independiente del tratamiento y después regresa nuevamente a el tratamiento como tal</w:t>
      </w:r>
      <w:r w:rsidR="00043041" w:rsidRPr="00F605B1">
        <w:rPr>
          <w:rFonts w:ascii="Arial" w:hAnsi="Arial" w:cs="Arial"/>
          <w:color w:val="000000" w:themeColor="text1"/>
          <w:bdr w:val="none" w:sz="0" w:space="0" w:color="auto" w:frame="1"/>
        </w:rPr>
        <w:t xml:space="preserve"> </w:t>
      </w:r>
      <w:r w:rsidR="00043041" w:rsidRPr="00F605B1">
        <w:rPr>
          <w:rFonts w:ascii="Arial" w:hAnsi="Arial" w:cs="Arial"/>
          <w:color w:val="000000" w:themeColor="text1"/>
        </w:rPr>
        <w:t>(Rodas, 2009).</w:t>
      </w:r>
    </w:p>
    <w:p w14:paraId="5030245E" w14:textId="77777777" w:rsidR="00043041" w:rsidRPr="00F605B1" w:rsidRDefault="000430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1F00AF4" w14:textId="77777777" w:rsidR="00201235" w:rsidRPr="00F605B1" w:rsidRDefault="0020123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Diseños A-B-A-B-A</w:t>
      </w:r>
    </w:p>
    <w:p w14:paraId="6890EF59" w14:textId="77777777" w:rsidR="00201235"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w:t>
      </w:r>
      <w:r w:rsidR="00201235" w:rsidRPr="00F605B1">
        <w:rPr>
          <w:rFonts w:ascii="Arial" w:hAnsi="Arial" w:cs="Arial"/>
          <w:color w:val="000000" w:themeColor="text1"/>
          <w:bdr w:val="none" w:sz="0" w:space="0" w:color="auto" w:frame="1"/>
        </w:rPr>
        <w:t>stos tipos de diseño que ganan en posibilidades de generalización y permiten experimentar con pequeños cambios en dosis, tiempo y demás posibilidades</w:t>
      </w:r>
      <w:r w:rsidR="00043041" w:rsidRPr="00F605B1">
        <w:rPr>
          <w:rFonts w:ascii="Arial" w:hAnsi="Arial" w:cs="Arial"/>
          <w:color w:val="000000" w:themeColor="text1"/>
          <w:bdr w:val="none" w:sz="0" w:space="0" w:color="auto" w:frame="1"/>
        </w:rPr>
        <w:t xml:space="preserve"> (Rovira, 2004).</w:t>
      </w:r>
    </w:p>
    <w:p w14:paraId="1B3B1A67" w14:textId="77777777" w:rsidR="009F4EE0" w:rsidRPr="00F605B1" w:rsidRDefault="009F4EE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45709891" w14:textId="77777777" w:rsidR="00201235" w:rsidRPr="00F605B1" w:rsidRDefault="0020123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Diseños A-B-A-C-A-B-B-C-C</w:t>
      </w:r>
    </w:p>
    <w:p w14:paraId="247BCA52" w14:textId="77777777" w:rsidR="00201235"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w:t>
      </w:r>
      <w:r w:rsidR="00201235" w:rsidRPr="00F605B1">
        <w:rPr>
          <w:rFonts w:ascii="Arial" w:hAnsi="Arial" w:cs="Arial"/>
          <w:color w:val="000000" w:themeColor="text1"/>
          <w:bdr w:val="none" w:sz="0" w:space="0" w:color="auto" w:frame="1"/>
        </w:rPr>
        <w:t xml:space="preserve">ste tipo de diseño se trata de una experimentación sobre la experimentación, se pretende demostrar la utilidad de dos tratamientos separados y posteriormente cuando se aplican consecutivamente, explica que se requieren de </w:t>
      </w:r>
      <w:r w:rsidR="00693F75" w:rsidRPr="00F605B1">
        <w:rPr>
          <w:rFonts w:ascii="Arial" w:hAnsi="Arial" w:cs="Arial"/>
          <w:color w:val="000000" w:themeColor="text1"/>
          <w:bdr w:val="none" w:sz="0" w:space="0" w:color="auto" w:frame="1"/>
        </w:rPr>
        <w:t>réplicas</w:t>
      </w:r>
      <w:r w:rsidR="00201235" w:rsidRPr="00F605B1">
        <w:rPr>
          <w:rFonts w:ascii="Arial" w:hAnsi="Arial" w:cs="Arial"/>
          <w:color w:val="000000" w:themeColor="text1"/>
          <w:bdr w:val="none" w:sz="0" w:space="0" w:color="auto" w:frame="1"/>
        </w:rPr>
        <w:t xml:space="preserve"> para minimizar las interferencias que un primer tratamiento pueda leer sobre el éxito del segundo</w:t>
      </w:r>
      <w:r w:rsidRPr="00F605B1">
        <w:rPr>
          <w:rFonts w:ascii="Arial" w:hAnsi="Arial" w:cs="Arial"/>
          <w:color w:val="000000" w:themeColor="text1"/>
          <w:bdr w:val="none" w:sz="0" w:space="0" w:color="auto" w:frame="1"/>
        </w:rPr>
        <w:t xml:space="preserve"> (Rovira, 2004).</w:t>
      </w:r>
    </w:p>
    <w:p w14:paraId="3C0D6602" w14:textId="77777777" w:rsidR="00201235" w:rsidRPr="00F605B1" w:rsidRDefault="00201235"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90F39BC"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 de interacción (A-B-BC-B-A-C-B-C-C-A)</w:t>
      </w:r>
    </w:p>
    <w:p w14:paraId="52BD6A2D" w14:textId="77777777" w:rsidR="00471ADE"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Este tipo de diseño es aplicado para comprobar la efectividad de dos o </w:t>
      </w:r>
      <w:r w:rsidR="00471ADE"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programas de tratamientos sobre una misma variable dependiente, tomando en cuenta su funcionamiento por separado, en forma simultánea, en un primer efecto y en la aplicación de un segundo tratamiento</w:t>
      </w:r>
      <w:r w:rsidR="00BF22EF" w:rsidRPr="00F605B1">
        <w:rPr>
          <w:rFonts w:ascii="Arial" w:hAnsi="Arial" w:cs="Arial"/>
          <w:color w:val="000000" w:themeColor="text1"/>
          <w:bdr w:val="none" w:sz="0" w:space="0" w:color="auto" w:frame="1"/>
        </w:rPr>
        <w:t xml:space="preserve"> (Rodas, 2009).</w:t>
      </w:r>
    </w:p>
    <w:p w14:paraId="0D9F0981" w14:textId="77777777" w:rsidR="00BD1FF3" w:rsidRPr="00F605B1" w:rsidRDefault="00BD1FF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1C52E09"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C155F1A"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51DB1E6"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5430154"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5DA64FD" w14:textId="77777777" w:rsidR="00D81A19" w:rsidRDefault="00D81A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A2823C9" w14:textId="5696E4F5"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lastRenderedPageBreak/>
        <w:t>Diseños de línea de base múltiple</w:t>
      </w:r>
    </w:p>
    <w:p w14:paraId="6621D7FE" w14:textId="77777777" w:rsidR="00BF22EF"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Este tipo de diseños debe contemplarse el </w:t>
      </w:r>
      <w:r w:rsidR="00247963" w:rsidRPr="00F605B1">
        <w:rPr>
          <w:rFonts w:ascii="Arial" w:hAnsi="Arial" w:cs="Arial"/>
          <w:color w:val="000000" w:themeColor="text1"/>
          <w:bdr w:val="none" w:sz="0" w:space="0" w:color="auto" w:frame="1"/>
        </w:rPr>
        <w:t>número</w:t>
      </w:r>
      <w:r w:rsidRPr="00F605B1">
        <w:rPr>
          <w:rFonts w:ascii="Arial" w:hAnsi="Arial" w:cs="Arial"/>
          <w:color w:val="000000" w:themeColor="text1"/>
          <w:bdr w:val="none" w:sz="0" w:space="0" w:color="auto" w:frame="1"/>
        </w:rPr>
        <w:t xml:space="preserve"> de comportamientos que se observan y la independencia entre cada uno de ellos, el diseño puede </w:t>
      </w:r>
      <w:r w:rsidR="00247963" w:rsidRPr="00F605B1">
        <w:rPr>
          <w:rFonts w:ascii="Arial" w:hAnsi="Arial" w:cs="Arial"/>
          <w:color w:val="000000" w:themeColor="text1"/>
          <w:bdr w:val="none" w:sz="0" w:space="0" w:color="auto" w:frame="1"/>
        </w:rPr>
        <w:t>ser</w:t>
      </w:r>
      <w:r w:rsidRPr="00F605B1">
        <w:rPr>
          <w:rFonts w:ascii="Arial" w:hAnsi="Arial" w:cs="Arial"/>
          <w:color w:val="000000" w:themeColor="text1"/>
          <w:bdr w:val="none" w:sz="0" w:space="0" w:color="auto" w:frame="1"/>
        </w:rPr>
        <w:t xml:space="preserve"> aplicado de tres formas, la primera, someter a tratamiento dos o </w:t>
      </w:r>
      <w:r w:rsidR="00247963"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comportamientos en el mismo sujeto, segundo, estudiar el mismo comportamiento en el mismo </w:t>
      </w:r>
      <w:r w:rsidR="00471ADE" w:rsidRPr="00F605B1">
        <w:rPr>
          <w:rFonts w:ascii="Arial" w:hAnsi="Arial" w:cs="Arial"/>
          <w:color w:val="000000" w:themeColor="text1"/>
          <w:bdr w:val="none" w:sz="0" w:space="0" w:color="auto" w:frame="1"/>
        </w:rPr>
        <w:t>sujeto y</w:t>
      </w:r>
      <w:r w:rsidRPr="00F605B1">
        <w:rPr>
          <w:rFonts w:ascii="Arial" w:hAnsi="Arial" w:cs="Arial"/>
          <w:color w:val="000000" w:themeColor="text1"/>
          <w:bdr w:val="none" w:sz="0" w:space="0" w:color="auto" w:frame="1"/>
        </w:rPr>
        <w:t xml:space="preserve"> tercero, estudiar el mismo comportamiento del individuo en diferentes </w:t>
      </w:r>
      <w:r w:rsidR="009F4EE0" w:rsidRPr="00F605B1">
        <w:rPr>
          <w:rFonts w:ascii="Arial" w:hAnsi="Arial" w:cs="Arial"/>
          <w:color w:val="000000" w:themeColor="text1"/>
          <w:bdr w:val="none" w:sz="0" w:space="0" w:color="auto" w:frame="1"/>
        </w:rPr>
        <w:t>situaciones</w:t>
      </w:r>
      <w:r w:rsidR="00BF22EF" w:rsidRPr="00F605B1">
        <w:rPr>
          <w:rFonts w:ascii="Arial" w:hAnsi="Arial" w:cs="Arial"/>
          <w:color w:val="000000" w:themeColor="text1"/>
          <w:bdr w:val="none" w:sz="0" w:space="0" w:color="auto" w:frame="1"/>
        </w:rPr>
        <w:t xml:space="preserve"> (Rodas, 2009).</w:t>
      </w:r>
    </w:p>
    <w:p w14:paraId="3B681BAB" w14:textId="77777777" w:rsidR="00471ADE"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w:t>
      </w:r>
      <w:r w:rsidR="00471ADE" w:rsidRPr="00F605B1">
        <w:rPr>
          <w:rFonts w:ascii="Arial" w:hAnsi="Arial" w:cs="Arial"/>
          <w:color w:val="000000" w:themeColor="text1"/>
          <w:bdr w:val="none" w:sz="0" w:space="0" w:color="auto" w:frame="1"/>
        </w:rPr>
        <w:t xml:space="preserve">l diseño de línea base múltiple, incluye casos de línea base en varias conductas en el mismo sujeto, la misma conducta en </w:t>
      </w:r>
      <w:r w:rsidR="00B05341" w:rsidRPr="00F605B1">
        <w:rPr>
          <w:rFonts w:ascii="Arial" w:hAnsi="Arial" w:cs="Arial"/>
          <w:color w:val="000000" w:themeColor="text1"/>
          <w:bdr w:val="none" w:sz="0" w:space="0" w:color="auto" w:frame="1"/>
        </w:rPr>
        <w:t>varias</w:t>
      </w:r>
      <w:r w:rsidR="00471ADE" w:rsidRPr="00F605B1">
        <w:rPr>
          <w:rFonts w:ascii="Arial" w:hAnsi="Arial" w:cs="Arial"/>
          <w:color w:val="000000" w:themeColor="text1"/>
          <w:bdr w:val="none" w:sz="0" w:space="0" w:color="auto" w:frame="1"/>
        </w:rPr>
        <w:t xml:space="preserve"> situaciones y la misma conducta en varios sujetos </w:t>
      </w:r>
      <w:r w:rsidRPr="00F605B1">
        <w:rPr>
          <w:rFonts w:ascii="Arial" w:hAnsi="Arial" w:cs="Arial"/>
          <w:color w:val="000000" w:themeColor="text1"/>
          <w:bdr w:val="none" w:sz="0" w:space="0" w:color="auto" w:frame="1"/>
        </w:rPr>
        <w:t>Rovira, (2004).</w:t>
      </w:r>
    </w:p>
    <w:p w14:paraId="23FA3448" w14:textId="77777777" w:rsidR="007D57F1" w:rsidRPr="00F605B1" w:rsidRDefault="007D57F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50B47ABB"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Diseños de línea base ocurrente</w:t>
      </w:r>
    </w:p>
    <w:p w14:paraId="2F8C6071"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Este tipo de diseño es utilizado durante la aplicación de un tratamiento, en el momento en que de manera simultánea se registran dos o </w:t>
      </w:r>
      <w:r w:rsidR="002E3126"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conductas, a consecuencia debe cumplir dos objetivos, el primero tiende a que el tratamiento debe estar programado para abarcar dos o </w:t>
      </w:r>
      <w:r w:rsidR="002E3126"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conductas, con uno o más programas de intervención y segundo se debe observar dos o </w:t>
      </w:r>
      <w:r w:rsidR="002E3126"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conductas que suceden simultáneamente una característica que distingue este diseño del anterior se debe a que, los diseños de base ocurrente son tratamientos de registro sucesivos y en el diseño de base ocurrente los registros y los tratamientos simultáneos</w:t>
      </w:r>
      <w:r w:rsidR="00BF22EF" w:rsidRPr="00F605B1">
        <w:rPr>
          <w:rFonts w:ascii="Arial" w:hAnsi="Arial" w:cs="Arial"/>
          <w:color w:val="000000" w:themeColor="text1"/>
          <w:bdr w:val="none" w:sz="0" w:space="0" w:color="auto" w:frame="1"/>
        </w:rPr>
        <w:t xml:space="preserve"> (Rodas, 2009).</w:t>
      </w:r>
    </w:p>
    <w:p w14:paraId="484E6CB5" w14:textId="588BB2CE" w:rsidR="00B05341" w:rsidRDefault="00B05341"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2575D49" w14:textId="6CA261D4"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C8FF795" w14:textId="2A19D962"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CB55EAA" w14:textId="14FD8656"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D175E44" w14:textId="64884C6A"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BE8660F" w14:textId="7DA02855"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43851C0" w14:textId="7FA4D271"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12A32E2" w14:textId="7AEEEF6D"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B641505" w14:textId="0987345D"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2F09B92" w14:textId="038CE3F8"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F124FD9" w14:textId="0C8E1EDD" w:rsidR="00956369" w:rsidRDefault="0095636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8C8248E" w14:textId="4E557846" w:rsidR="00405363" w:rsidRPr="00F605B1" w:rsidRDefault="00405363" w:rsidP="007E1D09">
      <w:pPr>
        <w:pStyle w:val="xydp6d28f9e5msolistparagraph"/>
        <w:numPr>
          <w:ilvl w:val="1"/>
          <w:numId w:val="4"/>
        </w:numPr>
        <w:shd w:val="clear" w:color="auto" w:fill="FFFFFF"/>
        <w:spacing w:before="0" w:beforeAutospacing="0" w:after="0" w:afterAutospacing="0" w:line="360" w:lineRule="auto"/>
        <w:jc w:val="both"/>
        <w:rPr>
          <w:rFonts w:ascii="Arial" w:hAnsi="Arial" w:cs="Arial"/>
          <w:b/>
          <w:color w:val="000000" w:themeColor="text1"/>
        </w:rPr>
      </w:pPr>
      <w:r w:rsidRPr="00F605B1">
        <w:rPr>
          <w:rFonts w:ascii="Arial" w:hAnsi="Arial" w:cs="Arial"/>
          <w:b/>
          <w:color w:val="000000" w:themeColor="text1"/>
          <w:bdr w:val="none" w:sz="0" w:space="0" w:color="auto" w:frame="1"/>
        </w:rPr>
        <w:lastRenderedPageBreak/>
        <w:t xml:space="preserve"> Auto control</w:t>
      </w:r>
    </w:p>
    <w:p w14:paraId="212F192E" w14:textId="77777777" w:rsidR="00192555" w:rsidRPr="00F605B1" w:rsidRDefault="00192555"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6E5B907" w14:textId="77777777" w:rsidR="00B23220"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El autocontrol se presenta comúnmente como todas aquellas conductas que las personas hacen de manera pensada, buscando lograr resultados por ellos mismos, autores como </w:t>
      </w:r>
      <w:proofErr w:type="spellStart"/>
      <w:r w:rsidRPr="00F605B1">
        <w:rPr>
          <w:rFonts w:ascii="Arial" w:hAnsi="Arial" w:cs="Arial"/>
          <w:color w:val="000000" w:themeColor="text1"/>
          <w:bdr w:val="none" w:sz="0" w:space="0" w:color="auto" w:frame="1"/>
        </w:rPr>
        <w:t>Kazdin</w:t>
      </w:r>
      <w:proofErr w:type="spellEnd"/>
      <w:r w:rsidRPr="00F605B1">
        <w:rPr>
          <w:rFonts w:ascii="Arial" w:hAnsi="Arial" w:cs="Arial"/>
          <w:color w:val="000000" w:themeColor="text1"/>
          <w:bdr w:val="none" w:sz="0" w:space="0" w:color="auto" w:frame="1"/>
        </w:rPr>
        <w:t xml:space="preserve"> hacen mención acerca del establecimiento de metas en las cuales de manera procedimental las personas tengan programadas sus conductas para el cumplimiento de dichas metas (</w:t>
      </w:r>
      <w:proofErr w:type="spellStart"/>
      <w:r w:rsidRPr="00F605B1">
        <w:rPr>
          <w:rFonts w:ascii="Arial" w:hAnsi="Arial" w:cs="Arial"/>
          <w:color w:val="000000" w:themeColor="text1"/>
          <w:bdr w:val="none" w:sz="0" w:space="0" w:color="auto" w:frame="1"/>
        </w:rPr>
        <w:t>Kazdin</w:t>
      </w:r>
      <w:proofErr w:type="spellEnd"/>
      <w:r w:rsidRPr="00F605B1">
        <w:rPr>
          <w:rFonts w:ascii="Arial" w:hAnsi="Arial" w:cs="Arial"/>
          <w:color w:val="000000" w:themeColor="text1"/>
          <w:bdr w:val="none" w:sz="0" w:space="0" w:color="auto" w:frame="1"/>
        </w:rPr>
        <w:t>, 1989), dentro de la modificación de las conductas, el autocontrol por lo general se refiere a la regulación de conductas que conllevan repercusiones</w:t>
      </w:r>
    </w:p>
    <w:p w14:paraId="55F807AD"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w:t>
      </w:r>
    </w:p>
    <w:p w14:paraId="274B524A" w14:textId="77777777" w:rsidR="00BF22EF"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 importancia del autocontrol dentro de la modificación de la conducta es lograr que los individuos controlen su propia conducta, permitiéndole el cumplimiento de metas, mencionaba que los actos de autocontrol solían privar de manera inmediata las recompensas, buscando obtener después recompensas futuras</w:t>
      </w:r>
      <w:r w:rsidR="00FF1168" w:rsidRPr="00F605B1">
        <w:rPr>
          <w:rFonts w:ascii="Arial" w:hAnsi="Arial" w:cs="Arial"/>
          <w:color w:val="000000" w:themeColor="text1"/>
          <w:bdr w:val="none" w:sz="0" w:space="0" w:color="auto" w:frame="1"/>
        </w:rPr>
        <w:t xml:space="preserve">, </w:t>
      </w:r>
      <w:r w:rsidR="0021594A" w:rsidRPr="00F605B1">
        <w:rPr>
          <w:rFonts w:ascii="Arial" w:hAnsi="Arial" w:cs="Arial"/>
          <w:color w:val="000000" w:themeColor="text1"/>
          <w:bdr w:val="none" w:sz="0" w:space="0" w:color="auto" w:frame="1"/>
        </w:rPr>
        <w:t>otros estudios permiten reafirmar la ideas</w:t>
      </w:r>
      <w:r w:rsidR="00BF22EF" w:rsidRPr="00F605B1">
        <w:rPr>
          <w:rFonts w:ascii="Arial" w:hAnsi="Arial" w:cs="Arial"/>
          <w:color w:val="000000" w:themeColor="text1"/>
          <w:bdr w:val="none" w:sz="0" w:space="0" w:color="auto" w:frame="1"/>
        </w:rPr>
        <w:t xml:space="preserve"> (</w:t>
      </w:r>
      <w:proofErr w:type="spellStart"/>
      <w:r w:rsidR="00BF22EF" w:rsidRPr="00F605B1">
        <w:rPr>
          <w:rFonts w:ascii="Arial" w:hAnsi="Arial" w:cs="Arial"/>
          <w:color w:val="000000" w:themeColor="text1"/>
          <w:bdr w:val="none" w:sz="0" w:space="0" w:color="auto" w:frame="1"/>
        </w:rPr>
        <w:t>Kazdin</w:t>
      </w:r>
      <w:proofErr w:type="spellEnd"/>
      <w:r w:rsidR="00BF22EF" w:rsidRPr="00F605B1">
        <w:rPr>
          <w:rFonts w:ascii="Arial" w:hAnsi="Arial" w:cs="Arial"/>
          <w:color w:val="000000" w:themeColor="text1"/>
          <w:bdr w:val="none" w:sz="0" w:space="0" w:color="auto" w:frame="1"/>
        </w:rPr>
        <w:t>, 1989).</w:t>
      </w:r>
    </w:p>
    <w:p w14:paraId="0FA09D94" w14:textId="77777777" w:rsidR="0050529D" w:rsidRPr="00F605B1" w:rsidRDefault="0050529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FC9EF30" w14:textId="77777777" w:rsidR="00405363"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El autocontrol debe </w:t>
      </w:r>
      <w:r w:rsidR="00FF1168" w:rsidRPr="00F605B1">
        <w:rPr>
          <w:rFonts w:ascii="Arial" w:hAnsi="Arial" w:cs="Arial"/>
          <w:color w:val="000000" w:themeColor="text1"/>
          <w:bdr w:val="none" w:sz="0" w:space="0" w:color="auto" w:frame="1"/>
        </w:rPr>
        <w:t xml:space="preserve">entenderse como aquellos procedimientos de terapia cuyo objetivo es enseñar a las personas, estrategias para controlar o modificar la conducta, a través de distintas situaciones, con la finalidad de poder alcanzar meyas a largo plazo, permitiendo de igual forma que los procesos naturales que normalmente están fuera de </w:t>
      </w:r>
      <w:r w:rsidR="0021594A" w:rsidRPr="00F605B1">
        <w:rPr>
          <w:rFonts w:ascii="Arial" w:hAnsi="Arial" w:cs="Arial"/>
          <w:color w:val="000000" w:themeColor="text1"/>
          <w:bdr w:val="none" w:sz="0" w:space="0" w:color="auto" w:frame="1"/>
        </w:rPr>
        <w:t xml:space="preserve">la </w:t>
      </w:r>
      <w:r w:rsidR="00A33A82" w:rsidRPr="00F605B1">
        <w:rPr>
          <w:rFonts w:ascii="Arial" w:hAnsi="Arial" w:cs="Arial"/>
          <w:color w:val="000000" w:themeColor="text1"/>
          <w:bdr w:val="none" w:sz="0" w:space="0" w:color="auto" w:frame="1"/>
        </w:rPr>
        <w:t>conciencia</w:t>
      </w:r>
      <w:r w:rsidR="00FF1168" w:rsidRPr="00F605B1">
        <w:rPr>
          <w:rFonts w:ascii="Arial" w:hAnsi="Arial" w:cs="Arial"/>
          <w:color w:val="000000" w:themeColor="text1"/>
          <w:bdr w:val="none" w:sz="0" w:space="0" w:color="auto" w:frame="1"/>
        </w:rPr>
        <w:t xml:space="preserve"> puedan ser conscientes, manifiestos y formales</w:t>
      </w:r>
      <w:r w:rsidRPr="00F605B1">
        <w:rPr>
          <w:rFonts w:ascii="Arial" w:hAnsi="Arial" w:cs="Arial"/>
          <w:color w:val="000000" w:themeColor="text1"/>
          <w:bdr w:val="none" w:sz="0" w:space="0" w:color="auto" w:frame="1"/>
        </w:rPr>
        <w:t xml:space="preserve"> (Arana, 2014).</w:t>
      </w:r>
    </w:p>
    <w:p w14:paraId="20E9D5A9" w14:textId="77777777" w:rsidR="00B23220" w:rsidRPr="00F605B1" w:rsidRDefault="00B2322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45B68A56" w14:textId="77777777" w:rsidR="00BF22EF" w:rsidRPr="00F605B1" w:rsidRDefault="00A33A8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Diversos autores hablan y explican que es el autocontrol, es el caso de </w:t>
      </w:r>
      <w:r w:rsidR="00790083" w:rsidRPr="00F605B1">
        <w:rPr>
          <w:rFonts w:ascii="Arial" w:hAnsi="Arial" w:cs="Arial"/>
          <w:color w:val="000000" w:themeColor="text1"/>
          <w:bdr w:val="none" w:sz="0" w:space="0" w:color="auto" w:frame="1"/>
        </w:rPr>
        <w:t xml:space="preserve">Gómez, Muñoz, Benavides, Luna y Ortiz, (2013). Consideran que el autocontrol se ha asociado con una capacidad interna de las personas, que está definida a partir de una idea antigua conocida como “Fuerza de voluntad”, la cual supone una capacidad de origen y naturaleza, el autocontrol de igual forma implica realizar acciones, cuyas consecuencias inmediatas no puedan ser desagradables, buscando un resultado valioso a más largo </w:t>
      </w:r>
      <w:r w:rsidR="009F1512" w:rsidRPr="00F605B1">
        <w:rPr>
          <w:rFonts w:ascii="Arial" w:hAnsi="Arial" w:cs="Arial"/>
          <w:color w:val="000000" w:themeColor="text1"/>
          <w:bdr w:val="none" w:sz="0" w:space="0" w:color="auto" w:frame="1"/>
        </w:rPr>
        <w:t>plazo</w:t>
      </w:r>
      <w:r w:rsidR="00BF22EF" w:rsidRPr="00F605B1">
        <w:rPr>
          <w:rFonts w:ascii="Arial" w:hAnsi="Arial" w:cs="Arial"/>
          <w:color w:val="000000" w:themeColor="text1"/>
          <w:bdr w:val="none" w:sz="0" w:space="0" w:color="auto" w:frame="1"/>
        </w:rPr>
        <w:t>.</w:t>
      </w:r>
    </w:p>
    <w:p w14:paraId="06E5EC33" w14:textId="77777777" w:rsidR="00BF22EF"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DA303AB" w14:textId="77777777" w:rsidR="00790083"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D</w:t>
      </w:r>
      <w:r w:rsidR="00790083" w:rsidRPr="00F605B1">
        <w:rPr>
          <w:rFonts w:ascii="Arial" w:hAnsi="Arial" w:cs="Arial"/>
          <w:color w:val="000000" w:themeColor="text1"/>
          <w:bdr w:val="none" w:sz="0" w:space="0" w:color="auto" w:frame="1"/>
        </w:rPr>
        <w:t xml:space="preserve">e igual forma aporta que el autocontrol </w:t>
      </w:r>
      <w:r w:rsidR="00693F75" w:rsidRPr="00F605B1">
        <w:rPr>
          <w:rFonts w:ascii="Arial" w:hAnsi="Arial" w:cs="Arial"/>
          <w:color w:val="000000" w:themeColor="text1"/>
          <w:bdr w:val="none" w:sz="0" w:space="0" w:color="auto" w:frame="1"/>
        </w:rPr>
        <w:t>está</w:t>
      </w:r>
      <w:r w:rsidR="00790083" w:rsidRPr="00F605B1">
        <w:rPr>
          <w:rFonts w:ascii="Arial" w:hAnsi="Arial" w:cs="Arial"/>
          <w:color w:val="000000" w:themeColor="text1"/>
          <w:bdr w:val="none" w:sz="0" w:space="0" w:color="auto" w:frame="1"/>
        </w:rPr>
        <w:t xml:space="preserve"> muy presente en la inteligencia y educación emocional, entendido como la capacidad de modular y controlar las propias acciones en </w:t>
      </w:r>
      <w:r w:rsidR="00790083" w:rsidRPr="00F605B1">
        <w:rPr>
          <w:rFonts w:ascii="Arial" w:hAnsi="Arial" w:cs="Arial"/>
          <w:color w:val="000000" w:themeColor="text1"/>
          <w:bdr w:val="none" w:sz="0" w:space="0" w:color="auto" w:frame="1"/>
        </w:rPr>
        <w:lastRenderedPageBreak/>
        <w:t>una forma apropiada, identificando que controlar la emociones va a depender de la edad del sujeto</w:t>
      </w:r>
      <w:r w:rsidRPr="00F605B1">
        <w:rPr>
          <w:rFonts w:ascii="Arial" w:hAnsi="Arial" w:cs="Arial"/>
          <w:color w:val="000000" w:themeColor="text1"/>
          <w:bdr w:val="none" w:sz="0" w:space="0" w:color="auto" w:frame="1"/>
        </w:rPr>
        <w:t xml:space="preserve"> (Casanova, 2014).  </w:t>
      </w:r>
    </w:p>
    <w:p w14:paraId="31D0983B" w14:textId="77777777" w:rsidR="007D4E29" w:rsidRPr="00F605B1" w:rsidRDefault="007D4E2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A6CD27F" w14:textId="49E04B3D" w:rsidR="00405363"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1.6.</w:t>
      </w:r>
      <w:r w:rsidR="00405363" w:rsidRPr="00F605B1">
        <w:rPr>
          <w:rFonts w:ascii="Arial" w:hAnsi="Arial" w:cs="Arial"/>
          <w:b/>
          <w:color w:val="000000" w:themeColor="text1"/>
          <w:bdr w:val="none" w:sz="0" w:space="0" w:color="auto" w:frame="1"/>
        </w:rPr>
        <w:t xml:space="preserve"> Control de Estímulos</w:t>
      </w:r>
    </w:p>
    <w:p w14:paraId="2BD41B6B" w14:textId="77777777" w:rsidR="00EF015F" w:rsidRPr="00F605B1" w:rsidRDefault="00EF015F"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rPr>
      </w:pPr>
    </w:p>
    <w:p w14:paraId="032CA414"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El control de estímulos ha</w:t>
      </w:r>
      <w:r w:rsidR="00992597" w:rsidRPr="00F605B1">
        <w:rPr>
          <w:rFonts w:ascii="Arial" w:hAnsi="Arial" w:cs="Arial"/>
          <w:color w:val="000000" w:themeColor="text1"/>
          <w:bdr w:val="none" w:sz="0" w:space="0" w:color="auto" w:frame="1"/>
        </w:rPr>
        <w:t>ce</w:t>
      </w:r>
      <w:r w:rsidRPr="00F605B1">
        <w:rPr>
          <w:rFonts w:ascii="Arial" w:hAnsi="Arial" w:cs="Arial"/>
          <w:color w:val="000000" w:themeColor="text1"/>
          <w:bdr w:val="none" w:sz="0" w:space="0" w:color="auto" w:frame="1"/>
        </w:rPr>
        <w:t xml:space="preserve"> referencia al manejo que antecede a una determinada probabilidad en la que puede ocurrir una respuesta, autores de neurociencia y </w:t>
      </w:r>
      <w:r w:rsidR="00B05341" w:rsidRPr="00F605B1">
        <w:rPr>
          <w:rFonts w:ascii="Arial" w:hAnsi="Arial" w:cs="Arial"/>
          <w:color w:val="000000" w:themeColor="text1"/>
          <w:bdr w:val="none" w:sz="0" w:space="0" w:color="auto" w:frame="1"/>
        </w:rPr>
        <w:t>educación</w:t>
      </w:r>
      <w:r w:rsidR="00980835"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para que el control de estímulos pueda ser considerado como influyente en la conducta psicológica debe ser aprendido por el organismo</w:t>
      </w:r>
      <w:r w:rsidR="0081495A" w:rsidRPr="00F605B1">
        <w:rPr>
          <w:rFonts w:ascii="Arial" w:hAnsi="Arial" w:cs="Arial"/>
          <w:color w:val="000000" w:themeColor="text1"/>
          <w:bdr w:val="none" w:sz="0" w:space="0" w:color="auto" w:frame="1"/>
        </w:rPr>
        <w:t>,</w:t>
      </w:r>
      <w:r w:rsidRPr="00F605B1">
        <w:rPr>
          <w:rFonts w:ascii="Arial" w:hAnsi="Arial" w:cs="Arial"/>
          <w:color w:val="000000" w:themeColor="text1"/>
          <w:bdr w:val="none" w:sz="0" w:space="0" w:color="auto" w:frame="1"/>
        </w:rPr>
        <w:t xml:space="preserve"> </w:t>
      </w:r>
      <w:proofErr w:type="spellStart"/>
      <w:r w:rsidRPr="00F605B1">
        <w:rPr>
          <w:rFonts w:ascii="Arial" w:hAnsi="Arial" w:cs="Arial"/>
          <w:color w:val="000000" w:themeColor="text1"/>
          <w:bdr w:val="none" w:sz="0" w:space="0" w:color="auto" w:frame="1"/>
        </w:rPr>
        <w:t>Kazdin</w:t>
      </w:r>
      <w:proofErr w:type="spellEnd"/>
      <w:r w:rsidR="0081495A" w:rsidRPr="00F605B1">
        <w:rPr>
          <w:rFonts w:ascii="Arial" w:hAnsi="Arial" w:cs="Arial"/>
          <w:color w:val="000000" w:themeColor="text1"/>
          <w:bdr w:val="none" w:sz="0" w:space="0" w:color="auto" w:frame="1"/>
        </w:rPr>
        <w:t>, (1989),</w:t>
      </w:r>
      <w:r w:rsidRPr="00F605B1">
        <w:rPr>
          <w:rFonts w:ascii="Arial" w:hAnsi="Arial" w:cs="Arial"/>
          <w:color w:val="000000" w:themeColor="text1"/>
          <w:bdr w:val="none" w:sz="0" w:space="0" w:color="auto" w:frame="1"/>
        </w:rPr>
        <w:t xml:space="preserve"> aporta que a partir del autocontrol se puede lograr </w:t>
      </w:r>
      <w:r w:rsidR="00EF3C19" w:rsidRPr="00F605B1">
        <w:rPr>
          <w:rFonts w:ascii="Arial" w:hAnsi="Arial" w:cs="Arial"/>
          <w:color w:val="000000" w:themeColor="text1"/>
          <w:bdr w:val="none" w:sz="0" w:space="0" w:color="auto" w:frame="1"/>
        </w:rPr>
        <w:t xml:space="preserve">un mejor desarrollo, </w:t>
      </w:r>
      <w:r w:rsidRPr="00F605B1">
        <w:rPr>
          <w:rFonts w:ascii="Arial" w:hAnsi="Arial" w:cs="Arial"/>
          <w:color w:val="000000" w:themeColor="text1"/>
          <w:bdr w:val="none" w:sz="0" w:space="0" w:color="auto" w:frame="1"/>
        </w:rPr>
        <w:t xml:space="preserve"> mediante</w:t>
      </w:r>
      <w:r w:rsidR="00EF3C19" w:rsidRPr="00F605B1">
        <w:rPr>
          <w:rFonts w:ascii="Arial" w:hAnsi="Arial" w:cs="Arial"/>
          <w:color w:val="000000" w:themeColor="text1"/>
          <w:bdr w:val="none" w:sz="0" w:space="0" w:color="auto" w:frame="1"/>
        </w:rPr>
        <w:t xml:space="preserve"> la aplicación de </w:t>
      </w:r>
      <w:r w:rsidRPr="00F605B1">
        <w:rPr>
          <w:rFonts w:ascii="Arial" w:hAnsi="Arial" w:cs="Arial"/>
          <w:color w:val="000000" w:themeColor="text1"/>
          <w:bdr w:val="none" w:sz="0" w:space="0" w:color="auto" w:frame="1"/>
        </w:rPr>
        <w:t xml:space="preserve">técnicas de modificación de la conducta, </w:t>
      </w:r>
      <w:r w:rsidR="00EF3C19" w:rsidRPr="00F605B1">
        <w:rPr>
          <w:rFonts w:ascii="Arial" w:hAnsi="Arial" w:cs="Arial"/>
          <w:color w:val="000000" w:themeColor="text1"/>
          <w:bdr w:val="none" w:sz="0" w:space="0" w:color="auto" w:frame="1"/>
        </w:rPr>
        <w:t xml:space="preserve">buscando </w:t>
      </w:r>
      <w:r w:rsidRPr="00F605B1">
        <w:rPr>
          <w:rFonts w:ascii="Arial" w:hAnsi="Arial" w:cs="Arial"/>
          <w:color w:val="000000" w:themeColor="text1"/>
          <w:bdr w:val="none" w:sz="0" w:space="0" w:color="auto" w:frame="1"/>
        </w:rPr>
        <w:t xml:space="preserve">manejar </w:t>
      </w:r>
      <w:r w:rsidR="00EF3C19" w:rsidRPr="00F605B1">
        <w:rPr>
          <w:rFonts w:ascii="Arial" w:hAnsi="Arial" w:cs="Arial"/>
          <w:color w:val="000000" w:themeColor="text1"/>
          <w:bdr w:val="none" w:sz="0" w:space="0" w:color="auto" w:frame="1"/>
        </w:rPr>
        <w:t xml:space="preserve">los </w:t>
      </w:r>
      <w:r w:rsidRPr="00F605B1">
        <w:rPr>
          <w:rFonts w:ascii="Arial" w:hAnsi="Arial" w:cs="Arial"/>
          <w:color w:val="000000" w:themeColor="text1"/>
          <w:bdr w:val="none" w:sz="0" w:space="0" w:color="auto" w:frame="1"/>
        </w:rPr>
        <w:t>estímulos con regularidad para incrementar la probabilidad en que la conducta se lleve a cabo</w:t>
      </w:r>
      <w:r w:rsidR="00EF3C19" w:rsidRPr="00F605B1">
        <w:rPr>
          <w:rFonts w:ascii="Arial" w:hAnsi="Arial" w:cs="Arial"/>
          <w:color w:val="000000" w:themeColor="text1"/>
          <w:bdr w:val="none" w:sz="0" w:space="0" w:color="auto" w:frame="1"/>
        </w:rPr>
        <w:t xml:space="preserve"> en repetidas ocasiones, así como sea deseado</w:t>
      </w:r>
      <w:r w:rsidR="00BF22EF" w:rsidRPr="00F605B1">
        <w:rPr>
          <w:rFonts w:ascii="Arial" w:hAnsi="Arial" w:cs="Arial"/>
          <w:color w:val="000000" w:themeColor="text1"/>
          <w:bdr w:val="none" w:sz="0" w:space="0" w:color="auto" w:frame="1"/>
        </w:rPr>
        <w:t xml:space="preserve"> (Camacho, </w:t>
      </w:r>
      <w:proofErr w:type="spellStart"/>
      <w:r w:rsidR="00BF22EF" w:rsidRPr="00F605B1">
        <w:rPr>
          <w:rFonts w:ascii="Arial" w:hAnsi="Arial" w:cs="Arial"/>
          <w:color w:val="000000" w:themeColor="text1"/>
          <w:bdr w:val="none" w:sz="0" w:space="0" w:color="auto" w:frame="1"/>
        </w:rPr>
        <w:t>Almaza</w:t>
      </w:r>
      <w:proofErr w:type="spellEnd"/>
      <w:r w:rsidR="00BF22EF" w:rsidRPr="00F605B1">
        <w:rPr>
          <w:rFonts w:ascii="Arial" w:hAnsi="Arial" w:cs="Arial"/>
          <w:color w:val="000000" w:themeColor="text1"/>
          <w:bdr w:val="none" w:sz="0" w:space="0" w:color="auto" w:frame="1"/>
        </w:rPr>
        <w:t xml:space="preserve"> y Romero, 2015).</w:t>
      </w:r>
    </w:p>
    <w:p w14:paraId="629F3C53" w14:textId="77777777" w:rsidR="0081495A" w:rsidRPr="00F605B1" w:rsidRDefault="0081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022142C" w14:textId="77777777" w:rsidR="002F57A8"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w:t>
      </w:r>
      <w:r w:rsidR="00405363" w:rsidRPr="00F605B1">
        <w:rPr>
          <w:rFonts w:ascii="Arial" w:hAnsi="Arial" w:cs="Arial"/>
          <w:color w:val="000000" w:themeColor="text1"/>
          <w:bdr w:val="none" w:sz="0" w:space="0" w:color="auto" w:frame="1"/>
        </w:rPr>
        <w:t>os estímulos pueden emplearse para controlar la conducta a través de la aplicación o retirada de los mismos, se pueden inducir conductas mediante la presentación de estímulos para el reforzamiento de alguna conducta que se pretende controlar, de igual forma se pueden reducir conductas a través de la retirar estímulos discriminativos para el reforzamiento</w:t>
      </w:r>
      <w:r w:rsidRPr="00F605B1">
        <w:rPr>
          <w:rFonts w:ascii="Arial" w:hAnsi="Arial" w:cs="Arial"/>
          <w:color w:val="000000" w:themeColor="text1"/>
          <w:bdr w:val="none" w:sz="0" w:space="0" w:color="auto" w:frame="1"/>
        </w:rPr>
        <w:t xml:space="preserve"> (</w:t>
      </w:r>
      <w:proofErr w:type="spellStart"/>
      <w:r w:rsidRPr="00F605B1">
        <w:rPr>
          <w:rFonts w:ascii="Arial" w:hAnsi="Arial" w:cs="Arial"/>
          <w:color w:val="000000" w:themeColor="text1"/>
          <w:bdr w:val="none" w:sz="0" w:space="0" w:color="auto" w:frame="1"/>
        </w:rPr>
        <w:t>Bados</w:t>
      </w:r>
      <w:proofErr w:type="spellEnd"/>
      <w:r w:rsidRPr="00F605B1">
        <w:rPr>
          <w:rFonts w:ascii="Arial" w:hAnsi="Arial" w:cs="Arial"/>
          <w:color w:val="000000" w:themeColor="text1"/>
          <w:bdr w:val="none" w:sz="0" w:space="0" w:color="auto" w:frame="1"/>
        </w:rPr>
        <w:t xml:space="preserve"> y García, 2011).</w:t>
      </w:r>
    </w:p>
    <w:p w14:paraId="3296BC30" w14:textId="3FF3E740" w:rsidR="002F57A8"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0AFB6994" w14:textId="6A0E18BF"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9D84A41" w14:textId="39A5648C"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90F2CE6" w14:textId="763A2574"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FBBD24C" w14:textId="537F6A86"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5A268A5E" w14:textId="13972360"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834CA95" w14:textId="0C4C6C28"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ADDEC95" w14:textId="5EC9F6DB"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05100A9A" w14:textId="53735DA8"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0BDCDA37" w14:textId="32AC1DD6"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0017AE1" w14:textId="77777777"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04FEFF8F" w14:textId="2C634934" w:rsidR="00405363" w:rsidRPr="002F57A8"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2F57A8">
        <w:rPr>
          <w:rFonts w:ascii="Arial" w:hAnsi="Arial" w:cs="Arial"/>
          <w:b/>
          <w:color w:val="000000" w:themeColor="text1"/>
          <w:bdr w:val="none" w:sz="0" w:space="0" w:color="auto" w:frame="1"/>
        </w:rPr>
        <w:lastRenderedPageBreak/>
        <w:t>1.7</w:t>
      </w:r>
      <w:r w:rsidR="00405363" w:rsidRPr="002F57A8">
        <w:rPr>
          <w:rFonts w:ascii="Arial" w:hAnsi="Arial" w:cs="Arial"/>
          <w:b/>
          <w:color w:val="000000" w:themeColor="text1"/>
          <w:bdr w:val="none" w:sz="0" w:space="0" w:color="auto" w:frame="1"/>
        </w:rPr>
        <w:t>. Manejo</w:t>
      </w:r>
      <w:r w:rsidR="00405363" w:rsidRPr="00F605B1">
        <w:rPr>
          <w:rFonts w:ascii="Arial" w:hAnsi="Arial" w:cs="Arial"/>
          <w:b/>
          <w:color w:val="000000" w:themeColor="text1"/>
          <w:bdr w:val="none" w:sz="0" w:space="0" w:color="auto" w:frame="1"/>
        </w:rPr>
        <w:t xml:space="preserve"> de Contingencias</w:t>
      </w:r>
    </w:p>
    <w:p w14:paraId="459EB3B7" w14:textId="77777777" w:rsidR="0081495A" w:rsidRPr="00F605B1" w:rsidRDefault="0081495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461581B" w14:textId="77777777" w:rsidR="00BF22EF"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Cuando se habla de contingencia, hace mención sobre lo que ocurre una vez después de una conducta o respuestas, Rodas, </w:t>
      </w:r>
      <w:r w:rsidR="00EF3C19" w:rsidRPr="00F605B1">
        <w:rPr>
          <w:rFonts w:ascii="Arial" w:hAnsi="Arial" w:cs="Arial"/>
          <w:color w:val="000000" w:themeColor="text1"/>
          <w:bdr w:val="none" w:sz="0" w:space="0" w:color="auto" w:frame="1"/>
        </w:rPr>
        <w:t>(</w:t>
      </w:r>
      <w:r w:rsidRPr="00F605B1">
        <w:rPr>
          <w:rFonts w:ascii="Arial" w:hAnsi="Arial" w:cs="Arial"/>
          <w:color w:val="000000" w:themeColor="text1"/>
          <w:bdr w:val="none" w:sz="0" w:space="0" w:color="auto" w:frame="1"/>
        </w:rPr>
        <w:t xml:space="preserve">2009) </w:t>
      </w:r>
      <w:r w:rsidR="00BF22EF" w:rsidRPr="00F605B1">
        <w:rPr>
          <w:rFonts w:ascii="Arial" w:hAnsi="Arial" w:cs="Arial"/>
          <w:color w:val="000000" w:themeColor="text1"/>
          <w:bdr w:val="none" w:sz="0" w:space="0" w:color="auto" w:frame="1"/>
        </w:rPr>
        <w:t xml:space="preserve">explica que </w:t>
      </w:r>
      <w:r w:rsidRPr="00F605B1">
        <w:rPr>
          <w:rFonts w:ascii="Arial" w:hAnsi="Arial" w:cs="Arial"/>
          <w:color w:val="000000" w:themeColor="text1"/>
          <w:bdr w:val="none" w:sz="0" w:space="0" w:color="auto" w:frame="1"/>
        </w:rPr>
        <w:t>lo ideal en un proceso de modificación de conducta es que las consecuencias que se plantean deben de ser contingentes, con base en ello se considera que la contingencia es una relación espacio-temporal que tiene lugar durante una respuesta y un reforzamiento, traducido a la relación que tiene un sujeto entre su respuesta, planteado como respuesta y consecuencia</w:t>
      </w:r>
      <w:r w:rsidR="00BF22EF" w:rsidRPr="00F605B1">
        <w:rPr>
          <w:rFonts w:ascii="Arial" w:hAnsi="Arial" w:cs="Arial"/>
          <w:color w:val="000000" w:themeColor="text1"/>
          <w:bdr w:val="none" w:sz="0" w:space="0" w:color="auto" w:frame="1"/>
        </w:rPr>
        <w:t>.</w:t>
      </w:r>
    </w:p>
    <w:p w14:paraId="557E01D6" w14:textId="77777777" w:rsidR="00BF22EF"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5E195CA9" w14:textId="77777777" w:rsidR="00192555"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A</w:t>
      </w:r>
      <w:r w:rsidR="00405363" w:rsidRPr="00F605B1">
        <w:rPr>
          <w:rFonts w:ascii="Arial" w:hAnsi="Arial" w:cs="Arial"/>
          <w:color w:val="000000" w:themeColor="text1"/>
        </w:rPr>
        <w:t xml:space="preserve"> partir de que existe un contrato de contingencia, se debe mantener en cuenta que dentro de una contingencia hay negociaciones en determinación de las metas y consecuencias, dentro de ello dos procesos son determinantes, primero aparece la observación de las conductas y seguida de una evaluación para determinar si debe haber o no consecuencias</w:t>
      </w:r>
      <w:r w:rsidR="0081495A" w:rsidRPr="00F605B1">
        <w:rPr>
          <w:rFonts w:ascii="Arial" w:hAnsi="Arial" w:cs="Arial"/>
          <w:color w:val="000000" w:themeColor="text1"/>
        </w:rPr>
        <w:t>, m</w:t>
      </w:r>
      <w:r w:rsidR="00405363" w:rsidRPr="00F605B1">
        <w:rPr>
          <w:rFonts w:ascii="Arial" w:hAnsi="Arial" w:cs="Arial"/>
          <w:color w:val="000000" w:themeColor="text1"/>
        </w:rPr>
        <w:t>anejo o contrato de contingencias se presenta como un escrito, en el cual un grupo de personas realiza ciertas especificaciones en las cuales queda de manera clara las relaciones entre determinadas acciones que deben hacer o no hacer y de esta forma se genera determinadas consecuencias, de esta forma los términos del contrato</w:t>
      </w:r>
      <w:r w:rsidR="00192555" w:rsidRPr="00F605B1">
        <w:rPr>
          <w:rFonts w:ascii="Arial" w:hAnsi="Arial" w:cs="Arial"/>
          <w:color w:val="000000" w:themeColor="text1"/>
        </w:rPr>
        <w:t xml:space="preserve"> son negociables entre el grupo</w:t>
      </w:r>
      <w:r w:rsidRPr="00F605B1">
        <w:rPr>
          <w:rFonts w:ascii="Arial" w:hAnsi="Arial" w:cs="Arial"/>
          <w:color w:val="000000" w:themeColor="text1"/>
        </w:rPr>
        <w:t xml:space="preserve"> (</w:t>
      </w:r>
      <w:proofErr w:type="spellStart"/>
      <w:r w:rsidRPr="00F605B1">
        <w:rPr>
          <w:rFonts w:ascii="Arial" w:hAnsi="Arial" w:cs="Arial"/>
          <w:color w:val="000000" w:themeColor="text1"/>
        </w:rPr>
        <w:t>Bados</w:t>
      </w:r>
      <w:proofErr w:type="spellEnd"/>
      <w:r w:rsidRPr="00F605B1">
        <w:rPr>
          <w:rFonts w:ascii="Arial" w:hAnsi="Arial" w:cs="Arial"/>
          <w:color w:val="000000" w:themeColor="text1"/>
        </w:rPr>
        <w:t xml:space="preserve"> y García, 2011).</w:t>
      </w:r>
    </w:p>
    <w:p w14:paraId="0E04AB25" w14:textId="77777777" w:rsidR="0081495A" w:rsidRPr="00F605B1" w:rsidRDefault="0081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6426658F" w14:textId="77777777" w:rsidR="008D782A" w:rsidRPr="00F605B1" w:rsidRDefault="00BF22E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Se </w:t>
      </w:r>
      <w:r w:rsidR="00405363" w:rsidRPr="00F605B1">
        <w:rPr>
          <w:rFonts w:ascii="Arial" w:hAnsi="Arial" w:cs="Arial"/>
          <w:color w:val="000000" w:themeColor="text1"/>
        </w:rPr>
        <w:t xml:space="preserve">hacen aportaciones sobre contratos para manejar la contingencia, a partir de generar acuerdo generalmente de manera escrita mediante el cual se tomen acciones </w:t>
      </w:r>
      <w:r w:rsidR="00EF3C19" w:rsidRPr="00F605B1">
        <w:rPr>
          <w:rFonts w:ascii="Arial" w:hAnsi="Arial" w:cs="Arial"/>
          <w:color w:val="000000" w:themeColor="text1"/>
        </w:rPr>
        <w:t>específicas</w:t>
      </w:r>
      <w:r w:rsidR="00405363" w:rsidRPr="00F605B1">
        <w:rPr>
          <w:rFonts w:ascii="Arial" w:hAnsi="Arial" w:cs="Arial"/>
          <w:color w:val="000000" w:themeColor="text1"/>
        </w:rPr>
        <w:t xml:space="preserve"> en un grupo el cual permita saber </w:t>
      </w:r>
      <w:r w:rsidR="00EF3C19" w:rsidRPr="00F605B1">
        <w:rPr>
          <w:rFonts w:ascii="Arial" w:hAnsi="Arial" w:cs="Arial"/>
          <w:color w:val="000000" w:themeColor="text1"/>
        </w:rPr>
        <w:t>qué</w:t>
      </w:r>
      <w:r w:rsidR="00405363" w:rsidRPr="00F605B1">
        <w:rPr>
          <w:rFonts w:ascii="Arial" w:hAnsi="Arial" w:cs="Arial"/>
          <w:color w:val="000000" w:themeColor="text1"/>
        </w:rPr>
        <w:t xml:space="preserve"> es lo que puede y no puede hacer, poniendo como consecuencias en caso de que los acuerdos no sean respetador por parte de alguno de los integrantes del grupo</w:t>
      </w:r>
      <w:r w:rsidRPr="00F605B1">
        <w:rPr>
          <w:rFonts w:ascii="Arial" w:hAnsi="Arial" w:cs="Arial"/>
          <w:color w:val="000000" w:themeColor="text1"/>
        </w:rPr>
        <w:t xml:space="preserve"> </w:t>
      </w:r>
      <w:proofErr w:type="spellStart"/>
      <w:r w:rsidRPr="00F605B1">
        <w:rPr>
          <w:rFonts w:ascii="Arial" w:hAnsi="Arial" w:cs="Arial"/>
          <w:color w:val="000000" w:themeColor="text1"/>
        </w:rPr>
        <w:t>Bados</w:t>
      </w:r>
      <w:proofErr w:type="spellEnd"/>
      <w:r w:rsidRPr="00F605B1">
        <w:rPr>
          <w:rFonts w:ascii="Arial" w:hAnsi="Arial" w:cs="Arial"/>
          <w:color w:val="000000" w:themeColor="text1"/>
        </w:rPr>
        <w:t xml:space="preserve"> y García, (2011).</w:t>
      </w:r>
    </w:p>
    <w:p w14:paraId="301304DA" w14:textId="77777777" w:rsidR="00405363" w:rsidRPr="00F605B1" w:rsidRDefault="008D782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D</w:t>
      </w:r>
      <w:r w:rsidR="00405363" w:rsidRPr="00F605B1">
        <w:rPr>
          <w:rFonts w:ascii="Arial" w:hAnsi="Arial" w:cs="Arial"/>
          <w:color w:val="000000" w:themeColor="text1"/>
        </w:rPr>
        <w:t>urante un procedimiento de manejo de contingencias se debe reforzar de manera sistemá</w:t>
      </w:r>
      <w:r w:rsidRPr="00F605B1">
        <w:rPr>
          <w:rFonts w:ascii="Arial" w:hAnsi="Arial" w:cs="Arial"/>
          <w:color w:val="000000" w:themeColor="text1"/>
        </w:rPr>
        <w:t>tica cada conducta que sea adecuada</w:t>
      </w:r>
      <w:r w:rsidR="00405363" w:rsidRPr="00F605B1">
        <w:rPr>
          <w:rFonts w:ascii="Arial" w:hAnsi="Arial" w:cs="Arial"/>
          <w:color w:val="000000" w:themeColor="text1"/>
        </w:rPr>
        <w:t xml:space="preserve"> y </w:t>
      </w:r>
      <w:r w:rsidRPr="00F605B1">
        <w:rPr>
          <w:rFonts w:ascii="Arial" w:hAnsi="Arial" w:cs="Arial"/>
          <w:color w:val="000000" w:themeColor="text1"/>
        </w:rPr>
        <w:t xml:space="preserve">que </w:t>
      </w:r>
      <w:r w:rsidR="00405363" w:rsidRPr="00F605B1">
        <w:rPr>
          <w:rFonts w:ascii="Arial" w:hAnsi="Arial" w:cs="Arial"/>
          <w:color w:val="000000" w:themeColor="text1"/>
        </w:rPr>
        <w:t>genere alguna mejora</w:t>
      </w:r>
      <w:r w:rsidRPr="00F605B1">
        <w:rPr>
          <w:rFonts w:ascii="Arial" w:hAnsi="Arial" w:cs="Arial"/>
          <w:color w:val="000000" w:themeColor="text1"/>
        </w:rPr>
        <w:t xml:space="preserve"> (Sánchez</w:t>
      </w:r>
      <w:proofErr w:type="gramStart"/>
      <w:r w:rsidRPr="00F605B1">
        <w:rPr>
          <w:rFonts w:ascii="Arial" w:hAnsi="Arial" w:cs="Arial"/>
        </w:rPr>
        <w:t>, ,</w:t>
      </w:r>
      <w:proofErr w:type="gramEnd"/>
      <w:r w:rsidRPr="00F605B1">
        <w:rPr>
          <w:rFonts w:ascii="Arial" w:hAnsi="Arial" w:cs="Arial"/>
        </w:rPr>
        <w:t xml:space="preserve"> </w:t>
      </w:r>
      <w:r w:rsidRPr="00F605B1">
        <w:rPr>
          <w:rFonts w:ascii="Arial" w:hAnsi="Arial" w:cs="Arial"/>
          <w:color w:val="000000" w:themeColor="text1"/>
        </w:rPr>
        <w:t xml:space="preserve">2010). </w:t>
      </w:r>
    </w:p>
    <w:p w14:paraId="64ADFA3B" w14:textId="77777777" w:rsidR="008D782A" w:rsidRPr="00F605B1" w:rsidRDefault="008D782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0D50D5AE" w14:textId="77777777"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01659DE0" w14:textId="6C76063F" w:rsidR="00A57CC3" w:rsidRPr="00F605B1" w:rsidRDefault="008D782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rPr>
        <w:lastRenderedPageBreak/>
        <w:t xml:space="preserve">Un modelo de </w:t>
      </w:r>
      <w:r w:rsidR="00405363" w:rsidRPr="00F605B1">
        <w:rPr>
          <w:rFonts w:ascii="Arial" w:hAnsi="Arial" w:cs="Arial"/>
          <w:color w:val="000000" w:themeColor="text1"/>
        </w:rPr>
        <w:t>control de conductas</w:t>
      </w:r>
      <w:r w:rsidRPr="00F605B1">
        <w:rPr>
          <w:rFonts w:ascii="Arial" w:hAnsi="Arial" w:cs="Arial"/>
          <w:color w:val="000000" w:themeColor="text1"/>
        </w:rPr>
        <w:t xml:space="preserve">, que </w:t>
      </w:r>
      <w:r w:rsidR="00405363" w:rsidRPr="00F605B1">
        <w:rPr>
          <w:rFonts w:ascii="Arial" w:hAnsi="Arial" w:cs="Arial"/>
          <w:color w:val="000000" w:themeColor="text1"/>
        </w:rPr>
        <w:t xml:space="preserve"> aparece </w:t>
      </w:r>
      <w:r w:rsidRPr="00F605B1">
        <w:rPr>
          <w:rFonts w:ascii="Arial" w:hAnsi="Arial" w:cs="Arial"/>
          <w:color w:val="000000" w:themeColor="text1"/>
        </w:rPr>
        <w:t xml:space="preserve">como un juego para disminuir el comportamiento disruptivo en el aula es el llamado </w:t>
      </w:r>
      <w:r w:rsidR="00D768A3" w:rsidRPr="00F605B1">
        <w:rPr>
          <w:rFonts w:ascii="Arial" w:hAnsi="Arial" w:cs="Arial"/>
          <w:color w:val="000000" w:themeColor="text1"/>
        </w:rPr>
        <w:t>“</w:t>
      </w:r>
      <w:proofErr w:type="spellStart"/>
      <w:r w:rsidR="00405363" w:rsidRPr="00F605B1">
        <w:rPr>
          <w:rFonts w:ascii="Arial" w:hAnsi="Arial" w:cs="Arial"/>
          <w:color w:val="000000" w:themeColor="text1"/>
          <w:bdr w:val="none" w:sz="0" w:space="0" w:color="auto" w:frame="1"/>
        </w:rPr>
        <w:t>G</w:t>
      </w:r>
      <w:r w:rsidR="00EF3C19" w:rsidRPr="00F605B1">
        <w:rPr>
          <w:rFonts w:ascii="Arial" w:hAnsi="Arial" w:cs="Arial"/>
          <w:color w:val="000000" w:themeColor="text1"/>
          <w:bdr w:val="none" w:sz="0" w:space="0" w:color="auto" w:frame="1"/>
        </w:rPr>
        <w:t>ood</w:t>
      </w:r>
      <w:proofErr w:type="spellEnd"/>
      <w:r w:rsidR="00405363" w:rsidRPr="00F605B1">
        <w:rPr>
          <w:rFonts w:ascii="Arial" w:hAnsi="Arial" w:cs="Arial"/>
          <w:color w:val="000000" w:themeColor="text1"/>
          <w:bdr w:val="none" w:sz="0" w:space="0" w:color="auto" w:frame="1"/>
        </w:rPr>
        <w:t xml:space="preserve"> </w:t>
      </w:r>
      <w:proofErr w:type="spellStart"/>
      <w:r w:rsidR="00405363" w:rsidRPr="00F605B1">
        <w:rPr>
          <w:rFonts w:ascii="Arial" w:hAnsi="Arial" w:cs="Arial"/>
          <w:color w:val="000000" w:themeColor="text1"/>
          <w:bdr w:val="none" w:sz="0" w:space="0" w:color="auto" w:frame="1"/>
        </w:rPr>
        <w:t>B</w:t>
      </w:r>
      <w:r w:rsidR="00EF3C19" w:rsidRPr="00F605B1">
        <w:rPr>
          <w:rFonts w:ascii="Arial" w:hAnsi="Arial" w:cs="Arial"/>
          <w:color w:val="000000" w:themeColor="text1"/>
          <w:bdr w:val="none" w:sz="0" w:space="0" w:color="auto" w:frame="1"/>
        </w:rPr>
        <w:t>ehavior</w:t>
      </w:r>
      <w:proofErr w:type="spellEnd"/>
      <w:r w:rsidR="00405363" w:rsidRPr="00F605B1">
        <w:rPr>
          <w:rFonts w:ascii="Arial" w:hAnsi="Arial" w:cs="Arial"/>
          <w:color w:val="000000" w:themeColor="text1"/>
          <w:bdr w:val="none" w:sz="0" w:space="0" w:color="auto" w:frame="1"/>
        </w:rPr>
        <w:t xml:space="preserve"> </w:t>
      </w:r>
      <w:proofErr w:type="spellStart"/>
      <w:r w:rsidR="00405363" w:rsidRPr="00F605B1">
        <w:rPr>
          <w:rFonts w:ascii="Arial" w:hAnsi="Arial" w:cs="Arial"/>
          <w:color w:val="000000" w:themeColor="text1"/>
          <w:bdr w:val="none" w:sz="0" w:space="0" w:color="auto" w:frame="1"/>
        </w:rPr>
        <w:t>G</w:t>
      </w:r>
      <w:r w:rsidR="00EF3C19" w:rsidRPr="00F605B1">
        <w:rPr>
          <w:rFonts w:ascii="Arial" w:hAnsi="Arial" w:cs="Arial"/>
          <w:color w:val="000000" w:themeColor="text1"/>
          <w:bdr w:val="none" w:sz="0" w:space="0" w:color="auto" w:frame="1"/>
        </w:rPr>
        <w:t>ame</w:t>
      </w:r>
      <w:proofErr w:type="spellEnd"/>
      <w:r w:rsidR="00EF3C19" w:rsidRPr="00F605B1">
        <w:rPr>
          <w:rFonts w:ascii="Arial" w:hAnsi="Arial" w:cs="Arial"/>
          <w:color w:val="000000" w:themeColor="text1"/>
          <w:bdr w:val="none" w:sz="0" w:space="0" w:color="auto" w:frame="1"/>
        </w:rPr>
        <w:t>”</w:t>
      </w:r>
      <w:r w:rsidR="00405363"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 xml:space="preserve">o Juego de la Buena Conducta, que tiene </w:t>
      </w:r>
      <w:r w:rsidR="00405363" w:rsidRPr="00F605B1">
        <w:rPr>
          <w:rFonts w:ascii="Arial" w:hAnsi="Arial" w:cs="Arial"/>
          <w:color w:val="000000" w:themeColor="text1"/>
          <w:bdr w:val="none" w:sz="0" w:space="0" w:color="auto" w:frame="1"/>
        </w:rPr>
        <w:t xml:space="preserve">un enfoque </w:t>
      </w:r>
      <w:r w:rsidRPr="00F605B1">
        <w:rPr>
          <w:rFonts w:ascii="Arial" w:hAnsi="Arial" w:cs="Arial"/>
          <w:color w:val="000000" w:themeColor="text1"/>
          <w:bdr w:val="none" w:sz="0" w:space="0" w:color="auto" w:frame="1"/>
        </w:rPr>
        <w:t xml:space="preserve">dirigido a incrementar el </w:t>
      </w:r>
      <w:r w:rsidR="00405363" w:rsidRPr="00F605B1">
        <w:rPr>
          <w:rFonts w:ascii="Arial" w:hAnsi="Arial" w:cs="Arial"/>
          <w:color w:val="000000" w:themeColor="text1"/>
          <w:bdr w:val="none" w:sz="0" w:space="0" w:color="auto" w:frame="1"/>
        </w:rPr>
        <w:t>comportami</w:t>
      </w:r>
      <w:r w:rsidRPr="00F605B1">
        <w:rPr>
          <w:rFonts w:ascii="Arial" w:hAnsi="Arial" w:cs="Arial"/>
          <w:color w:val="000000" w:themeColor="text1"/>
          <w:bdr w:val="none" w:sz="0" w:space="0" w:color="auto" w:frame="1"/>
        </w:rPr>
        <w:t xml:space="preserve">ento </w:t>
      </w:r>
      <w:proofErr w:type="spellStart"/>
      <w:r w:rsidR="00D81A19" w:rsidRPr="00F605B1">
        <w:rPr>
          <w:rFonts w:ascii="Arial" w:hAnsi="Arial" w:cs="Arial"/>
          <w:color w:val="000000" w:themeColor="text1"/>
          <w:bdr w:val="none" w:sz="0" w:space="0" w:color="auto" w:frame="1"/>
        </w:rPr>
        <w:t>prosocial</w:t>
      </w:r>
      <w:proofErr w:type="spellEnd"/>
      <w:r w:rsidRPr="00F605B1">
        <w:rPr>
          <w:rFonts w:ascii="Arial" w:hAnsi="Arial" w:cs="Arial"/>
          <w:color w:val="000000" w:themeColor="text1"/>
          <w:bdr w:val="none" w:sz="0" w:space="0" w:color="auto" w:frame="1"/>
        </w:rPr>
        <w:t xml:space="preserve"> </w:t>
      </w:r>
      <w:r w:rsidR="00405363" w:rsidRPr="00F605B1">
        <w:rPr>
          <w:rFonts w:ascii="Arial" w:hAnsi="Arial" w:cs="Arial"/>
          <w:color w:val="000000" w:themeColor="text1"/>
          <w:bdr w:val="none" w:sz="0" w:space="0" w:color="auto" w:frame="1"/>
        </w:rPr>
        <w:t xml:space="preserve"> dentro del aula, en el cual se recompensa a los alumnos cuando muestran comportamientos apropiado durante los tiempo de instrucción, funciona a partir de dividir a la clase en dos grupo, asigna alguna un puntaje traducido como una recompensa para el equipo que menos conductas inapropiadas demuestre dentro de la jornada, dentro de este juego puede ganar uno o los dos equipos, repartiendo las recompensas, para la aplicación del juego existen 5 pasos que deben seguirse, como primer paso el docente debe programar cuando será la aplicación del juego buscando el mejor comportamiento de los alumnos durante sus labores, el segundo paso implica definir de manera directa </w:t>
      </w:r>
      <w:r w:rsidR="00EF3C19" w:rsidRPr="00F605B1">
        <w:rPr>
          <w:rFonts w:ascii="Arial" w:hAnsi="Arial" w:cs="Arial"/>
          <w:color w:val="000000" w:themeColor="text1"/>
          <w:bdr w:val="none" w:sz="0" w:space="0" w:color="auto" w:frame="1"/>
        </w:rPr>
        <w:t>cuáles</w:t>
      </w:r>
      <w:r w:rsidR="00405363" w:rsidRPr="00F605B1">
        <w:rPr>
          <w:rFonts w:ascii="Arial" w:hAnsi="Arial" w:cs="Arial"/>
          <w:color w:val="000000" w:themeColor="text1"/>
          <w:bdr w:val="none" w:sz="0" w:space="0" w:color="auto" w:frame="1"/>
        </w:rPr>
        <w:t xml:space="preserve"> serán los comportamiento negativos que serán evaluados, con ello se establecen que conductas no deben ser seguidas, sino su equipo perderá el juego</w:t>
      </w:r>
      <w:r w:rsidR="00A57CC3" w:rsidRPr="00F605B1">
        <w:rPr>
          <w:rFonts w:ascii="Arial" w:hAnsi="Arial" w:cs="Arial"/>
          <w:color w:val="000000" w:themeColor="text1"/>
          <w:bdr w:val="none" w:sz="0" w:space="0" w:color="auto" w:frame="1"/>
        </w:rPr>
        <w:t>.</w:t>
      </w:r>
    </w:p>
    <w:p w14:paraId="32665831" w14:textId="77777777" w:rsidR="00CF10CC" w:rsidRPr="00F605B1" w:rsidRDefault="00CF10C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B522406" w14:textId="77777777" w:rsidR="00405363" w:rsidRPr="00F605B1" w:rsidRDefault="00A57CC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w:t>
      </w:r>
      <w:r w:rsidR="00405363" w:rsidRPr="00F605B1">
        <w:rPr>
          <w:rFonts w:ascii="Arial" w:hAnsi="Arial" w:cs="Arial"/>
          <w:color w:val="000000" w:themeColor="text1"/>
          <w:bdr w:val="none" w:sz="0" w:space="0" w:color="auto" w:frame="1"/>
        </w:rPr>
        <w:t xml:space="preserve">l paso tres implica que el docente debe decidir cuáles serán las recompensas adecuadas para quien mejor se comporte durante las actividades, estas recompensas pueden llegar a ser diarias o semanales dependen directamente del docente, el paso cuatro es la aplicación de lo que se </w:t>
      </w:r>
      <w:r w:rsidR="00EF3C19" w:rsidRPr="00F605B1">
        <w:rPr>
          <w:rFonts w:ascii="Arial" w:hAnsi="Arial" w:cs="Arial"/>
          <w:color w:val="000000" w:themeColor="text1"/>
          <w:bdr w:val="none" w:sz="0" w:space="0" w:color="auto" w:frame="1"/>
        </w:rPr>
        <w:t>planteó</w:t>
      </w:r>
      <w:r w:rsidR="00405363" w:rsidRPr="00F605B1">
        <w:rPr>
          <w:rFonts w:ascii="Arial" w:hAnsi="Arial" w:cs="Arial"/>
          <w:color w:val="000000" w:themeColor="text1"/>
          <w:bdr w:val="none" w:sz="0" w:space="0" w:color="auto" w:frame="1"/>
        </w:rPr>
        <w:t xml:space="preserve"> con la clase informándole a los niños que se jugara y habrán recompensas, poniendo en claro cada regla que se va a establecer para ganar y el paso cinco implica poner en </w:t>
      </w:r>
      <w:r w:rsidR="00EF3C19" w:rsidRPr="00F605B1">
        <w:rPr>
          <w:rFonts w:ascii="Arial" w:hAnsi="Arial" w:cs="Arial"/>
          <w:color w:val="000000" w:themeColor="text1"/>
          <w:bdr w:val="none" w:sz="0" w:space="0" w:color="auto" w:frame="1"/>
        </w:rPr>
        <w:t>práctica</w:t>
      </w:r>
      <w:r w:rsidR="00405363" w:rsidRPr="00F605B1">
        <w:rPr>
          <w:rFonts w:ascii="Arial" w:hAnsi="Arial" w:cs="Arial"/>
          <w:color w:val="000000" w:themeColor="text1"/>
          <w:bdr w:val="none" w:sz="0" w:space="0" w:color="auto" w:frame="1"/>
        </w:rPr>
        <w:t xml:space="preserve"> el juego para ver las reducciones de las conductas negativas que suceden dentro del salón de clases, Elizabeth Arribas-</w:t>
      </w:r>
      <w:proofErr w:type="spellStart"/>
      <w:r w:rsidR="00405363" w:rsidRPr="00F605B1">
        <w:rPr>
          <w:rFonts w:ascii="Arial" w:hAnsi="Arial" w:cs="Arial"/>
          <w:color w:val="000000" w:themeColor="text1"/>
          <w:bdr w:val="none" w:sz="0" w:space="0" w:color="auto" w:frame="1"/>
        </w:rPr>
        <w:t>Ibar</w:t>
      </w:r>
      <w:proofErr w:type="spellEnd"/>
      <w:r w:rsidR="00405363" w:rsidRPr="00F605B1">
        <w:rPr>
          <w:rFonts w:ascii="Arial" w:hAnsi="Arial" w:cs="Arial"/>
          <w:color w:val="000000" w:themeColor="text1"/>
          <w:bdr w:val="none" w:sz="0" w:space="0" w:color="auto" w:frame="1"/>
        </w:rPr>
        <w:t xml:space="preserve"> quien trabaja en la línea de atención a la salud mental habla sobre el juego de la buena conducta aportando que un objetivo primordial es la reducción de conductas agresivas-disruptivas, de esta forma se fortalezca la socialización de los niños y adolescentes mediante el trabajo en equipo, estos problemas de conducta repercuten de manera en la </w:t>
      </w:r>
      <w:proofErr w:type="spellStart"/>
      <w:r w:rsidR="00405363" w:rsidRPr="00F605B1">
        <w:rPr>
          <w:rFonts w:ascii="Arial" w:hAnsi="Arial" w:cs="Arial"/>
          <w:color w:val="000000" w:themeColor="text1"/>
          <w:bdr w:val="none" w:sz="0" w:space="0" w:color="auto" w:frame="1"/>
        </w:rPr>
        <w:t>educacion</w:t>
      </w:r>
      <w:proofErr w:type="spellEnd"/>
      <w:r w:rsidR="00405363" w:rsidRPr="00F605B1">
        <w:rPr>
          <w:rFonts w:ascii="Arial" w:hAnsi="Arial" w:cs="Arial"/>
          <w:color w:val="000000" w:themeColor="text1"/>
          <w:bdr w:val="none" w:sz="0" w:space="0" w:color="auto" w:frame="1"/>
        </w:rPr>
        <w:t>, dentro de lo que habla Elizabeth hay una relación estrecha entre el desajuste escolar y un bajo rendimiento académico, lo cual llegan a tener consecuencias de abandono escolar.</w:t>
      </w:r>
    </w:p>
    <w:p w14:paraId="393CBF74" w14:textId="71223B8A" w:rsidR="00000DBE" w:rsidRDefault="00000DBE"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9531A56" w14:textId="77777777" w:rsidR="007E1D09" w:rsidRPr="00F605B1" w:rsidRDefault="007E1D0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A8988FC" w14:textId="205836EB" w:rsidR="00405363" w:rsidRPr="00F605B1" w:rsidRDefault="002F57A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lastRenderedPageBreak/>
        <w:t>1.8</w:t>
      </w:r>
      <w:r w:rsidR="00405363" w:rsidRPr="00F605B1">
        <w:rPr>
          <w:rFonts w:ascii="Arial" w:hAnsi="Arial" w:cs="Arial"/>
          <w:b/>
          <w:color w:val="000000" w:themeColor="text1"/>
          <w:bdr w:val="none" w:sz="0" w:space="0" w:color="auto" w:frame="1"/>
        </w:rPr>
        <w:t>. Moldeamiento y modelamiento</w:t>
      </w:r>
    </w:p>
    <w:p w14:paraId="39592AC7" w14:textId="77777777" w:rsidR="00CF10CC" w:rsidRPr="00F605B1" w:rsidRDefault="00CF10CC"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CCAD81B" w14:textId="77777777" w:rsidR="00C50AB2"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Moldeamiento o aproximaciones sucesivas, comprendido como un establecimiento de una conducta que de manera regular las personas no emiten, mediante el cual se aplica un reforzamiento de </w:t>
      </w:r>
      <w:r w:rsidR="002F0D39" w:rsidRPr="00F605B1">
        <w:rPr>
          <w:rFonts w:ascii="Arial" w:hAnsi="Arial" w:cs="Arial"/>
          <w:color w:val="000000" w:themeColor="text1"/>
        </w:rPr>
        <w:t>conductas hablan</w:t>
      </w:r>
      <w:r w:rsidRPr="00F605B1">
        <w:rPr>
          <w:rFonts w:ascii="Arial" w:hAnsi="Arial" w:cs="Arial"/>
          <w:color w:val="000000" w:themeColor="text1"/>
        </w:rPr>
        <w:t xml:space="preserve"> acerca de que generalmente el moldeamiento se refiere a un reforzamiento diferencias de cambios visualmente graduales dentro de una topografía de una conducta</w:t>
      </w:r>
      <w:r w:rsidR="00C50AB2" w:rsidRPr="00F605B1">
        <w:rPr>
          <w:rFonts w:ascii="Arial" w:hAnsi="Arial" w:cs="Arial"/>
          <w:color w:val="000000" w:themeColor="text1"/>
        </w:rPr>
        <w:t xml:space="preserve"> (</w:t>
      </w:r>
      <w:proofErr w:type="spellStart"/>
      <w:r w:rsidR="00C50AB2" w:rsidRPr="00F605B1">
        <w:rPr>
          <w:rFonts w:ascii="Arial" w:hAnsi="Arial" w:cs="Arial"/>
          <w:color w:val="000000" w:themeColor="text1"/>
        </w:rPr>
        <w:t>Bados</w:t>
      </w:r>
      <w:proofErr w:type="spellEnd"/>
      <w:r w:rsidR="00C50AB2" w:rsidRPr="00F605B1">
        <w:rPr>
          <w:rFonts w:ascii="Arial" w:hAnsi="Arial" w:cs="Arial"/>
          <w:color w:val="000000" w:themeColor="text1"/>
        </w:rPr>
        <w:t xml:space="preserve"> y García, 2011).</w:t>
      </w:r>
    </w:p>
    <w:p w14:paraId="7CD1460B" w14:textId="77777777" w:rsidR="00C50AB2" w:rsidRPr="00F605B1" w:rsidRDefault="00C50AB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037903B8" w14:textId="77777777" w:rsidR="00C50AB2" w:rsidRPr="00F605B1" w:rsidRDefault="00C50AB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w:t>
      </w:r>
      <w:r w:rsidR="00405363" w:rsidRPr="00F605B1">
        <w:rPr>
          <w:rFonts w:ascii="Arial" w:hAnsi="Arial" w:cs="Arial"/>
          <w:color w:val="000000" w:themeColor="text1"/>
        </w:rPr>
        <w:t>l moldeamiento debe ser comprendido como un aprendizaje por aproximaciones sucesivas, poniendo como premisa que el moldeamiento es una conducta terminal que se logra a partir de que un reforzamiento se lleva de manera sucesiva</w:t>
      </w:r>
      <w:r w:rsidRPr="00F605B1">
        <w:rPr>
          <w:rFonts w:ascii="Arial" w:hAnsi="Arial" w:cs="Arial"/>
          <w:color w:val="000000" w:themeColor="text1"/>
        </w:rPr>
        <w:t xml:space="preserve"> (Rodas, 2009).</w:t>
      </w:r>
    </w:p>
    <w:p w14:paraId="549056BA" w14:textId="77777777" w:rsidR="00405363" w:rsidRPr="00F605B1" w:rsidRDefault="00C50AB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E</w:t>
      </w:r>
      <w:r w:rsidR="001834A6" w:rsidRPr="00F605B1">
        <w:rPr>
          <w:rFonts w:ascii="Arial" w:hAnsi="Arial" w:cs="Arial"/>
          <w:color w:val="000000" w:themeColor="text1"/>
        </w:rPr>
        <w:t>l modelamiento consiste en el reforzamiento sistemático de las aproximaciones sucesivas a la conducta terminal y la extinción de las aproximaciones anteriores, dicho procedimiento se usa para instaurar una conducta que todavía no existe en el sujeto</w:t>
      </w:r>
      <w:r w:rsidRPr="00F605B1">
        <w:rPr>
          <w:rFonts w:ascii="Arial" w:hAnsi="Arial" w:cs="Arial"/>
          <w:color w:val="000000" w:themeColor="text1"/>
        </w:rPr>
        <w:t xml:space="preserve"> (Gavino, 2006).</w:t>
      </w:r>
    </w:p>
    <w:p w14:paraId="405BEFD8" w14:textId="77777777" w:rsidR="002F0D39" w:rsidRPr="00F605B1" w:rsidRDefault="002F0D3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220CF5E1" w14:textId="77777777" w:rsidR="008A010F"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 En u</w:t>
      </w:r>
      <w:r w:rsidR="008A010F" w:rsidRPr="00F605B1">
        <w:rPr>
          <w:rFonts w:ascii="Arial" w:hAnsi="Arial" w:cs="Arial"/>
          <w:color w:val="000000" w:themeColor="text1"/>
        </w:rPr>
        <w:t>n moldeamiento de manera eficaz</w:t>
      </w:r>
      <w:r w:rsidRPr="00F605B1">
        <w:rPr>
          <w:rFonts w:ascii="Arial" w:hAnsi="Arial" w:cs="Arial"/>
          <w:color w:val="000000" w:themeColor="text1"/>
        </w:rPr>
        <w:t xml:space="preserve">, </w:t>
      </w:r>
      <w:r w:rsidR="00C26B70" w:rsidRPr="00F605B1">
        <w:rPr>
          <w:rFonts w:ascii="Arial" w:hAnsi="Arial" w:cs="Arial"/>
          <w:color w:val="000000" w:themeColor="text1"/>
        </w:rPr>
        <w:t>deb</w:t>
      </w:r>
      <w:r w:rsidRPr="00F605B1">
        <w:rPr>
          <w:rFonts w:ascii="Arial" w:hAnsi="Arial" w:cs="Arial"/>
          <w:color w:val="000000" w:themeColor="text1"/>
        </w:rPr>
        <w:t>e</w:t>
      </w:r>
      <w:r w:rsidR="008A010F" w:rsidRPr="00F605B1">
        <w:rPr>
          <w:rFonts w:ascii="Arial" w:hAnsi="Arial" w:cs="Arial"/>
          <w:color w:val="000000" w:themeColor="text1"/>
        </w:rPr>
        <w:t xml:space="preserve"> de influir ciertos factores como</w:t>
      </w:r>
      <w:r w:rsidRPr="00F605B1">
        <w:rPr>
          <w:rFonts w:ascii="Arial" w:hAnsi="Arial" w:cs="Arial"/>
          <w:color w:val="000000" w:themeColor="text1"/>
        </w:rPr>
        <w:t>:</w:t>
      </w:r>
      <w:r w:rsidR="008A010F" w:rsidRPr="00F605B1">
        <w:rPr>
          <w:rFonts w:ascii="Arial" w:hAnsi="Arial" w:cs="Arial"/>
          <w:color w:val="000000" w:themeColor="text1"/>
        </w:rPr>
        <w:t xml:space="preserve"> tener en claro la conducta final que se espera</w:t>
      </w:r>
      <w:r w:rsidRPr="00F605B1">
        <w:rPr>
          <w:rFonts w:ascii="Arial" w:hAnsi="Arial" w:cs="Arial"/>
          <w:color w:val="000000" w:themeColor="text1"/>
        </w:rPr>
        <w:t xml:space="preserve"> </w:t>
      </w:r>
      <w:r w:rsidR="008A010F" w:rsidRPr="00F605B1">
        <w:rPr>
          <w:rFonts w:ascii="Arial" w:hAnsi="Arial" w:cs="Arial"/>
          <w:color w:val="000000" w:themeColor="text1"/>
        </w:rPr>
        <w:t>(</w:t>
      </w:r>
      <w:r w:rsidR="00C26B70" w:rsidRPr="00F605B1">
        <w:rPr>
          <w:rFonts w:ascii="Arial" w:hAnsi="Arial" w:cs="Arial"/>
          <w:color w:val="000000" w:themeColor="text1"/>
        </w:rPr>
        <w:t>El primer paso en el proceso del moldeado, es identificar claramente el objetivo o la conducta final que se desea</w:t>
      </w:r>
      <w:r w:rsidR="008A010F" w:rsidRPr="00F605B1">
        <w:rPr>
          <w:rFonts w:ascii="Arial" w:hAnsi="Arial" w:cs="Arial"/>
          <w:color w:val="000000" w:themeColor="text1"/>
        </w:rPr>
        <w:t xml:space="preserve">), </w:t>
      </w:r>
      <w:r w:rsidR="00C26B70" w:rsidRPr="00F605B1">
        <w:rPr>
          <w:rFonts w:ascii="Arial" w:hAnsi="Arial" w:cs="Arial"/>
          <w:color w:val="000000" w:themeColor="text1"/>
        </w:rPr>
        <w:t>plantear un comportamiento como punto de partida</w:t>
      </w:r>
      <w:r w:rsidRPr="00F605B1">
        <w:rPr>
          <w:rFonts w:ascii="Arial" w:hAnsi="Arial" w:cs="Arial"/>
          <w:color w:val="000000" w:themeColor="text1"/>
        </w:rPr>
        <w:t xml:space="preserve"> </w:t>
      </w:r>
      <w:r w:rsidR="00C26B70" w:rsidRPr="00F605B1">
        <w:rPr>
          <w:rFonts w:ascii="Arial" w:hAnsi="Arial" w:cs="Arial"/>
          <w:color w:val="000000" w:themeColor="text1"/>
        </w:rPr>
        <w:t>(Este pudiera ser cualquier comportamiento, parecido al deseado, que se produjera con la frecuencia suficiente como para ser reforzado durante la duración de la sesión), elegir los pasos a seguir en el moldeado (Plantear cuantas aproximaciones sucesivas hay que considerar,</w:t>
      </w:r>
      <w:r w:rsidRPr="00F605B1">
        <w:rPr>
          <w:rFonts w:ascii="Arial" w:hAnsi="Arial" w:cs="Arial"/>
          <w:color w:val="000000" w:themeColor="text1"/>
        </w:rPr>
        <w:t xml:space="preserve"> </w:t>
      </w:r>
      <w:r w:rsidR="00C26B70" w:rsidRPr="00F605B1">
        <w:rPr>
          <w:rFonts w:ascii="Arial" w:hAnsi="Arial" w:cs="Arial"/>
          <w:color w:val="000000" w:themeColor="text1"/>
        </w:rPr>
        <w:t xml:space="preserve">cuál será el tamaño que tendrá la frase) y progresar a un ritmo adecuado (Es probable que se planteen cuantas veces debe de </w:t>
      </w:r>
      <w:r w:rsidR="00693F75" w:rsidRPr="00F605B1">
        <w:rPr>
          <w:rFonts w:ascii="Arial" w:hAnsi="Arial" w:cs="Arial"/>
          <w:color w:val="000000" w:themeColor="text1"/>
        </w:rPr>
        <w:t>reforzarse</w:t>
      </w:r>
      <w:r w:rsidR="00C26B70" w:rsidRPr="00F605B1">
        <w:rPr>
          <w:rFonts w:ascii="Arial" w:hAnsi="Arial" w:cs="Arial"/>
          <w:color w:val="000000" w:themeColor="text1"/>
        </w:rPr>
        <w:t xml:space="preserve">, sin embargo </w:t>
      </w:r>
      <w:r w:rsidR="00693F75" w:rsidRPr="00F605B1">
        <w:rPr>
          <w:rFonts w:ascii="Arial" w:hAnsi="Arial" w:cs="Arial"/>
          <w:color w:val="000000" w:themeColor="text1"/>
        </w:rPr>
        <w:t>serán</w:t>
      </w:r>
      <w:r w:rsidR="00C26B70" w:rsidRPr="00F605B1">
        <w:rPr>
          <w:rFonts w:ascii="Arial" w:hAnsi="Arial" w:cs="Arial"/>
          <w:color w:val="000000" w:themeColor="text1"/>
        </w:rPr>
        <w:t xml:space="preserve"> únicamente aproximaciones, para poder determinar </w:t>
      </w:r>
      <w:r w:rsidR="00693F75" w:rsidRPr="00F605B1">
        <w:rPr>
          <w:rFonts w:ascii="Arial" w:hAnsi="Arial" w:cs="Arial"/>
          <w:color w:val="000000" w:themeColor="text1"/>
        </w:rPr>
        <w:t>cuándo</w:t>
      </w:r>
      <w:r w:rsidR="00C26B70" w:rsidRPr="00F605B1">
        <w:rPr>
          <w:rFonts w:ascii="Arial" w:hAnsi="Arial" w:cs="Arial"/>
          <w:color w:val="000000" w:themeColor="text1"/>
        </w:rPr>
        <w:t xml:space="preserve"> se comienza con la siguiente fase)</w:t>
      </w:r>
      <w:r w:rsidRPr="00F605B1">
        <w:rPr>
          <w:rFonts w:ascii="Arial" w:hAnsi="Arial" w:cs="Arial"/>
          <w:color w:val="000000" w:themeColor="text1"/>
        </w:rPr>
        <w:t xml:space="preserve"> (Martin y </w:t>
      </w:r>
      <w:proofErr w:type="spellStart"/>
      <w:r w:rsidRPr="00F605B1">
        <w:rPr>
          <w:rFonts w:ascii="Arial" w:hAnsi="Arial" w:cs="Arial"/>
          <w:color w:val="000000" w:themeColor="text1"/>
        </w:rPr>
        <w:t>Pear</w:t>
      </w:r>
      <w:proofErr w:type="spellEnd"/>
      <w:r w:rsidRPr="00F605B1">
        <w:rPr>
          <w:rFonts w:ascii="Arial" w:hAnsi="Arial" w:cs="Arial"/>
          <w:color w:val="000000" w:themeColor="text1"/>
        </w:rPr>
        <w:t>, 2008).</w:t>
      </w:r>
    </w:p>
    <w:p w14:paraId="66418C5B" w14:textId="77777777" w:rsidR="0050529D" w:rsidRPr="00F605B1" w:rsidRDefault="0050529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081F9228" w14:textId="77777777" w:rsidR="00E96F44"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Modelamiento, se refiera a que puede conseguirse que un individuo pueda realizar alguna conducta, a través de la observación de un modelo que ejecute alguna conducta similar y de esta forma fija</w:t>
      </w:r>
      <w:r w:rsidR="00E96F44" w:rsidRPr="00F605B1">
        <w:rPr>
          <w:rFonts w:ascii="Arial" w:hAnsi="Arial" w:cs="Arial"/>
          <w:color w:val="000000" w:themeColor="text1"/>
        </w:rPr>
        <w:t>r las consecuencias que recibe.</w:t>
      </w:r>
      <w:r w:rsidR="006D27F4" w:rsidRPr="00F605B1">
        <w:rPr>
          <w:rFonts w:ascii="Arial" w:hAnsi="Arial" w:cs="Arial"/>
          <w:color w:val="000000" w:themeColor="text1"/>
        </w:rPr>
        <w:t xml:space="preserve"> (Martin y </w:t>
      </w:r>
      <w:proofErr w:type="spellStart"/>
      <w:r w:rsidR="006D27F4" w:rsidRPr="00F605B1">
        <w:rPr>
          <w:rFonts w:ascii="Arial" w:hAnsi="Arial" w:cs="Arial"/>
          <w:color w:val="000000" w:themeColor="text1"/>
        </w:rPr>
        <w:t>Pear</w:t>
      </w:r>
      <w:proofErr w:type="spellEnd"/>
      <w:r w:rsidR="006D27F4" w:rsidRPr="00F605B1">
        <w:rPr>
          <w:rFonts w:ascii="Arial" w:hAnsi="Arial" w:cs="Arial"/>
          <w:color w:val="000000" w:themeColor="text1"/>
        </w:rPr>
        <w:t>, 2008).</w:t>
      </w:r>
    </w:p>
    <w:p w14:paraId="3E36B7D0" w14:textId="77777777" w:rsidR="002F0D39" w:rsidRPr="00F605B1" w:rsidRDefault="002F0D3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543671A4" w14:textId="77777777" w:rsidR="00405363"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U</w:t>
      </w:r>
      <w:r w:rsidR="00405363" w:rsidRPr="00F605B1">
        <w:rPr>
          <w:rFonts w:ascii="Arial" w:hAnsi="Arial" w:cs="Arial"/>
          <w:color w:val="000000" w:themeColor="text1"/>
        </w:rPr>
        <w:t xml:space="preserve">na persona puede aprender </w:t>
      </w:r>
      <w:r w:rsidR="00754500" w:rsidRPr="00F605B1">
        <w:rPr>
          <w:rFonts w:ascii="Arial" w:hAnsi="Arial" w:cs="Arial"/>
          <w:color w:val="000000" w:themeColor="text1"/>
        </w:rPr>
        <w:t>una conducta</w:t>
      </w:r>
      <w:r w:rsidR="00405363" w:rsidRPr="00F605B1">
        <w:rPr>
          <w:rFonts w:ascii="Arial" w:hAnsi="Arial" w:cs="Arial"/>
          <w:color w:val="000000" w:themeColor="text1"/>
        </w:rPr>
        <w:t xml:space="preserve"> que no </w:t>
      </w:r>
      <w:r w:rsidR="00EF3C19" w:rsidRPr="00F605B1">
        <w:rPr>
          <w:rFonts w:ascii="Arial" w:hAnsi="Arial" w:cs="Arial"/>
          <w:color w:val="000000" w:themeColor="text1"/>
        </w:rPr>
        <w:t>sabía</w:t>
      </w:r>
      <w:r w:rsidR="00405363" w:rsidRPr="00F605B1">
        <w:rPr>
          <w:rFonts w:ascii="Arial" w:hAnsi="Arial" w:cs="Arial"/>
          <w:color w:val="000000" w:themeColor="text1"/>
        </w:rPr>
        <w:t xml:space="preserve"> a lo que se le llama adquisición, o así mismo aumentar una conducta que ya estaba aprendida únicamente se le facilito una mejora para aumentar lo que </w:t>
      </w:r>
      <w:r w:rsidR="00EF3C19" w:rsidRPr="00F605B1">
        <w:rPr>
          <w:rFonts w:ascii="Arial" w:hAnsi="Arial" w:cs="Arial"/>
          <w:color w:val="000000" w:themeColor="text1"/>
        </w:rPr>
        <w:t>sabía</w:t>
      </w:r>
      <w:r w:rsidR="00405363" w:rsidRPr="00F605B1">
        <w:rPr>
          <w:rFonts w:ascii="Arial" w:hAnsi="Arial" w:cs="Arial"/>
          <w:color w:val="000000" w:themeColor="text1"/>
        </w:rPr>
        <w:t xml:space="preserve"> hay dos formas del modelado una puede ser a partir de que una persona </w:t>
      </w:r>
      <w:r w:rsidR="00EF3C19" w:rsidRPr="00F605B1">
        <w:rPr>
          <w:rFonts w:ascii="Arial" w:hAnsi="Arial" w:cs="Arial"/>
          <w:color w:val="000000" w:themeColor="text1"/>
        </w:rPr>
        <w:t>esté</w:t>
      </w:r>
      <w:r w:rsidR="00405363" w:rsidRPr="00F605B1">
        <w:rPr>
          <w:rFonts w:ascii="Arial" w:hAnsi="Arial" w:cs="Arial"/>
          <w:color w:val="000000" w:themeColor="text1"/>
        </w:rPr>
        <w:t xml:space="preserve"> presente o de una forma simbólica que puede ser un video o una grabación</w:t>
      </w:r>
      <w:r w:rsidRPr="00F605B1">
        <w:rPr>
          <w:rFonts w:ascii="Arial" w:hAnsi="Arial" w:cs="Arial"/>
          <w:color w:val="000000" w:themeColor="text1"/>
        </w:rPr>
        <w:t xml:space="preserve"> </w:t>
      </w:r>
      <w:r w:rsidR="00754500" w:rsidRPr="00F605B1">
        <w:rPr>
          <w:rFonts w:ascii="Arial" w:hAnsi="Arial" w:cs="Arial"/>
          <w:color w:val="000000" w:themeColor="text1"/>
        </w:rPr>
        <w:t>(</w:t>
      </w:r>
      <w:proofErr w:type="spellStart"/>
      <w:r w:rsidRPr="00F605B1">
        <w:rPr>
          <w:rFonts w:ascii="Arial" w:hAnsi="Arial" w:cs="Arial"/>
          <w:color w:val="000000" w:themeColor="text1"/>
        </w:rPr>
        <w:t>Bados</w:t>
      </w:r>
      <w:proofErr w:type="spellEnd"/>
      <w:r w:rsidRPr="00F605B1">
        <w:rPr>
          <w:rFonts w:ascii="Arial" w:hAnsi="Arial" w:cs="Arial"/>
          <w:color w:val="000000" w:themeColor="text1"/>
        </w:rPr>
        <w:t xml:space="preserve"> y García, 2011).</w:t>
      </w:r>
    </w:p>
    <w:p w14:paraId="47B27A91" w14:textId="77777777" w:rsidR="00C125A8" w:rsidRPr="00F605B1" w:rsidRDefault="00C125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2514EC49" w14:textId="68F8ACEA" w:rsidR="00405363" w:rsidRPr="00F605B1" w:rsidRDefault="00405363" w:rsidP="002F57A8">
      <w:pPr>
        <w:pStyle w:val="xydp6d28f9e5msolistparagraph"/>
        <w:numPr>
          <w:ilvl w:val="1"/>
          <w:numId w:val="28"/>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Aplicaciones en Ciencias de la Educación y otros campos.</w:t>
      </w:r>
    </w:p>
    <w:p w14:paraId="2EB97DAB" w14:textId="77777777" w:rsidR="006D27F4" w:rsidRPr="00F605B1" w:rsidRDefault="006D27F4" w:rsidP="00F605B1">
      <w:pPr>
        <w:pStyle w:val="xydp6d28f9e5msolistparagraph"/>
        <w:shd w:val="clear" w:color="auto" w:fill="FFFFFF"/>
        <w:spacing w:before="0" w:beforeAutospacing="0" w:after="0" w:afterAutospacing="0" w:line="360" w:lineRule="auto"/>
        <w:ind w:left="720"/>
        <w:jc w:val="both"/>
        <w:rPr>
          <w:rFonts w:ascii="Arial" w:hAnsi="Arial" w:cs="Arial"/>
          <w:b/>
          <w:color w:val="000000" w:themeColor="text1"/>
          <w:bdr w:val="none" w:sz="0" w:space="0" w:color="auto" w:frame="1"/>
        </w:rPr>
      </w:pPr>
    </w:p>
    <w:p w14:paraId="1D16D819" w14:textId="76482B73" w:rsidR="00405363" w:rsidRPr="00F605B1" w:rsidRDefault="002F57A8" w:rsidP="00F605B1">
      <w:pPr>
        <w:pStyle w:val="xydp6d28f9e5msolistparagraph"/>
        <w:numPr>
          <w:ilvl w:val="0"/>
          <w:numId w:val="10"/>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1.9</w:t>
      </w:r>
      <w:r w:rsidR="00405363" w:rsidRPr="00F605B1">
        <w:rPr>
          <w:rFonts w:ascii="Arial" w:hAnsi="Arial" w:cs="Arial"/>
          <w:b/>
          <w:color w:val="000000" w:themeColor="text1"/>
          <w:bdr w:val="none" w:sz="0" w:space="0" w:color="auto" w:frame="1"/>
        </w:rPr>
        <w:t>.1. Adicciones</w:t>
      </w:r>
    </w:p>
    <w:p w14:paraId="106CFBCB" w14:textId="77777777" w:rsidR="00F078BC" w:rsidRPr="00F605B1" w:rsidRDefault="00F078BC" w:rsidP="00F605B1">
      <w:pPr>
        <w:pStyle w:val="xydp6d28f9e5msolistparagraph"/>
        <w:shd w:val="clear" w:color="auto" w:fill="FFFFFF"/>
        <w:spacing w:before="0" w:beforeAutospacing="0" w:after="0" w:afterAutospacing="0" w:line="360" w:lineRule="auto"/>
        <w:ind w:left="720"/>
        <w:jc w:val="both"/>
        <w:rPr>
          <w:rFonts w:ascii="Arial" w:hAnsi="Arial" w:cs="Arial"/>
          <w:b/>
          <w:color w:val="000000" w:themeColor="text1"/>
          <w:bdr w:val="none" w:sz="0" w:space="0" w:color="auto" w:frame="1"/>
        </w:rPr>
      </w:pPr>
    </w:p>
    <w:p w14:paraId="400463E0" w14:textId="77777777" w:rsidR="00664DCD"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 Modificación de la conducta es aplicada a pacientes con problemas de adicción, en España diversos autores realizado investigaciones en las cuales aplican y comprueban la efectividad de programas de modificación,</w:t>
      </w:r>
      <w:r w:rsidR="00E03734" w:rsidRPr="00F605B1">
        <w:rPr>
          <w:rFonts w:ascii="Arial" w:hAnsi="Arial" w:cs="Arial"/>
          <w:color w:val="000000" w:themeColor="text1"/>
          <w:bdr w:val="none" w:sz="0" w:space="0" w:color="auto" w:frame="1"/>
        </w:rPr>
        <w:t xml:space="preserve"> Sánchez, </w:t>
      </w:r>
      <w:proofErr w:type="spellStart"/>
      <w:r w:rsidR="00E03734" w:rsidRPr="00F605B1">
        <w:rPr>
          <w:rFonts w:ascii="Arial" w:hAnsi="Arial" w:cs="Arial"/>
          <w:color w:val="000000" w:themeColor="text1"/>
          <w:bdr w:val="none" w:sz="0" w:space="0" w:color="auto" w:frame="1"/>
        </w:rPr>
        <w:t>Secades</w:t>
      </w:r>
      <w:proofErr w:type="spellEnd"/>
      <w:r w:rsidR="00E03734" w:rsidRPr="00F605B1">
        <w:rPr>
          <w:rFonts w:ascii="Arial" w:hAnsi="Arial" w:cs="Arial"/>
          <w:color w:val="000000" w:themeColor="text1"/>
          <w:bdr w:val="none" w:sz="0" w:space="0" w:color="auto" w:frame="1"/>
        </w:rPr>
        <w:t xml:space="preserve">, </w:t>
      </w:r>
      <w:proofErr w:type="spellStart"/>
      <w:r w:rsidR="00E03734" w:rsidRPr="00F605B1">
        <w:rPr>
          <w:rFonts w:ascii="Arial" w:hAnsi="Arial" w:cs="Arial"/>
          <w:color w:val="000000" w:themeColor="text1"/>
          <w:bdr w:val="none" w:sz="0" w:space="0" w:color="auto" w:frame="1"/>
        </w:rPr>
        <w:t>Zacarés</w:t>
      </w:r>
      <w:proofErr w:type="spellEnd"/>
      <w:r w:rsidR="00E03734" w:rsidRPr="00F605B1">
        <w:rPr>
          <w:rFonts w:ascii="Arial" w:hAnsi="Arial" w:cs="Arial"/>
          <w:color w:val="000000" w:themeColor="text1"/>
          <w:bdr w:val="none" w:sz="0" w:space="0" w:color="auto" w:frame="1"/>
        </w:rPr>
        <w:t xml:space="preserve">, García, </w:t>
      </w:r>
      <w:proofErr w:type="spellStart"/>
      <w:r w:rsidR="00E03734" w:rsidRPr="00F605B1">
        <w:rPr>
          <w:rFonts w:ascii="Arial" w:hAnsi="Arial" w:cs="Arial"/>
          <w:color w:val="000000" w:themeColor="text1"/>
          <w:bdr w:val="none" w:sz="0" w:space="0" w:color="auto" w:frame="1"/>
        </w:rPr>
        <w:t>Santonja</w:t>
      </w:r>
      <w:proofErr w:type="spellEnd"/>
      <w:r w:rsidR="00E03734" w:rsidRPr="00F605B1">
        <w:rPr>
          <w:rFonts w:ascii="Arial" w:hAnsi="Arial" w:cs="Arial"/>
          <w:color w:val="000000" w:themeColor="text1"/>
          <w:bdr w:val="none" w:sz="0" w:space="0" w:color="auto" w:frame="1"/>
        </w:rPr>
        <w:t xml:space="preserve">, García, (2010). </w:t>
      </w:r>
      <w:r w:rsidRPr="00F605B1">
        <w:rPr>
          <w:rFonts w:ascii="Arial" w:hAnsi="Arial" w:cs="Arial"/>
          <w:color w:val="000000" w:themeColor="text1"/>
          <w:bdr w:val="none" w:sz="0" w:space="0" w:color="auto" w:frame="1"/>
        </w:rPr>
        <w:t xml:space="preserve"> </w:t>
      </w:r>
      <w:proofErr w:type="gramStart"/>
      <w:r w:rsidRPr="00F605B1">
        <w:rPr>
          <w:rFonts w:ascii="Arial" w:hAnsi="Arial" w:cs="Arial"/>
          <w:color w:val="000000" w:themeColor="text1"/>
          <w:bdr w:val="none" w:sz="0" w:space="0" w:color="auto" w:frame="1"/>
        </w:rPr>
        <w:t>y</w:t>
      </w:r>
      <w:proofErr w:type="gramEnd"/>
      <w:r w:rsidRPr="00F605B1">
        <w:rPr>
          <w:rFonts w:ascii="Arial" w:hAnsi="Arial" w:cs="Arial"/>
          <w:color w:val="000000" w:themeColor="text1"/>
          <w:bdr w:val="none" w:sz="0" w:space="0" w:color="auto" w:frame="1"/>
        </w:rPr>
        <w:t xml:space="preserve"> un grupo de expertos realizaron un estudio dentro de la Unidad de Conductas Adictivas y de </w:t>
      </w:r>
      <w:proofErr w:type="spellStart"/>
      <w:r w:rsidRPr="00F605B1">
        <w:rPr>
          <w:rFonts w:ascii="Arial" w:hAnsi="Arial" w:cs="Arial"/>
          <w:color w:val="000000" w:themeColor="text1"/>
          <w:bdr w:val="none" w:sz="0" w:space="0" w:color="auto" w:frame="1"/>
        </w:rPr>
        <w:t>Cantarrija</w:t>
      </w:r>
      <w:proofErr w:type="spellEnd"/>
      <w:r w:rsidRPr="00F605B1">
        <w:rPr>
          <w:rFonts w:ascii="Arial" w:hAnsi="Arial" w:cs="Arial"/>
          <w:color w:val="000000" w:themeColor="text1"/>
          <w:bdr w:val="none" w:sz="0" w:space="0" w:color="auto" w:frame="1"/>
        </w:rPr>
        <w:t xml:space="preserve"> (UCA) este departamento se encarga de dar tratamientos a las personas con problemas relacionados con cualquier tipo de sustancia psicoactiva, el programa aplica contingencias en diferentes áreas, como el trabajo, la familia y actividades recreativas, con la finalidad de establecer normas para cumplir objetivos</w:t>
      </w:r>
      <w:r w:rsidR="00664DCD" w:rsidRPr="00F605B1">
        <w:rPr>
          <w:rFonts w:ascii="Arial" w:hAnsi="Arial" w:cs="Arial"/>
          <w:color w:val="000000" w:themeColor="text1"/>
          <w:bdr w:val="none" w:sz="0" w:space="0" w:color="auto" w:frame="1"/>
        </w:rPr>
        <w:t>.</w:t>
      </w:r>
    </w:p>
    <w:p w14:paraId="1E926A44" w14:textId="77777777" w:rsidR="002F57A8" w:rsidRDefault="002F5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C7079EB" w14:textId="2BFCDC0B" w:rsidR="00405363" w:rsidRPr="00F605B1" w:rsidRDefault="002F57A8" w:rsidP="00F605B1">
      <w:pPr>
        <w:pStyle w:val="xydp6d28f9e5msolistparagraph"/>
        <w:numPr>
          <w:ilvl w:val="0"/>
          <w:numId w:val="11"/>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1.9</w:t>
      </w:r>
      <w:r w:rsidR="00405363" w:rsidRPr="00F605B1">
        <w:rPr>
          <w:rFonts w:ascii="Arial" w:hAnsi="Arial" w:cs="Arial"/>
          <w:b/>
          <w:color w:val="000000" w:themeColor="text1"/>
          <w:bdr w:val="none" w:sz="0" w:space="0" w:color="auto" w:frame="1"/>
        </w:rPr>
        <w:t xml:space="preserve">.2. Programas a padres de niños agresivos </w:t>
      </w:r>
    </w:p>
    <w:p w14:paraId="320213C6" w14:textId="77777777" w:rsidR="00F078BC" w:rsidRPr="00F605B1" w:rsidRDefault="00F078BC" w:rsidP="00F605B1">
      <w:pPr>
        <w:pStyle w:val="xydp6d28f9e5msolistparagraph"/>
        <w:shd w:val="clear" w:color="auto" w:fill="FFFFFF"/>
        <w:spacing w:before="0" w:beforeAutospacing="0" w:after="0" w:afterAutospacing="0" w:line="360" w:lineRule="auto"/>
        <w:ind w:left="720"/>
        <w:jc w:val="both"/>
        <w:rPr>
          <w:rFonts w:ascii="Arial" w:hAnsi="Arial" w:cs="Arial"/>
          <w:b/>
          <w:color w:val="000000" w:themeColor="text1"/>
          <w:bdr w:val="none" w:sz="0" w:space="0" w:color="auto" w:frame="1"/>
        </w:rPr>
      </w:pPr>
    </w:p>
    <w:p w14:paraId="14BD5FE2" w14:textId="77777777" w:rsidR="00405363"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Las modificaciones de conducta también son aplicadas en programas que son dirigidos a padre o programas que incluyen a los padres de familia para la mejora de los niños en las instituciones educativas, autores como Rosario ortega Ruiz elaboran programas para mejorar la convivencia, dentro de dichos programas se presenta la participación de los padres de familia y las aportaciones que pueden llegar a realizar con la finalidad de crear ambientes más seguros para sus hijos, dentro del programa de Convivencia escolar: qué es y </w:t>
      </w:r>
      <w:r w:rsidR="00EF3C19" w:rsidRPr="00F605B1">
        <w:rPr>
          <w:rFonts w:ascii="Arial" w:hAnsi="Arial" w:cs="Arial"/>
          <w:color w:val="000000" w:themeColor="text1"/>
          <w:bdr w:val="none" w:sz="0" w:space="0" w:color="auto" w:frame="1"/>
        </w:rPr>
        <w:t>cómo</w:t>
      </w:r>
      <w:r w:rsidRPr="00F605B1">
        <w:rPr>
          <w:rFonts w:ascii="Arial" w:hAnsi="Arial" w:cs="Arial"/>
          <w:color w:val="000000" w:themeColor="text1"/>
          <w:bdr w:val="none" w:sz="0" w:space="0" w:color="auto" w:frame="1"/>
        </w:rPr>
        <w:t xml:space="preserve"> abordarla, se habla de la inclusión de los padres a el programa antiviolencia, </w:t>
      </w:r>
      <w:r w:rsidRPr="00F605B1">
        <w:rPr>
          <w:rFonts w:ascii="Arial" w:hAnsi="Arial" w:cs="Arial"/>
          <w:color w:val="000000" w:themeColor="text1"/>
          <w:bdr w:val="none" w:sz="0" w:space="0" w:color="auto" w:frame="1"/>
        </w:rPr>
        <w:lastRenderedPageBreak/>
        <w:t>comenzando a contarles y facilitar información, la cual logre sensibilizarlos ante el problema que representa la violencia, los padres y madres deben de están enterado de las formas que toma la violencia dentro de la institución, de igual forma deben saber si sus hijos están implicados en casos siendo víctimas, agresores o espectadores, por ello el profesorado y las familia deben llegar a acuerdo para la mejora de la convivencia, hablando con sus hijos sobre las situaciones que pueden estar pasando dentro de su salón de clase, la efectividad del programa puede aumentar si los padres de familia se siente protagonistas de sensibilizar sobre la aparición de problemas de agresiones, convirtiéndose en agentes de cambio</w:t>
      </w:r>
      <w:r w:rsidR="006D27F4" w:rsidRPr="00F605B1">
        <w:rPr>
          <w:rFonts w:ascii="Arial" w:hAnsi="Arial" w:cs="Arial"/>
          <w:color w:val="000000" w:themeColor="text1"/>
          <w:bdr w:val="none" w:sz="0" w:space="0" w:color="auto" w:frame="1"/>
        </w:rPr>
        <w:t xml:space="preserve"> (Ortega, 1998).</w:t>
      </w:r>
    </w:p>
    <w:p w14:paraId="38C73AC2" w14:textId="77777777" w:rsidR="00026141" w:rsidRPr="00F605B1" w:rsidRDefault="000261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5F36092" w14:textId="22A89A74" w:rsidR="00405363" w:rsidRPr="00F605B1" w:rsidRDefault="00026141" w:rsidP="00F605B1">
      <w:pPr>
        <w:pStyle w:val="xydp6d28f9e5msolistparagraph"/>
        <w:numPr>
          <w:ilvl w:val="0"/>
          <w:numId w:val="12"/>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1.9</w:t>
      </w:r>
      <w:r w:rsidR="00405363" w:rsidRPr="00F605B1">
        <w:rPr>
          <w:rFonts w:ascii="Arial" w:hAnsi="Arial" w:cs="Arial"/>
          <w:b/>
          <w:color w:val="000000" w:themeColor="text1"/>
          <w:bdr w:val="none" w:sz="0" w:space="0" w:color="auto" w:frame="1"/>
        </w:rPr>
        <w:t>.3 Convivencia escolar (bullying, violencia escolar)</w:t>
      </w:r>
    </w:p>
    <w:p w14:paraId="44CCAB10" w14:textId="77777777" w:rsidR="00693F75" w:rsidRPr="00F605B1" w:rsidRDefault="00693F75" w:rsidP="00F605B1">
      <w:pPr>
        <w:pStyle w:val="xydp6d28f9e5msolistparagraph"/>
        <w:shd w:val="clear" w:color="auto" w:fill="FFFFFF"/>
        <w:spacing w:before="0" w:beforeAutospacing="0" w:after="0" w:afterAutospacing="0" w:line="360" w:lineRule="auto"/>
        <w:ind w:left="720"/>
        <w:jc w:val="both"/>
        <w:rPr>
          <w:rFonts w:ascii="Arial" w:hAnsi="Arial" w:cs="Arial"/>
          <w:b/>
          <w:color w:val="000000" w:themeColor="text1"/>
          <w:bdr w:val="none" w:sz="0" w:space="0" w:color="auto" w:frame="1"/>
        </w:rPr>
      </w:pPr>
    </w:p>
    <w:p w14:paraId="7ACB5F79"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 modificación de la conducta repercute de manera positiva en la convivencia escolar, autores como Mendoza y Pedroza</w:t>
      </w:r>
      <w:r w:rsidR="00A57CC3" w:rsidRPr="00F605B1">
        <w:rPr>
          <w:rFonts w:ascii="Arial" w:hAnsi="Arial" w:cs="Arial"/>
          <w:color w:val="000000" w:themeColor="text1"/>
          <w:bdr w:val="none" w:sz="0" w:space="0" w:color="auto" w:frame="1"/>
        </w:rPr>
        <w:t xml:space="preserve">, (2015) </w:t>
      </w:r>
      <w:r w:rsidRPr="00F605B1">
        <w:rPr>
          <w:rFonts w:ascii="Arial" w:hAnsi="Arial" w:cs="Arial"/>
          <w:color w:val="000000" w:themeColor="text1"/>
          <w:bdr w:val="none" w:sz="0" w:space="0" w:color="auto" w:frame="1"/>
        </w:rPr>
        <w:t xml:space="preserve"> han realizado estudios en el cual aplican intervenciones conductuales para la disminución del acoso escolar en escuelas de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 xml:space="preserve"> básica, explicando cada uno de los actores que están implicados dentro del clima escolar, realizaron una investigación en el cual se </w:t>
      </w:r>
      <w:r w:rsidR="00EF3C19" w:rsidRPr="00F605B1">
        <w:rPr>
          <w:rFonts w:ascii="Arial" w:hAnsi="Arial" w:cs="Arial"/>
          <w:color w:val="000000" w:themeColor="text1"/>
          <w:bdr w:val="none" w:sz="0" w:space="0" w:color="auto" w:frame="1"/>
        </w:rPr>
        <w:t>aplicó</w:t>
      </w:r>
      <w:r w:rsidRPr="00F605B1">
        <w:rPr>
          <w:rFonts w:ascii="Arial" w:hAnsi="Arial" w:cs="Arial"/>
          <w:color w:val="000000" w:themeColor="text1"/>
          <w:bdr w:val="none" w:sz="0" w:space="0" w:color="auto" w:frame="1"/>
        </w:rPr>
        <w:t xml:space="preserve"> un diseño cuasi experimental con medidas de pre y post- tratamiento, realizando reuniones con directivos y profesorado para plantear los objetivos de la investigación, mediante la cual se lograron identificar a los alumnos que son </w:t>
      </w:r>
      <w:proofErr w:type="spellStart"/>
      <w:r w:rsidRPr="00F605B1">
        <w:rPr>
          <w:rFonts w:ascii="Arial" w:hAnsi="Arial" w:cs="Arial"/>
          <w:color w:val="000000" w:themeColor="text1"/>
          <w:bdr w:val="none" w:sz="0" w:space="0" w:color="auto" w:frame="1"/>
        </w:rPr>
        <w:t>bullies</w:t>
      </w:r>
      <w:proofErr w:type="spellEnd"/>
      <w:r w:rsidRPr="00F605B1">
        <w:rPr>
          <w:rFonts w:ascii="Arial" w:hAnsi="Arial" w:cs="Arial"/>
          <w:color w:val="000000" w:themeColor="text1"/>
          <w:bdr w:val="none" w:sz="0" w:space="0" w:color="auto" w:frame="1"/>
        </w:rPr>
        <w:t xml:space="preserve"> y a las víctimas, como fase de intervención del Programa Integral para Mejorar la Convivencia Escolar (PRIMCE), se capacito a los profesores con estrategias derivadas de análisis conductual, con la finalidad de disminuir las conductas disruptivas y agresivas, en los episodios de acoso escolar, los resultados de esta investigación prueban que es efectivo la modificación de las conductas a través de la capacitación de los docentes, haciendo un efecto positivo dentro de la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w:t>
      </w:r>
    </w:p>
    <w:p w14:paraId="671A9CEA" w14:textId="77777777" w:rsidR="00F078BC" w:rsidRPr="00F605B1" w:rsidRDefault="00B1199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De igual forma se han logrado aplicar programas de prevención de acoso escolar o bullying en aulas de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 xml:space="preserve"> primaria</w:t>
      </w:r>
      <w:r w:rsidR="00F078BC" w:rsidRPr="00F605B1">
        <w:rPr>
          <w:rFonts w:ascii="Arial" w:hAnsi="Arial" w:cs="Arial"/>
          <w:color w:val="000000" w:themeColor="text1"/>
          <w:bdr w:val="none" w:sz="0" w:space="0" w:color="auto" w:frame="1"/>
        </w:rPr>
        <w:t>.</w:t>
      </w:r>
    </w:p>
    <w:p w14:paraId="0302B5DF" w14:textId="77777777" w:rsidR="00F078BC" w:rsidRPr="00F605B1" w:rsidRDefault="00F078B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A07DEF7" w14:textId="77777777" w:rsidR="00B11994"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S</w:t>
      </w:r>
      <w:r w:rsidR="002160B0" w:rsidRPr="00F605B1">
        <w:rPr>
          <w:rFonts w:ascii="Arial" w:hAnsi="Arial" w:cs="Arial"/>
          <w:color w:val="000000" w:themeColor="text1"/>
          <w:bdr w:val="none" w:sz="0" w:space="0" w:color="auto" w:frame="1"/>
        </w:rPr>
        <w:t xml:space="preserve">e diseña un programa para capacitar a los docentes para consecuentemente aplicar en el aula escolar, con la finalidad de prevenir el maltrato entre iguales, por medio de la </w:t>
      </w:r>
      <w:r w:rsidR="002160B0" w:rsidRPr="00F605B1">
        <w:rPr>
          <w:rFonts w:ascii="Arial" w:hAnsi="Arial" w:cs="Arial"/>
          <w:color w:val="000000" w:themeColor="text1"/>
          <w:bdr w:val="none" w:sz="0" w:space="0" w:color="auto" w:frame="1"/>
        </w:rPr>
        <w:lastRenderedPageBreak/>
        <w:t>sensibilización grupal, enseñando e inculcando a los alumnos actitudes, valores y normas de convivencia positiva y fomentando relaciones interpersonales agradables, mutuamente satisfactorias</w:t>
      </w:r>
      <w:r w:rsidRPr="00F605B1">
        <w:rPr>
          <w:rFonts w:ascii="Arial" w:hAnsi="Arial" w:cs="Arial"/>
          <w:color w:val="000000" w:themeColor="text1"/>
          <w:bdr w:val="none" w:sz="0" w:space="0" w:color="auto" w:frame="1"/>
        </w:rPr>
        <w:t xml:space="preserve"> (Robledo y Arias, 2009).</w:t>
      </w:r>
    </w:p>
    <w:p w14:paraId="3B0170FE" w14:textId="77777777" w:rsidR="00F078BC" w:rsidRPr="00F605B1" w:rsidRDefault="00F078B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415880C9" w14:textId="77777777" w:rsidR="00F078BC" w:rsidRPr="00F605B1" w:rsidRDefault="00F078B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72243226" w14:textId="55834A18" w:rsidR="00754500"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P</w:t>
      </w:r>
      <w:r w:rsidR="00405363" w:rsidRPr="00F605B1">
        <w:rPr>
          <w:rFonts w:ascii="Arial" w:hAnsi="Arial" w:cs="Arial"/>
          <w:color w:val="000000" w:themeColor="text1"/>
          <w:bdr w:val="none" w:sz="0" w:space="0" w:color="auto" w:frame="1"/>
        </w:rPr>
        <w:t xml:space="preserve">rogramas como propuestas para mejorar la convivencia, se aplicó el Programa de Inteligencia Emocional para la Convivencia Escolar (PIECE) pone como objetivos la mejora de la convivencia a parir de la importancia de las emociones, debido a que el aprendizaje conlleva necesariamente acciones humana, un contenido emocional debe formar parte de la competencia de los alumnos para la relación con sus compañeros, estas relaciones logran provocar cambios </w:t>
      </w:r>
      <w:proofErr w:type="spellStart"/>
      <w:r w:rsidR="00405363" w:rsidRPr="00F605B1">
        <w:rPr>
          <w:rFonts w:ascii="Arial" w:hAnsi="Arial" w:cs="Arial"/>
          <w:color w:val="000000" w:themeColor="text1"/>
          <w:bdr w:val="none" w:sz="0" w:space="0" w:color="auto" w:frame="1"/>
        </w:rPr>
        <w:t>positios</w:t>
      </w:r>
      <w:proofErr w:type="spellEnd"/>
      <w:r w:rsidR="00405363" w:rsidRPr="00F605B1">
        <w:rPr>
          <w:rFonts w:ascii="Arial" w:hAnsi="Arial" w:cs="Arial"/>
          <w:color w:val="000000" w:themeColor="text1"/>
          <w:bdr w:val="none" w:sz="0" w:space="0" w:color="auto" w:frame="1"/>
        </w:rPr>
        <w:t xml:space="preserve"> y son las emociones una forma de poder aprender a regularlas </w:t>
      </w:r>
      <w:r w:rsidRPr="00F605B1">
        <w:rPr>
          <w:rFonts w:ascii="Arial" w:hAnsi="Arial" w:cs="Arial"/>
          <w:color w:val="000000" w:themeColor="text1"/>
          <w:bdr w:val="none" w:sz="0" w:space="0" w:color="auto" w:frame="1"/>
        </w:rPr>
        <w:t>(Vallés, 2014).</w:t>
      </w:r>
    </w:p>
    <w:p w14:paraId="71A4DAA8" w14:textId="77777777" w:rsidR="00754500" w:rsidRPr="00F605B1" w:rsidRDefault="0075450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5C654CCD" w14:textId="2C50DA7F" w:rsidR="00405363" w:rsidRPr="00F605B1" w:rsidRDefault="00026141" w:rsidP="00F605B1">
      <w:pPr>
        <w:pStyle w:val="xydp6d28f9e5msolistparagraph"/>
        <w:numPr>
          <w:ilvl w:val="0"/>
          <w:numId w:val="13"/>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1.9</w:t>
      </w:r>
      <w:r w:rsidR="00405363" w:rsidRPr="00F605B1">
        <w:rPr>
          <w:rFonts w:ascii="Arial" w:hAnsi="Arial" w:cs="Arial"/>
          <w:b/>
          <w:color w:val="000000" w:themeColor="text1"/>
          <w:bdr w:val="none" w:sz="0" w:space="0" w:color="auto" w:frame="1"/>
        </w:rPr>
        <w:t>.4 Matemáticas, lectura y procesos de aprendizaje</w:t>
      </w:r>
    </w:p>
    <w:p w14:paraId="3540325C" w14:textId="77777777" w:rsidR="00693F75" w:rsidRPr="00F605B1" w:rsidRDefault="00693F7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AD8BDBF"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Autores de Colombia han realizado estudios sobre la aplicación de programas que modifiquen las conductas de los individuos es por ello que se </w:t>
      </w:r>
      <w:r w:rsidR="00EF3C19" w:rsidRPr="00F605B1">
        <w:rPr>
          <w:rFonts w:ascii="Arial" w:hAnsi="Arial" w:cs="Arial"/>
          <w:color w:val="000000" w:themeColor="text1"/>
          <w:bdr w:val="none" w:sz="0" w:space="0" w:color="auto" w:frame="1"/>
        </w:rPr>
        <w:t>aplicó</w:t>
      </w:r>
      <w:r w:rsidRPr="00F605B1">
        <w:rPr>
          <w:rFonts w:ascii="Arial" w:hAnsi="Arial" w:cs="Arial"/>
          <w:color w:val="000000" w:themeColor="text1"/>
          <w:bdr w:val="none" w:sz="0" w:space="0" w:color="auto" w:frame="1"/>
        </w:rPr>
        <w:t xml:space="preserve"> un programa de modificación de la conducta en pacientes con trastornos generales de desarrollo (TGD), se tuvieron informe reportados por la madre de uno de los pacientes, que a partir de la aplicación de programa y después de 6 meses el niño </w:t>
      </w:r>
      <w:proofErr w:type="spellStart"/>
      <w:r w:rsidRPr="00F605B1">
        <w:rPr>
          <w:rFonts w:ascii="Arial" w:hAnsi="Arial" w:cs="Arial"/>
          <w:color w:val="000000" w:themeColor="text1"/>
          <w:bdr w:val="none" w:sz="0" w:space="0" w:color="auto" w:frame="1"/>
        </w:rPr>
        <w:t>Dicky</w:t>
      </w:r>
      <w:proofErr w:type="spellEnd"/>
      <w:r w:rsidRPr="00F605B1">
        <w:rPr>
          <w:rFonts w:ascii="Arial" w:hAnsi="Arial" w:cs="Arial"/>
          <w:color w:val="000000" w:themeColor="text1"/>
          <w:bdr w:val="none" w:sz="0" w:space="0" w:color="auto" w:frame="1"/>
        </w:rPr>
        <w:t xml:space="preserve"> sigue llevando sus gafas, no hace rabietas, no tiene conflictos para dormir y </w:t>
      </w:r>
      <w:r w:rsidR="00EF3C19" w:rsidRPr="00F605B1">
        <w:rPr>
          <w:rFonts w:ascii="Arial" w:hAnsi="Arial" w:cs="Arial"/>
          <w:color w:val="000000" w:themeColor="text1"/>
          <w:bdr w:val="none" w:sz="0" w:space="0" w:color="auto" w:frame="1"/>
        </w:rPr>
        <w:t>está</w:t>
      </w:r>
      <w:r w:rsidRPr="00F605B1">
        <w:rPr>
          <w:rFonts w:ascii="Arial" w:hAnsi="Arial" w:cs="Arial"/>
          <w:color w:val="000000" w:themeColor="text1"/>
          <w:bdr w:val="none" w:sz="0" w:space="0" w:color="auto" w:frame="1"/>
        </w:rPr>
        <w:t xml:space="preserve"> creciendo su forma de expresión verbal (</w:t>
      </w:r>
      <w:proofErr w:type="spellStart"/>
      <w:r w:rsidRPr="00F605B1">
        <w:rPr>
          <w:rFonts w:ascii="Arial" w:hAnsi="Arial" w:cs="Arial"/>
          <w:color w:val="000000" w:themeColor="text1"/>
          <w:bdr w:val="none" w:sz="0" w:space="0" w:color="auto" w:frame="1"/>
        </w:rPr>
        <w:t>Grazo</w:t>
      </w:r>
      <w:proofErr w:type="spellEnd"/>
      <w:r w:rsidRPr="00F605B1">
        <w:rPr>
          <w:rFonts w:ascii="Arial" w:hAnsi="Arial" w:cs="Arial"/>
          <w:color w:val="000000" w:themeColor="text1"/>
          <w:bdr w:val="none" w:sz="0" w:space="0" w:color="auto" w:frame="1"/>
        </w:rPr>
        <w:t>, 2014).</w:t>
      </w:r>
    </w:p>
    <w:p w14:paraId="67F44FC8" w14:textId="77777777" w:rsidR="00E03734" w:rsidRPr="00F605B1" w:rsidRDefault="00E03734" w:rsidP="00F605B1">
      <w:pPr>
        <w:pStyle w:val="xydp6d28f9e5msolistparagraph"/>
        <w:shd w:val="clear" w:color="auto" w:fill="FFFFFF"/>
        <w:spacing w:before="0" w:beforeAutospacing="0" w:after="0" w:afterAutospacing="0" w:line="360" w:lineRule="auto"/>
        <w:ind w:left="720"/>
        <w:jc w:val="both"/>
        <w:rPr>
          <w:rFonts w:ascii="Arial" w:hAnsi="Arial" w:cs="Arial"/>
          <w:color w:val="000000" w:themeColor="text1"/>
          <w:bdr w:val="none" w:sz="0" w:space="0" w:color="auto" w:frame="1"/>
        </w:rPr>
      </w:pPr>
    </w:p>
    <w:p w14:paraId="444C9BCF" w14:textId="529D3ADF" w:rsidR="00405363" w:rsidRPr="00F605B1" w:rsidRDefault="00026141" w:rsidP="00F605B1">
      <w:pPr>
        <w:pStyle w:val="xydp6d28f9e5msolistparagraph"/>
        <w:numPr>
          <w:ilvl w:val="0"/>
          <w:numId w:val="14"/>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1.9</w:t>
      </w:r>
      <w:r w:rsidR="00405363" w:rsidRPr="00F605B1">
        <w:rPr>
          <w:rFonts w:ascii="Arial" w:hAnsi="Arial" w:cs="Arial"/>
          <w:b/>
          <w:color w:val="000000" w:themeColor="text1"/>
          <w:bdr w:val="none" w:sz="0" w:space="0" w:color="auto" w:frame="1"/>
        </w:rPr>
        <w:t>.5 Educación Especial</w:t>
      </w:r>
    </w:p>
    <w:p w14:paraId="4A021BE8" w14:textId="77777777" w:rsidR="00405363" w:rsidRPr="00F605B1" w:rsidRDefault="00405363" w:rsidP="00F605B1">
      <w:pPr>
        <w:pStyle w:val="Prrafodelista"/>
        <w:spacing w:after="0" w:line="360" w:lineRule="auto"/>
        <w:jc w:val="both"/>
        <w:rPr>
          <w:rFonts w:ascii="Arial" w:hAnsi="Arial" w:cs="Arial"/>
          <w:color w:val="000000" w:themeColor="text1"/>
          <w:sz w:val="24"/>
          <w:szCs w:val="24"/>
          <w:bdr w:val="none" w:sz="0" w:space="0" w:color="auto" w:frame="1"/>
        </w:rPr>
      </w:pPr>
    </w:p>
    <w:p w14:paraId="4DF5669A"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Los programas de modificación de la conducta y las técnicas de modificación se han utilizado dentro de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 xml:space="preserve"> especial, autores como </w:t>
      </w:r>
      <w:r w:rsidR="00F078BC" w:rsidRPr="00F605B1">
        <w:rPr>
          <w:rFonts w:ascii="Arial" w:hAnsi="Arial" w:cs="Arial"/>
          <w:color w:val="000000" w:themeColor="text1"/>
          <w:bdr w:val="none" w:sz="0" w:space="0" w:color="auto" w:frame="1"/>
        </w:rPr>
        <w:t>Granad</w:t>
      </w:r>
      <w:r w:rsidR="00EB1694" w:rsidRPr="00F605B1">
        <w:rPr>
          <w:rFonts w:ascii="Arial" w:hAnsi="Arial" w:cs="Arial"/>
          <w:color w:val="000000" w:themeColor="text1"/>
          <w:bdr w:val="none" w:sz="0" w:space="0" w:color="auto" w:frame="1"/>
        </w:rPr>
        <w:t>o</w:t>
      </w:r>
      <w:r w:rsidR="00F078BC" w:rsidRPr="00F605B1">
        <w:rPr>
          <w:rFonts w:ascii="Arial" w:hAnsi="Arial" w:cs="Arial"/>
          <w:color w:val="000000" w:themeColor="text1"/>
          <w:bdr w:val="none" w:sz="0" w:space="0" w:color="auto" w:frame="1"/>
        </w:rPr>
        <w:t xml:space="preserve">, (2002), </w:t>
      </w:r>
      <w:r w:rsidRPr="00F605B1">
        <w:rPr>
          <w:rFonts w:ascii="Arial" w:hAnsi="Arial" w:cs="Arial"/>
          <w:color w:val="000000" w:themeColor="text1"/>
          <w:bdr w:val="none" w:sz="0" w:space="0" w:color="auto" w:frame="1"/>
        </w:rPr>
        <w:t xml:space="preserve">de la universidad de Huelva, aplican programas de modificación en niños autistas, planteando como objetivos instaurar conductas nuevas y mantener o incrementas la frecuencia de su aparición, de igual forma desarrollar conductas que se adapten y favorezcan los procesos </w:t>
      </w:r>
      <w:r w:rsidRPr="00F605B1">
        <w:rPr>
          <w:rFonts w:ascii="Arial" w:hAnsi="Arial" w:cs="Arial"/>
          <w:color w:val="000000" w:themeColor="text1"/>
          <w:bdr w:val="none" w:sz="0" w:space="0" w:color="auto" w:frame="1"/>
        </w:rPr>
        <w:lastRenderedPageBreak/>
        <w:t xml:space="preserve">de aprendizaje dentro de la interacción social de los niños buscando eliminar o disminuir la frecuencia de aquellas conductas que dificulten dicho proceso de aprendizaje la modificación de conductas se convierte en una técnica de mejora que favorece de manera positiva si es bien elaborada y  aplicada, en diversos campo como es mencionado en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 xml:space="preserve"> especial.</w:t>
      </w:r>
    </w:p>
    <w:p w14:paraId="5A6DFB2F" w14:textId="77777777" w:rsidR="006D27F4"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484A20BA"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Una de las particularidades de la psicología conductual radica en la tradición experimental evidenciada dentro de los estudios de investigación aplicada la relación entre los hallazgos previos obtenidos dentro de la investigación básica la cual va encaminada a esclarecer las condiciones en las cuales puede ocurrir o no la adquisición, mantenimiento y la generalización de las conductas esperadas</w:t>
      </w:r>
      <w:r w:rsidR="006D27F4" w:rsidRPr="00F605B1">
        <w:rPr>
          <w:rFonts w:ascii="Arial" w:hAnsi="Arial" w:cs="Arial"/>
          <w:color w:val="000000" w:themeColor="text1"/>
        </w:rPr>
        <w:t xml:space="preserve"> (González, 200</w:t>
      </w:r>
      <w:r w:rsidR="00754500" w:rsidRPr="00F605B1">
        <w:rPr>
          <w:rFonts w:ascii="Arial" w:hAnsi="Arial" w:cs="Arial"/>
          <w:color w:val="000000" w:themeColor="text1"/>
        </w:rPr>
        <w:t>4</w:t>
      </w:r>
      <w:r w:rsidR="006D27F4" w:rsidRPr="00F605B1">
        <w:rPr>
          <w:rFonts w:ascii="Arial" w:hAnsi="Arial" w:cs="Arial"/>
          <w:color w:val="000000" w:themeColor="text1"/>
        </w:rPr>
        <w:t xml:space="preserve">). </w:t>
      </w:r>
      <w:r w:rsidRPr="00F605B1">
        <w:rPr>
          <w:rFonts w:ascii="Arial" w:hAnsi="Arial" w:cs="Arial"/>
          <w:color w:val="000000" w:themeColor="text1"/>
        </w:rPr>
        <w:t xml:space="preserve"> </w:t>
      </w:r>
    </w:p>
    <w:p w14:paraId="5ED65390" w14:textId="77777777" w:rsidR="002F65B4" w:rsidRPr="00F605B1" w:rsidRDefault="002F65B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5F50ACE7" w14:textId="77777777" w:rsidR="00D65192" w:rsidRPr="00F605B1" w:rsidRDefault="00F078B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En </w:t>
      </w:r>
      <w:proofErr w:type="spellStart"/>
      <w:r w:rsidR="00405363" w:rsidRPr="00F605B1">
        <w:rPr>
          <w:rFonts w:ascii="Arial" w:hAnsi="Arial" w:cs="Arial"/>
          <w:color w:val="000000" w:themeColor="text1"/>
        </w:rPr>
        <w:t>educacion</w:t>
      </w:r>
      <w:proofErr w:type="spellEnd"/>
      <w:r w:rsidR="00405363" w:rsidRPr="00F605B1">
        <w:rPr>
          <w:rFonts w:ascii="Arial" w:hAnsi="Arial" w:cs="Arial"/>
          <w:color w:val="000000" w:themeColor="text1"/>
        </w:rPr>
        <w:t xml:space="preserve"> se habla de la enseñanza programada</w:t>
      </w:r>
      <w:r w:rsidR="00D65192" w:rsidRPr="00F605B1">
        <w:rPr>
          <w:rFonts w:ascii="Arial" w:hAnsi="Arial" w:cs="Arial"/>
          <w:color w:val="000000" w:themeColor="text1"/>
        </w:rPr>
        <w:t>,</w:t>
      </w:r>
      <w:r w:rsidR="00405363" w:rsidRPr="00F605B1">
        <w:rPr>
          <w:rFonts w:ascii="Arial" w:hAnsi="Arial" w:cs="Arial"/>
          <w:color w:val="000000" w:themeColor="text1"/>
        </w:rPr>
        <w:t xml:space="preserve"> comprendida como una innovación pedagógica a partir de la psicología conductual en la cual se busca la mejora del aprendizaje a partir de un programa escrito,</w:t>
      </w:r>
      <w:r w:rsidR="006D27F4" w:rsidRPr="00F605B1">
        <w:rPr>
          <w:rFonts w:ascii="Arial" w:hAnsi="Arial" w:cs="Arial"/>
          <w:color w:val="000000" w:themeColor="text1"/>
        </w:rPr>
        <w:t xml:space="preserve"> </w:t>
      </w:r>
      <w:r w:rsidR="00405363" w:rsidRPr="00F605B1">
        <w:rPr>
          <w:rFonts w:ascii="Arial" w:hAnsi="Arial" w:cs="Arial"/>
          <w:color w:val="000000" w:themeColor="text1"/>
        </w:rPr>
        <w:t>en Costa Rica</w:t>
      </w:r>
      <w:r w:rsidR="00D65192" w:rsidRPr="00F605B1">
        <w:rPr>
          <w:rFonts w:ascii="Arial" w:hAnsi="Arial" w:cs="Arial"/>
          <w:color w:val="000000" w:themeColor="text1"/>
        </w:rPr>
        <w:t>,</w:t>
      </w:r>
      <w:r w:rsidR="00405363" w:rsidRPr="00F605B1">
        <w:rPr>
          <w:rFonts w:ascii="Arial" w:hAnsi="Arial" w:cs="Arial"/>
          <w:color w:val="000000" w:themeColor="text1"/>
        </w:rPr>
        <w:t xml:space="preserve"> habla acerca de la enseñanza programada el cual es un método que permite mejorar las relaciones de comunicación entre el alumnado y el profesor con la finalidad de buscar un mejor desarrollo para el aprendizaje</w:t>
      </w:r>
      <w:r w:rsidR="006D27F4" w:rsidRPr="00F605B1">
        <w:rPr>
          <w:rFonts w:ascii="Arial" w:hAnsi="Arial" w:cs="Arial"/>
          <w:color w:val="000000" w:themeColor="text1"/>
        </w:rPr>
        <w:t xml:space="preserve"> (Castro, 1973).</w:t>
      </w:r>
    </w:p>
    <w:p w14:paraId="350601D8" w14:textId="77777777" w:rsidR="00D65192" w:rsidRPr="00F605B1" w:rsidRDefault="00D6519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428192D6" w14:textId="77777777" w:rsidR="00D65192" w:rsidRPr="00F605B1" w:rsidRDefault="00D6519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Desde la UNESCO plantearon un desarrollo a partir de la modificación del </w:t>
      </w:r>
      <w:proofErr w:type="spellStart"/>
      <w:r w:rsidRPr="00F605B1">
        <w:rPr>
          <w:rFonts w:ascii="Arial" w:hAnsi="Arial" w:cs="Arial"/>
          <w:color w:val="000000" w:themeColor="text1"/>
        </w:rPr>
        <w:t>curriculum</w:t>
      </w:r>
      <w:proofErr w:type="spellEnd"/>
      <w:r w:rsidRPr="00F605B1">
        <w:rPr>
          <w:rFonts w:ascii="Arial" w:hAnsi="Arial" w:cs="Arial"/>
          <w:color w:val="000000" w:themeColor="text1"/>
        </w:rPr>
        <w:t>, con la finalidad de transformar y modernizar las propuestas de formación determinando que la enseñanza programada permitía lograr el aprendizaje a partir de la comunicación y las relaciones en la comunidad educativa</w:t>
      </w:r>
      <w:r w:rsidR="006D27F4" w:rsidRPr="00F605B1">
        <w:rPr>
          <w:rFonts w:ascii="Arial" w:hAnsi="Arial" w:cs="Arial"/>
          <w:color w:val="000000" w:themeColor="text1"/>
        </w:rPr>
        <w:t xml:space="preserve"> (González y </w:t>
      </w:r>
      <w:proofErr w:type="spellStart"/>
      <w:r w:rsidR="006D27F4" w:rsidRPr="00F605B1">
        <w:rPr>
          <w:rFonts w:ascii="Arial" w:hAnsi="Arial" w:cs="Arial"/>
          <w:color w:val="000000" w:themeColor="text1"/>
        </w:rPr>
        <w:t>Groves</w:t>
      </w:r>
      <w:proofErr w:type="spellEnd"/>
      <w:r w:rsidR="006D27F4" w:rsidRPr="00F605B1">
        <w:rPr>
          <w:rFonts w:ascii="Arial" w:hAnsi="Arial" w:cs="Arial"/>
          <w:color w:val="000000" w:themeColor="text1"/>
        </w:rPr>
        <w:t>, 2017).</w:t>
      </w:r>
    </w:p>
    <w:p w14:paraId="7FEAEDA3" w14:textId="77777777" w:rsidR="006D27F4"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112F2B55" w14:textId="77777777" w:rsidR="00026141" w:rsidRDefault="000261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599E0BAF" w14:textId="77777777" w:rsidR="00026141" w:rsidRDefault="000261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1F330E12" w14:textId="1426432A" w:rsidR="00026141" w:rsidRDefault="000261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1AEB67A5" w14:textId="53F3E00F"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4DE7855A" w14:textId="45F3A8BC" w:rsidR="007E1D09"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2F9D0260" w14:textId="77777777" w:rsidR="007E1D09" w:rsidRPr="00F605B1" w:rsidRDefault="007E1D0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57A56865" w14:textId="12E25DA5" w:rsidR="00405363" w:rsidRPr="00F605B1" w:rsidRDefault="00026141"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lastRenderedPageBreak/>
        <w:t>1.10</w:t>
      </w:r>
      <w:r w:rsidR="00405363" w:rsidRPr="00F605B1">
        <w:rPr>
          <w:rFonts w:ascii="Arial" w:hAnsi="Arial" w:cs="Arial"/>
          <w:b/>
          <w:color w:val="000000" w:themeColor="text1"/>
          <w:bdr w:val="none" w:sz="0" w:space="0" w:color="auto" w:frame="1"/>
        </w:rPr>
        <w:t>. Convivencia Escolar</w:t>
      </w:r>
    </w:p>
    <w:p w14:paraId="7FA2CBCB" w14:textId="77777777" w:rsidR="00693F75" w:rsidRPr="00F605B1" w:rsidRDefault="00693F7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3713A89" w14:textId="77777777" w:rsidR="00A57CC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Para definir la convivencia escolar primero nos remontamos a comprender que las escuelas o centros educativos son sistemas que se forman por diversos elementos como el alumnado, profesores, padres de familia, que mantiene una relación dentro del marco de la institución,</w:t>
      </w:r>
      <w:r w:rsidR="00D65192"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cada aspecto de un sistema educativo es importante para el buen funcionamiento y es básico tenerlos en mente cuando se elaboran procesos de innovación</w:t>
      </w:r>
      <w:r w:rsidR="00D65192" w:rsidRPr="00F605B1">
        <w:rPr>
          <w:rFonts w:ascii="Arial" w:hAnsi="Arial" w:cs="Arial"/>
          <w:color w:val="000000" w:themeColor="text1"/>
          <w:bdr w:val="none" w:sz="0" w:space="0" w:color="auto" w:frame="1"/>
        </w:rPr>
        <w:t xml:space="preserve">, </w:t>
      </w:r>
      <w:r w:rsidRPr="00F605B1">
        <w:rPr>
          <w:rFonts w:ascii="Arial" w:hAnsi="Arial" w:cs="Arial"/>
          <w:color w:val="000000" w:themeColor="text1"/>
          <w:bdr w:val="none" w:sz="0" w:space="0" w:color="auto" w:frame="1"/>
        </w:rPr>
        <w:t>la convivencia es todas aquellas interacciones entre el alumnado realiza durante sus jornada escolar</w:t>
      </w:r>
      <w:r w:rsidR="004365FC" w:rsidRPr="00F605B1">
        <w:rPr>
          <w:rFonts w:ascii="Arial" w:hAnsi="Arial" w:cs="Arial"/>
          <w:color w:val="000000" w:themeColor="text1"/>
          <w:bdr w:val="none" w:sz="0" w:space="0" w:color="auto" w:frame="1"/>
        </w:rPr>
        <w:t xml:space="preserve"> (Viñas, 2014),</w:t>
      </w:r>
    </w:p>
    <w:p w14:paraId="49DF6320" w14:textId="77777777" w:rsidR="00D65192" w:rsidRPr="00F605B1" w:rsidRDefault="00D6519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9EA95CC" w14:textId="77777777" w:rsidR="00D65192" w:rsidRPr="00F605B1" w:rsidRDefault="00EA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En</w:t>
      </w:r>
      <w:r w:rsidR="00D65192" w:rsidRPr="00F605B1">
        <w:rPr>
          <w:rFonts w:ascii="Arial" w:hAnsi="Arial" w:cs="Arial"/>
          <w:color w:val="000000" w:themeColor="text1"/>
          <w:bdr w:val="none" w:sz="0" w:space="0" w:color="auto" w:frame="1"/>
        </w:rPr>
        <w:t xml:space="preserve"> la Unión Europea</w:t>
      </w:r>
      <w:r w:rsidR="004E6358" w:rsidRPr="00F605B1">
        <w:rPr>
          <w:rFonts w:ascii="Arial" w:hAnsi="Arial" w:cs="Arial"/>
          <w:color w:val="000000" w:themeColor="text1"/>
          <w:bdr w:val="none" w:sz="0" w:space="0" w:color="auto" w:frame="1"/>
        </w:rPr>
        <w:t>,</w:t>
      </w:r>
      <w:r w:rsidR="00D65192" w:rsidRPr="00F605B1">
        <w:rPr>
          <w:rFonts w:ascii="Arial" w:hAnsi="Arial" w:cs="Arial"/>
          <w:color w:val="000000" w:themeColor="text1"/>
          <w:bdr w:val="none" w:sz="0" w:space="0" w:color="auto" w:frame="1"/>
        </w:rPr>
        <w:t xml:space="preserve"> </w:t>
      </w:r>
      <w:r w:rsidR="00405363" w:rsidRPr="00F605B1">
        <w:rPr>
          <w:rFonts w:ascii="Arial" w:hAnsi="Arial" w:cs="Arial"/>
          <w:color w:val="000000" w:themeColor="text1"/>
          <w:bdr w:val="none" w:sz="0" w:space="0" w:color="auto" w:frame="1"/>
        </w:rPr>
        <w:t>hablan sobre la convivencia aportando que no solo implica las relaciones, sino que la convivencia pasa a ser un modelo de un indicador para definir si existe calidad educativa</w:t>
      </w:r>
      <w:r w:rsidR="00D65192" w:rsidRPr="00F605B1">
        <w:rPr>
          <w:rFonts w:ascii="Arial" w:hAnsi="Arial" w:cs="Arial"/>
          <w:color w:val="000000" w:themeColor="text1"/>
          <w:bdr w:val="none" w:sz="0" w:space="0" w:color="auto" w:frame="1"/>
        </w:rPr>
        <w:t>,</w:t>
      </w:r>
      <w:r w:rsidR="00405363" w:rsidRPr="00F605B1">
        <w:rPr>
          <w:rFonts w:ascii="Arial" w:hAnsi="Arial" w:cs="Arial"/>
          <w:color w:val="000000" w:themeColor="text1"/>
          <w:bdr w:val="none" w:sz="0" w:space="0" w:color="auto" w:frame="1"/>
        </w:rPr>
        <w:t xml:space="preserve"> </w:t>
      </w:r>
      <w:r w:rsidR="004E6358" w:rsidRPr="00F605B1">
        <w:rPr>
          <w:rFonts w:ascii="Arial" w:hAnsi="Arial" w:cs="Arial"/>
          <w:color w:val="000000" w:themeColor="text1"/>
          <w:bdr w:val="none" w:sz="0" w:space="0" w:color="auto" w:frame="1"/>
        </w:rPr>
        <w:t>así mismo  en su artículo</w:t>
      </w:r>
      <w:r w:rsidR="00D65192" w:rsidRPr="00F605B1">
        <w:rPr>
          <w:rFonts w:ascii="Arial" w:hAnsi="Arial" w:cs="Arial"/>
          <w:color w:val="000000" w:themeColor="text1"/>
          <w:bdr w:val="none" w:sz="0" w:space="0" w:color="auto" w:frame="1"/>
        </w:rPr>
        <w:t xml:space="preserve"> titulado </w:t>
      </w:r>
      <w:r w:rsidR="004E6358" w:rsidRPr="00F605B1">
        <w:rPr>
          <w:rFonts w:ascii="Arial" w:hAnsi="Arial" w:cs="Arial"/>
          <w:color w:val="000000" w:themeColor="text1"/>
          <w:bdr w:val="none" w:sz="0" w:space="0" w:color="auto" w:frame="1"/>
        </w:rPr>
        <w:t>“</w:t>
      </w:r>
      <w:r w:rsidR="00D65192" w:rsidRPr="00F605B1">
        <w:rPr>
          <w:rFonts w:ascii="Arial" w:hAnsi="Arial" w:cs="Arial"/>
          <w:color w:val="000000" w:themeColor="text1"/>
          <w:bdr w:val="none" w:sz="0" w:space="0" w:color="auto" w:frame="1"/>
        </w:rPr>
        <w:t>La convivencia escolar en las aulas</w:t>
      </w:r>
      <w:r w:rsidR="004E6358" w:rsidRPr="00F605B1">
        <w:rPr>
          <w:rFonts w:ascii="Arial" w:hAnsi="Arial" w:cs="Arial"/>
          <w:color w:val="000000" w:themeColor="text1"/>
          <w:bdr w:val="none" w:sz="0" w:space="0" w:color="auto" w:frame="1"/>
        </w:rPr>
        <w:t>”</w:t>
      </w:r>
      <w:r w:rsidR="00D65192" w:rsidRPr="00F605B1">
        <w:rPr>
          <w:rFonts w:ascii="Arial" w:hAnsi="Arial" w:cs="Arial"/>
          <w:color w:val="000000" w:themeColor="text1"/>
          <w:bdr w:val="none" w:sz="0" w:space="0" w:color="auto" w:frame="1"/>
        </w:rPr>
        <w:t xml:space="preserve">, aportan que la </w:t>
      </w:r>
      <w:proofErr w:type="spellStart"/>
      <w:r w:rsidR="00D65192" w:rsidRPr="00F605B1">
        <w:rPr>
          <w:rFonts w:ascii="Arial" w:hAnsi="Arial" w:cs="Arial"/>
          <w:color w:val="000000" w:themeColor="text1"/>
          <w:bdr w:val="none" w:sz="0" w:space="0" w:color="auto" w:frame="1"/>
        </w:rPr>
        <w:t>educacion</w:t>
      </w:r>
      <w:proofErr w:type="spellEnd"/>
      <w:r w:rsidR="00D65192" w:rsidRPr="00F605B1">
        <w:rPr>
          <w:rFonts w:ascii="Arial" w:hAnsi="Arial" w:cs="Arial"/>
          <w:color w:val="000000" w:themeColor="text1"/>
          <w:bdr w:val="none" w:sz="0" w:space="0" w:color="auto" w:frame="1"/>
        </w:rPr>
        <w:t xml:space="preserve"> debe orientarse al pleno desarrollo de la personalidad del alumno, en cual está integrado por la parte cognitiva y emocional que faciliten el desarrollo y que mejoren la vida cotidiana junto con el bienestar soci</w:t>
      </w:r>
      <w:r w:rsidR="004E6358" w:rsidRPr="00F605B1">
        <w:rPr>
          <w:rFonts w:ascii="Arial" w:hAnsi="Arial" w:cs="Arial"/>
          <w:color w:val="000000" w:themeColor="text1"/>
          <w:bdr w:val="none" w:sz="0" w:space="0" w:color="auto" w:frame="1"/>
        </w:rPr>
        <w:t>al</w:t>
      </w:r>
      <w:r w:rsidRPr="00F605B1">
        <w:rPr>
          <w:rFonts w:ascii="Arial" w:hAnsi="Arial" w:cs="Arial"/>
          <w:color w:val="000000" w:themeColor="text1"/>
          <w:bdr w:val="none" w:sz="0" w:space="0" w:color="auto" w:frame="1"/>
        </w:rPr>
        <w:t xml:space="preserve"> (García y Ferreira, 2005),</w:t>
      </w:r>
    </w:p>
    <w:p w14:paraId="57817E69" w14:textId="77777777" w:rsidR="00D65192" w:rsidRPr="00F605B1" w:rsidRDefault="00D65192"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DDB710A" w14:textId="77777777" w:rsidR="00D65192" w:rsidRPr="00F605B1" w:rsidRDefault="00EA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w:t>
      </w:r>
      <w:r w:rsidR="00405363" w:rsidRPr="00F605B1">
        <w:rPr>
          <w:rFonts w:ascii="Arial" w:hAnsi="Arial" w:cs="Arial"/>
          <w:color w:val="000000" w:themeColor="text1"/>
          <w:bdr w:val="none" w:sz="0" w:space="0" w:color="auto" w:frame="1"/>
        </w:rPr>
        <w:t>a convivencia va de la mano con el desarrollo emocional, debi</w:t>
      </w:r>
      <w:r w:rsidR="004E6358" w:rsidRPr="00F605B1">
        <w:rPr>
          <w:rFonts w:ascii="Arial" w:hAnsi="Arial" w:cs="Arial"/>
          <w:color w:val="000000" w:themeColor="text1"/>
          <w:bdr w:val="none" w:sz="0" w:space="0" w:color="auto" w:frame="1"/>
        </w:rPr>
        <w:t>do</w:t>
      </w:r>
      <w:r w:rsidR="00405363" w:rsidRPr="00F605B1">
        <w:rPr>
          <w:rFonts w:ascii="Arial" w:hAnsi="Arial" w:cs="Arial"/>
          <w:color w:val="000000" w:themeColor="text1"/>
          <w:bdr w:val="none" w:sz="0" w:space="0" w:color="auto" w:frame="1"/>
        </w:rPr>
        <w:t xml:space="preserve"> a que la </w:t>
      </w:r>
      <w:proofErr w:type="spellStart"/>
      <w:r w:rsidR="00405363" w:rsidRPr="00F605B1">
        <w:rPr>
          <w:rFonts w:ascii="Arial" w:hAnsi="Arial" w:cs="Arial"/>
          <w:color w:val="000000" w:themeColor="text1"/>
          <w:bdr w:val="none" w:sz="0" w:space="0" w:color="auto" w:frame="1"/>
        </w:rPr>
        <w:t>educacion</w:t>
      </w:r>
      <w:proofErr w:type="spellEnd"/>
      <w:r w:rsidR="00405363" w:rsidRPr="00F605B1">
        <w:rPr>
          <w:rFonts w:ascii="Arial" w:hAnsi="Arial" w:cs="Arial"/>
          <w:color w:val="000000" w:themeColor="text1"/>
          <w:bdr w:val="none" w:sz="0" w:space="0" w:color="auto" w:frame="1"/>
        </w:rPr>
        <w:t xml:space="preserve"> por tradición se </w:t>
      </w:r>
      <w:r w:rsidR="00A57CC3" w:rsidRPr="00F605B1">
        <w:rPr>
          <w:rFonts w:ascii="Arial" w:hAnsi="Arial" w:cs="Arial"/>
          <w:color w:val="000000" w:themeColor="text1"/>
          <w:bdr w:val="none" w:sz="0" w:space="0" w:color="auto" w:frame="1"/>
        </w:rPr>
        <w:t>h</w:t>
      </w:r>
      <w:r w:rsidR="00405363" w:rsidRPr="00F605B1">
        <w:rPr>
          <w:rFonts w:ascii="Arial" w:hAnsi="Arial" w:cs="Arial"/>
          <w:color w:val="000000" w:themeColor="text1"/>
          <w:bdr w:val="none" w:sz="0" w:space="0" w:color="auto" w:frame="1"/>
        </w:rPr>
        <w:t xml:space="preserve">a enfocado en lo cognitivo y </w:t>
      </w:r>
      <w:r w:rsidR="00A57CC3" w:rsidRPr="00F605B1">
        <w:rPr>
          <w:rFonts w:ascii="Arial" w:hAnsi="Arial" w:cs="Arial"/>
          <w:color w:val="000000" w:themeColor="text1"/>
          <w:bdr w:val="none" w:sz="0" w:space="0" w:color="auto" w:frame="1"/>
        </w:rPr>
        <w:t>h</w:t>
      </w:r>
      <w:r w:rsidR="00405363" w:rsidRPr="00F605B1">
        <w:rPr>
          <w:rFonts w:ascii="Arial" w:hAnsi="Arial" w:cs="Arial"/>
          <w:color w:val="000000" w:themeColor="text1"/>
          <w:bdr w:val="none" w:sz="0" w:space="0" w:color="auto" w:frame="1"/>
        </w:rPr>
        <w:t xml:space="preserve">a dejado de lado la dimensión emocional, autores hablan acerca de la implementación de la </w:t>
      </w:r>
      <w:proofErr w:type="spellStart"/>
      <w:r w:rsidR="00405363" w:rsidRPr="00F605B1">
        <w:rPr>
          <w:rFonts w:ascii="Arial" w:hAnsi="Arial" w:cs="Arial"/>
          <w:color w:val="000000" w:themeColor="text1"/>
          <w:bdr w:val="none" w:sz="0" w:space="0" w:color="auto" w:frame="1"/>
        </w:rPr>
        <w:t>educacion</w:t>
      </w:r>
      <w:proofErr w:type="spellEnd"/>
      <w:r w:rsidR="00405363" w:rsidRPr="00F605B1">
        <w:rPr>
          <w:rFonts w:ascii="Arial" w:hAnsi="Arial" w:cs="Arial"/>
          <w:color w:val="000000" w:themeColor="text1"/>
          <w:bdr w:val="none" w:sz="0" w:space="0" w:color="auto" w:frame="1"/>
        </w:rPr>
        <w:t xml:space="preserve"> emocional como medida para la mejora de la convivencia, dentro del programa PIECE hace mención que el desarrollo de competencias emocionales genera de manera directa la mejora de la convivencia debido a que el alumno aprende a regular sus emociones, sus sentimientos y sus estado de </w:t>
      </w:r>
      <w:r w:rsidR="00EF3C19" w:rsidRPr="00F605B1">
        <w:rPr>
          <w:rFonts w:ascii="Arial" w:hAnsi="Arial" w:cs="Arial"/>
          <w:color w:val="000000" w:themeColor="text1"/>
          <w:bdr w:val="none" w:sz="0" w:space="0" w:color="auto" w:frame="1"/>
        </w:rPr>
        <w:t>ánimo</w:t>
      </w:r>
      <w:r w:rsidR="00405363" w:rsidRPr="00F605B1">
        <w:rPr>
          <w:rFonts w:ascii="Arial" w:hAnsi="Arial" w:cs="Arial"/>
          <w:color w:val="000000" w:themeColor="text1"/>
          <w:bdr w:val="none" w:sz="0" w:space="0" w:color="auto" w:frame="1"/>
        </w:rPr>
        <w:t xml:space="preserve"> y al mismo tiempo se le enseña a controlar las alteraciones emocionales que puedan presentarse en el proceso de desarrollo </w:t>
      </w:r>
      <w:r w:rsidRPr="00F605B1">
        <w:rPr>
          <w:rFonts w:ascii="Arial" w:hAnsi="Arial" w:cs="Arial"/>
          <w:color w:val="000000" w:themeColor="text1"/>
          <w:bdr w:val="none" w:sz="0" w:space="0" w:color="auto" w:frame="1"/>
        </w:rPr>
        <w:t>(Vallés, 2014).</w:t>
      </w:r>
    </w:p>
    <w:p w14:paraId="068C5FE2" w14:textId="77777777" w:rsidR="006D27F4"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52470D02" w14:textId="77777777" w:rsidR="00C26B70" w:rsidRDefault="00EA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Para mejorar la convivencia escolar es necesario disminuir el comportamiento agresivo en el aula e incrementar el comportamiento </w:t>
      </w:r>
      <w:proofErr w:type="spellStart"/>
      <w:r w:rsidR="006D27F4" w:rsidRPr="00F605B1">
        <w:rPr>
          <w:rFonts w:ascii="Arial" w:hAnsi="Arial" w:cs="Arial"/>
          <w:color w:val="000000" w:themeColor="text1"/>
          <w:bdr w:val="none" w:sz="0" w:space="0" w:color="auto" w:frame="1"/>
        </w:rPr>
        <w:t>prosocial</w:t>
      </w:r>
      <w:proofErr w:type="spellEnd"/>
      <w:r w:rsidRPr="00F605B1">
        <w:rPr>
          <w:rFonts w:ascii="Arial" w:hAnsi="Arial" w:cs="Arial"/>
          <w:color w:val="000000" w:themeColor="text1"/>
          <w:bdr w:val="none" w:sz="0" w:space="0" w:color="auto" w:frame="1"/>
        </w:rPr>
        <w:t xml:space="preserve"> (Cuenca y Mendoza, 2017).</w:t>
      </w:r>
    </w:p>
    <w:p w14:paraId="04AF85AF" w14:textId="77777777" w:rsidR="00026141" w:rsidRPr="00F605B1" w:rsidRDefault="00026141"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0ACAF081" w14:textId="3D78D957" w:rsidR="00405363" w:rsidRPr="00F605B1" w:rsidRDefault="007B281F" w:rsidP="007E1D09">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lastRenderedPageBreak/>
        <w:t>1</w:t>
      </w:r>
      <w:r w:rsidR="00026141">
        <w:rPr>
          <w:rFonts w:ascii="Arial" w:hAnsi="Arial" w:cs="Arial"/>
          <w:b/>
          <w:color w:val="000000" w:themeColor="text1"/>
          <w:bdr w:val="none" w:sz="0" w:space="0" w:color="auto" w:frame="1"/>
        </w:rPr>
        <w:t>.1</w:t>
      </w:r>
      <w:r w:rsidR="007E1D09">
        <w:rPr>
          <w:rFonts w:ascii="Arial" w:hAnsi="Arial" w:cs="Arial"/>
          <w:b/>
          <w:color w:val="000000" w:themeColor="text1"/>
          <w:bdr w:val="none" w:sz="0" w:space="0" w:color="auto" w:frame="1"/>
        </w:rPr>
        <w:t>1</w:t>
      </w:r>
      <w:r w:rsidR="00026141">
        <w:rPr>
          <w:rFonts w:ascii="Arial" w:hAnsi="Arial" w:cs="Arial"/>
          <w:b/>
          <w:color w:val="000000" w:themeColor="text1"/>
          <w:bdr w:val="none" w:sz="0" w:space="0" w:color="auto" w:frame="1"/>
        </w:rPr>
        <w:t xml:space="preserve">. </w:t>
      </w:r>
      <w:r w:rsidR="00405363" w:rsidRPr="00F605B1">
        <w:rPr>
          <w:rFonts w:ascii="Arial" w:hAnsi="Arial" w:cs="Arial"/>
          <w:b/>
          <w:color w:val="000000" w:themeColor="text1"/>
          <w:bdr w:val="none" w:sz="0" w:space="0" w:color="auto" w:frame="1"/>
        </w:rPr>
        <w:t>Disminución de Comportamiento agresivo en el aula</w:t>
      </w:r>
    </w:p>
    <w:p w14:paraId="2679321F" w14:textId="77777777" w:rsidR="00EA495A" w:rsidRPr="00F605B1" w:rsidRDefault="00EA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2849E04" w14:textId="77777777" w:rsidR="004E6358" w:rsidRPr="00F605B1" w:rsidRDefault="00840FA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El comportamiento agresivo es entendido como una conducta que pretende causar daño físico o psicológico en situaciones diversas, teniendo consecuencias al llegar a ser destructivo para la persona que es objeto de la agresión (Gallego, 2011).</w:t>
      </w:r>
    </w:p>
    <w:p w14:paraId="04AEAF43" w14:textId="77777777" w:rsidR="00EA495A" w:rsidRPr="00F605B1" w:rsidRDefault="00EA495A"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highlight w:val="yellow"/>
          <w:bdr w:val="none" w:sz="0" w:space="0" w:color="auto" w:frame="1"/>
        </w:rPr>
      </w:pPr>
    </w:p>
    <w:p w14:paraId="3C864C78" w14:textId="77777777" w:rsidR="00405363" w:rsidRPr="00F605B1" w:rsidRDefault="001B237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Se</w:t>
      </w:r>
      <w:r w:rsidR="00FC3EDD" w:rsidRPr="00F605B1">
        <w:rPr>
          <w:rFonts w:ascii="Arial" w:hAnsi="Arial" w:cs="Arial"/>
          <w:color w:val="000000" w:themeColor="text1"/>
          <w:bdr w:val="none" w:sz="0" w:space="0" w:color="auto" w:frame="1"/>
        </w:rPr>
        <w:t xml:space="preserve"> han logrado desarrollar programas</w:t>
      </w:r>
      <w:r w:rsidR="00405363" w:rsidRPr="00F605B1">
        <w:rPr>
          <w:rFonts w:ascii="Arial" w:hAnsi="Arial" w:cs="Arial"/>
          <w:color w:val="000000" w:themeColor="text1"/>
          <w:bdr w:val="none" w:sz="0" w:space="0" w:color="auto" w:frame="1"/>
        </w:rPr>
        <w:t xml:space="preserve"> de intervención que están enfocados en la disminución de conductas agresivas en el alumnado de diversos niveles educativos, </w:t>
      </w:r>
      <w:r w:rsidR="004E6358" w:rsidRPr="00F605B1">
        <w:rPr>
          <w:rFonts w:ascii="Arial" w:hAnsi="Arial" w:cs="Arial"/>
        </w:rPr>
        <w:t xml:space="preserve">Guerra, Campaña, </w:t>
      </w:r>
      <w:proofErr w:type="spellStart"/>
      <w:r w:rsidR="004E6358" w:rsidRPr="00F605B1">
        <w:rPr>
          <w:rFonts w:ascii="Arial" w:hAnsi="Arial" w:cs="Arial"/>
        </w:rPr>
        <w:t>Fredes</w:t>
      </w:r>
      <w:proofErr w:type="spellEnd"/>
      <w:r w:rsidR="004E6358" w:rsidRPr="00F605B1">
        <w:rPr>
          <w:rFonts w:ascii="Arial" w:hAnsi="Arial" w:cs="Arial"/>
        </w:rPr>
        <w:t>, Gutiérrez  y Plaza, (2011)</w:t>
      </w:r>
      <w:r w:rsidR="00405363" w:rsidRPr="00F605B1">
        <w:rPr>
          <w:rFonts w:ascii="Arial" w:hAnsi="Arial" w:cs="Arial"/>
          <w:color w:val="000000" w:themeColor="text1"/>
          <w:bdr w:val="none" w:sz="0" w:space="0" w:color="auto" w:frame="1"/>
        </w:rPr>
        <w:t>,  han realizado programas para reducir las conductas agresivas en alumnos de preescolar, comenzaron realizando una evaluación del ambiente, como primera fase se aplicaron talleres grupales para las madres y profesoras, la segunda fase fue un conjunto de sesiones individuales con las madres y profesoras en presencia de los niños, realizadas en sus propios domicilio y dentro del colegio</w:t>
      </w:r>
      <w:r w:rsidR="00E17B3A" w:rsidRPr="00F605B1">
        <w:rPr>
          <w:rFonts w:ascii="Arial" w:hAnsi="Arial" w:cs="Arial"/>
          <w:color w:val="000000" w:themeColor="text1"/>
          <w:bdr w:val="none" w:sz="0" w:space="0" w:color="auto" w:frame="1"/>
        </w:rPr>
        <w:t xml:space="preserve">, se </w:t>
      </w:r>
      <w:r w:rsidR="00681C17" w:rsidRPr="00F605B1">
        <w:rPr>
          <w:rFonts w:ascii="Arial" w:hAnsi="Arial" w:cs="Arial"/>
          <w:color w:val="000000" w:themeColor="text1"/>
          <w:bdr w:val="none" w:sz="0" w:space="0" w:color="auto" w:frame="1"/>
        </w:rPr>
        <w:t>entrenó</w:t>
      </w:r>
      <w:r w:rsidR="00E17B3A" w:rsidRPr="00F605B1">
        <w:rPr>
          <w:rFonts w:ascii="Arial" w:hAnsi="Arial" w:cs="Arial"/>
          <w:color w:val="000000" w:themeColor="text1"/>
          <w:bdr w:val="none" w:sz="0" w:space="0" w:color="auto" w:frame="1"/>
        </w:rPr>
        <w:t xml:space="preserve"> tanto a profesores como a padres de familia en técnicas de modificación conductual para aplicar con los niños y se </w:t>
      </w:r>
      <w:r w:rsidR="00681C17" w:rsidRPr="00F605B1">
        <w:rPr>
          <w:rFonts w:ascii="Arial" w:hAnsi="Arial" w:cs="Arial"/>
          <w:color w:val="000000" w:themeColor="text1"/>
          <w:bdr w:val="none" w:sz="0" w:space="0" w:color="auto" w:frame="1"/>
        </w:rPr>
        <w:t>trabajó</w:t>
      </w:r>
      <w:r w:rsidR="00E17B3A" w:rsidRPr="00F605B1">
        <w:rPr>
          <w:rFonts w:ascii="Arial" w:hAnsi="Arial" w:cs="Arial"/>
          <w:color w:val="000000" w:themeColor="text1"/>
          <w:bdr w:val="none" w:sz="0" w:space="0" w:color="auto" w:frame="1"/>
        </w:rPr>
        <w:t xml:space="preserve"> en la modificación de sus creencias irracionales, teniendo como resultado una intervención satisfactoria, mejorando el manejo conductual de los niños, lo que coincidió con la disminución de la frecuencia de conductas agresivas en el salón de clases.</w:t>
      </w:r>
    </w:p>
    <w:p w14:paraId="07307B1A" w14:textId="77777777" w:rsidR="004E6358" w:rsidRPr="00F605B1" w:rsidRDefault="004E635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highlight w:val="yellow"/>
          <w:bdr w:val="none" w:sz="0" w:space="0" w:color="auto" w:frame="1"/>
        </w:rPr>
      </w:pPr>
    </w:p>
    <w:p w14:paraId="69EF5050" w14:textId="77777777" w:rsidR="00FC3EDD" w:rsidRPr="00F605B1" w:rsidRDefault="00FC3EDD"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Para lograr disminuir los comportamientos agresivos </w:t>
      </w:r>
      <w:r w:rsidR="00506908" w:rsidRPr="00F605B1">
        <w:rPr>
          <w:rFonts w:ascii="Arial" w:hAnsi="Arial" w:cs="Arial"/>
          <w:color w:val="000000" w:themeColor="text1"/>
          <w:bdr w:val="none" w:sz="0" w:space="0" w:color="auto" w:frame="1"/>
        </w:rPr>
        <w:t xml:space="preserve">se han presentado diversas estrategias de intervención, </w:t>
      </w:r>
      <w:r w:rsidR="00D973F1" w:rsidRPr="00F605B1">
        <w:rPr>
          <w:rFonts w:ascii="Arial" w:hAnsi="Arial" w:cs="Arial"/>
          <w:color w:val="000000" w:themeColor="text1"/>
          <w:bdr w:val="none" w:sz="0" w:space="0" w:color="auto" w:frame="1"/>
        </w:rPr>
        <w:t>desde el ámbito psicopedagógico autores como, Flores, Jiménez, Salcedo y Ruiz, (2009)</w:t>
      </w:r>
      <w:r w:rsidR="004E6358" w:rsidRPr="00F605B1">
        <w:rPr>
          <w:rFonts w:ascii="Arial" w:hAnsi="Arial" w:cs="Arial"/>
          <w:color w:val="000000" w:themeColor="text1"/>
          <w:bdr w:val="none" w:sz="0" w:space="0" w:color="auto" w:frame="1"/>
        </w:rPr>
        <w:t>,</w:t>
      </w:r>
      <w:r w:rsidR="00D973F1" w:rsidRPr="00F605B1">
        <w:rPr>
          <w:rFonts w:ascii="Arial" w:hAnsi="Arial" w:cs="Arial"/>
          <w:color w:val="000000" w:themeColor="text1"/>
          <w:bdr w:val="none" w:sz="0" w:space="0" w:color="auto" w:frame="1"/>
        </w:rPr>
        <w:t xml:space="preserve"> </w:t>
      </w:r>
      <w:r w:rsidR="004E6358" w:rsidRPr="00F605B1">
        <w:rPr>
          <w:rFonts w:ascii="Arial" w:hAnsi="Arial" w:cs="Arial"/>
          <w:color w:val="000000" w:themeColor="text1"/>
          <w:bdr w:val="none" w:sz="0" w:space="0" w:color="auto" w:frame="1"/>
        </w:rPr>
        <w:t>a</w:t>
      </w:r>
      <w:r w:rsidR="00D973F1" w:rsidRPr="00F605B1">
        <w:rPr>
          <w:rFonts w:ascii="Arial" w:hAnsi="Arial" w:cs="Arial"/>
          <w:color w:val="000000" w:themeColor="text1"/>
          <w:bdr w:val="none" w:sz="0" w:space="0" w:color="auto" w:frame="1"/>
        </w:rPr>
        <w:t xml:space="preserve">portan procedimientos de corrección de conductas como; Castigo positivo (Reprimir; explicando que es una forma menos contraproducente de aplicar, mediante estímulos verbales como reprimendas o gritos) y Procedimientos negativos (Tiempo fuera, entendido como un proceso en donde </w:t>
      </w:r>
      <w:r w:rsidR="00B16AE8" w:rsidRPr="00F605B1">
        <w:rPr>
          <w:rFonts w:ascii="Arial" w:hAnsi="Arial" w:cs="Arial"/>
          <w:color w:val="000000" w:themeColor="text1"/>
          <w:bdr w:val="none" w:sz="0" w:space="0" w:color="auto" w:frame="1"/>
        </w:rPr>
        <w:t>el niño</w:t>
      </w:r>
      <w:r w:rsidR="00D973F1" w:rsidRPr="00F605B1">
        <w:rPr>
          <w:rFonts w:ascii="Arial" w:hAnsi="Arial" w:cs="Arial"/>
          <w:color w:val="000000" w:themeColor="text1"/>
          <w:bdr w:val="none" w:sz="0" w:space="0" w:color="auto" w:frame="1"/>
        </w:rPr>
        <w:t xml:space="preserve"> es separado del grupo por alguno tiempo determinado, con el propósito de reducir la conducta agresiva que presenta</w:t>
      </w:r>
      <w:r w:rsidR="004917C3" w:rsidRPr="00F605B1">
        <w:rPr>
          <w:rFonts w:ascii="Arial" w:hAnsi="Arial" w:cs="Arial"/>
          <w:color w:val="000000" w:themeColor="text1"/>
          <w:bdr w:val="none" w:sz="0" w:space="0" w:color="auto" w:frame="1"/>
        </w:rPr>
        <w:t>), los resultados que pueden ser visibles son: Favorecimiento de la empatía y la capacidad de ponerse en el lugar de los demás, para comprender como se sienten y por lo que están pasando, se les enseña a los alumnos a pe</w:t>
      </w:r>
      <w:r w:rsidR="00681C17" w:rsidRPr="00F605B1">
        <w:rPr>
          <w:rFonts w:ascii="Arial" w:hAnsi="Arial" w:cs="Arial"/>
          <w:color w:val="000000" w:themeColor="text1"/>
          <w:bdr w:val="none" w:sz="0" w:space="0" w:color="auto" w:frame="1"/>
        </w:rPr>
        <w:t>n</w:t>
      </w:r>
      <w:r w:rsidR="004917C3" w:rsidRPr="00F605B1">
        <w:rPr>
          <w:rFonts w:ascii="Arial" w:hAnsi="Arial" w:cs="Arial"/>
          <w:color w:val="000000" w:themeColor="text1"/>
          <w:bdr w:val="none" w:sz="0" w:space="0" w:color="auto" w:frame="1"/>
        </w:rPr>
        <w:t>sar e</w:t>
      </w:r>
      <w:r w:rsidR="00681C17" w:rsidRPr="00F605B1">
        <w:rPr>
          <w:rFonts w:ascii="Arial" w:hAnsi="Arial" w:cs="Arial"/>
          <w:color w:val="000000" w:themeColor="text1"/>
          <w:bdr w:val="none" w:sz="0" w:space="0" w:color="auto" w:frame="1"/>
        </w:rPr>
        <w:t>n</w:t>
      </w:r>
      <w:r w:rsidR="004917C3" w:rsidRPr="00F605B1">
        <w:rPr>
          <w:rFonts w:ascii="Arial" w:hAnsi="Arial" w:cs="Arial"/>
          <w:color w:val="000000" w:themeColor="text1"/>
          <w:bdr w:val="none" w:sz="0" w:space="0" w:color="auto" w:frame="1"/>
        </w:rPr>
        <w:t xml:space="preserve"> el proceso de la toma de decisiones anticipando que cada acción que realicen va a tener consigo una </w:t>
      </w:r>
      <w:r w:rsidR="004917C3" w:rsidRPr="00F605B1">
        <w:rPr>
          <w:rFonts w:ascii="Arial" w:hAnsi="Arial" w:cs="Arial"/>
          <w:color w:val="000000" w:themeColor="text1"/>
          <w:bdr w:val="none" w:sz="0" w:space="0" w:color="auto" w:frame="1"/>
        </w:rPr>
        <w:lastRenderedPageBreak/>
        <w:t xml:space="preserve">consecuencias buena o mala (Se les enseña a los alumnos a pensar, para resolver conflictos, demostrando a los alumnos que la violencia, no es la solución cuando llegan a existir problemas en el aula) y se igual forma se ayuda a detectar y corregir las distorsiones que se producen durante situaciones cuando los niños se llegan a estresar. </w:t>
      </w:r>
    </w:p>
    <w:p w14:paraId="1CE8EBED" w14:textId="77777777" w:rsidR="00E17B3A" w:rsidRPr="00F605B1" w:rsidRDefault="00E17B3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EAF94ED" w14:textId="19F0422E" w:rsidR="00405363" w:rsidRPr="00F605B1" w:rsidRDefault="00026141" w:rsidP="007E1D09">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1.1</w:t>
      </w:r>
      <w:r w:rsidR="007E1D09">
        <w:rPr>
          <w:rFonts w:ascii="Arial" w:hAnsi="Arial" w:cs="Arial"/>
          <w:b/>
          <w:color w:val="000000" w:themeColor="text1"/>
          <w:bdr w:val="none" w:sz="0" w:space="0" w:color="auto" w:frame="1"/>
        </w:rPr>
        <w:t>2</w:t>
      </w:r>
      <w:r>
        <w:rPr>
          <w:rFonts w:ascii="Arial" w:hAnsi="Arial" w:cs="Arial"/>
          <w:b/>
          <w:color w:val="000000" w:themeColor="text1"/>
          <w:bdr w:val="none" w:sz="0" w:space="0" w:color="auto" w:frame="1"/>
        </w:rPr>
        <w:t xml:space="preserve">. </w:t>
      </w:r>
      <w:r w:rsidR="00405363" w:rsidRPr="00F605B1">
        <w:rPr>
          <w:rFonts w:ascii="Arial" w:hAnsi="Arial" w:cs="Arial"/>
          <w:b/>
          <w:color w:val="000000" w:themeColor="text1"/>
          <w:bdr w:val="none" w:sz="0" w:space="0" w:color="auto" w:frame="1"/>
        </w:rPr>
        <w:t xml:space="preserve">Desarrollo de comportamiento </w:t>
      </w:r>
      <w:proofErr w:type="spellStart"/>
      <w:r w:rsidR="00405363" w:rsidRPr="00F605B1">
        <w:rPr>
          <w:rFonts w:ascii="Arial" w:hAnsi="Arial" w:cs="Arial"/>
          <w:b/>
          <w:color w:val="000000" w:themeColor="text1"/>
          <w:bdr w:val="none" w:sz="0" w:space="0" w:color="auto" w:frame="1"/>
        </w:rPr>
        <w:t>prosocial</w:t>
      </w:r>
      <w:proofErr w:type="spellEnd"/>
      <w:r w:rsidR="00405363" w:rsidRPr="00F605B1">
        <w:rPr>
          <w:rFonts w:ascii="Arial" w:hAnsi="Arial" w:cs="Arial"/>
          <w:b/>
          <w:color w:val="000000" w:themeColor="text1"/>
          <w:bdr w:val="none" w:sz="0" w:space="0" w:color="auto" w:frame="1"/>
        </w:rPr>
        <w:t xml:space="preserve"> en el aula</w:t>
      </w:r>
      <w:r w:rsidR="005D1C96" w:rsidRPr="00F605B1">
        <w:rPr>
          <w:rFonts w:ascii="Arial" w:hAnsi="Arial" w:cs="Arial"/>
          <w:b/>
          <w:color w:val="000000" w:themeColor="text1"/>
          <w:bdr w:val="none" w:sz="0" w:space="0" w:color="auto" w:frame="1"/>
        </w:rPr>
        <w:t xml:space="preserve"> </w:t>
      </w:r>
    </w:p>
    <w:p w14:paraId="20F119EC" w14:textId="77777777" w:rsidR="00B25F58" w:rsidRPr="00F605B1" w:rsidRDefault="00B25F5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rPr>
      </w:pPr>
    </w:p>
    <w:p w14:paraId="5C7C33B2" w14:textId="77777777" w:rsidR="006D27F4"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La conducta o comportamiento </w:t>
      </w:r>
      <w:proofErr w:type="spellStart"/>
      <w:r w:rsidRPr="00F605B1">
        <w:rPr>
          <w:rFonts w:ascii="Arial" w:hAnsi="Arial" w:cs="Arial"/>
          <w:color w:val="000000" w:themeColor="text1"/>
        </w:rPr>
        <w:t>prosocial</w:t>
      </w:r>
      <w:proofErr w:type="spellEnd"/>
      <w:r w:rsidRPr="00F605B1">
        <w:rPr>
          <w:rFonts w:ascii="Arial" w:hAnsi="Arial" w:cs="Arial"/>
          <w:color w:val="000000" w:themeColor="text1"/>
        </w:rPr>
        <w:t xml:space="preserve"> es considerado como un comportamiento del individuo que puede llegar a favorecer a otras personas, grupos o metas sociales, para aumentar la probabilidad de generar reciprocidad positiva de calidad y solidaria en las relaciones interpersonales sociales consecuentes</w:t>
      </w:r>
      <w:r w:rsidR="006D27F4" w:rsidRPr="00F605B1">
        <w:rPr>
          <w:rFonts w:ascii="Arial" w:hAnsi="Arial" w:cs="Arial"/>
          <w:color w:val="000000" w:themeColor="text1"/>
        </w:rPr>
        <w:t xml:space="preserve"> (Méndez</w:t>
      </w:r>
      <w:r w:rsidR="001B2378" w:rsidRPr="00F605B1">
        <w:rPr>
          <w:rFonts w:ascii="Arial" w:hAnsi="Arial" w:cs="Arial"/>
          <w:color w:val="000000" w:themeColor="text1"/>
        </w:rPr>
        <w:t>, Mendoza</w:t>
      </w:r>
      <w:r w:rsidR="006D27F4" w:rsidRPr="00F605B1">
        <w:rPr>
          <w:rFonts w:ascii="Arial" w:hAnsi="Arial" w:cs="Arial"/>
          <w:color w:val="000000" w:themeColor="text1"/>
        </w:rPr>
        <w:t>,</w:t>
      </w:r>
      <w:r w:rsidR="001B2378" w:rsidRPr="00F605B1">
        <w:rPr>
          <w:rFonts w:ascii="Arial" w:hAnsi="Arial" w:cs="Arial"/>
          <w:color w:val="000000" w:themeColor="text1"/>
        </w:rPr>
        <w:t xml:space="preserve"> Rodríguez y García, </w:t>
      </w:r>
      <w:r w:rsidR="006D27F4" w:rsidRPr="00F605B1">
        <w:rPr>
          <w:rFonts w:ascii="Arial" w:hAnsi="Arial" w:cs="Arial"/>
          <w:color w:val="000000" w:themeColor="text1"/>
        </w:rPr>
        <w:t>2015),</w:t>
      </w:r>
    </w:p>
    <w:p w14:paraId="23D82003" w14:textId="77777777" w:rsidR="000E2F79" w:rsidRPr="00F605B1" w:rsidRDefault="000E2F7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3550DF98" w14:textId="77777777" w:rsidR="006D2C84" w:rsidRPr="00F605B1" w:rsidRDefault="006D27F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La</w:t>
      </w:r>
      <w:r w:rsidR="00405363" w:rsidRPr="00F605B1">
        <w:rPr>
          <w:rFonts w:ascii="Arial" w:hAnsi="Arial" w:cs="Arial"/>
          <w:color w:val="000000" w:themeColor="text1"/>
        </w:rPr>
        <w:t xml:space="preserve"> conducta </w:t>
      </w:r>
      <w:proofErr w:type="spellStart"/>
      <w:r w:rsidR="00405363" w:rsidRPr="00F605B1">
        <w:rPr>
          <w:rFonts w:ascii="Arial" w:hAnsi="Arial" w:cs="Arial"/>
          <w:color w:val="000000" w:themeColor="text1"/>
        </w:rPr>
        <w:t>prosocial</w:t>
      </w:r>
      <w:proofErr w:type="spellEnd"/>
      <w:r w:rsidR="00405363" w:rsidRPr="00F605B1">
        <w:rPr>
          <w:rFonts w:ascii="Arial" w:hAnsi="Arial" w:cs="Arial"/>
          <w:color w:val="000000" w:themeColor="text1"/>
        </w:rPr>
        <w:t xml:space="preserve"> se retoma el argumento de la cultural, ser </w:t>
      </w:r>
      <w:proofErr w:type="spellStart"/>
      <w:r w:rsidR="00405363" w:rsidRPr="00F605B1">
        <w:rPr>
          <w:rFonts w:ascii="Arial" w:hAnsi="Arial" w:cs="Arial"/>
          <w:color w:val="000000" w:themeColor="text1"/>
        </w:rPr>
        <w:t>prosocial</w:t>
      </w:r>
      <w:proofErr w:type="spellEnd"/>
      <w:r w:rsidR="00405363" w:rsidRPr="00F605B1">
        <w:rPr>
          <w:rFonts w:ascii="Arial" w:hAnsi="Arial" w:cs="Arial"/>
          <w:color w:val="000000" w:themeColor="text1"/>
        </w:rPr>
        <w:t xml:space="preserve"> es ayudar a otros, el cual se debe considerar como un valor de sociedad de suma importancia, mediante este valor se pueden desarrollar de manera efectiva y positiva una sociedad mejorando así su convivencia, junto con ello la convivencia debe ser basada en valores positivos de solidaridad, cooperación y ayuda</w:t>
      </w:r>
      <w:r w:rsidR="006D2C84" w:rsidRPr="00F605B1">
        <w:rPr>
          <w:rFonts w:ascii="Arial" w:hAnsi="Arial" w:cs="Arial"/>
          <w:color w:val="000000" w:themeColor="text1"/>
        </w:rPr>
        <w:t>, h</w:t>
      </w:r>
      <w:r w:rsidR="00405363" w:rsidRPr="00F605B1">
        <w:rPr>
          <w:rFonts w:ascii="Arial" w:hAnsi="Arial" w:cs="Arial"/>
          <w:color w:val="000000" w:themeColor="text1"/>
        </w:rPr>
        <w:t xml:space="preserve">ablar de conducta </w:t>
      </w:r>
      <w:proofErr w:type="spellStart"/>
      <w:r w:rsidR="00405363" w:rsidRPr="00F605B1">
        <w:rPr>
          <w:rFonts w:ascii="Arial" w:hAnsi="Arial" w:cs="Arial"/>
          <w:color w:val="000000" w:themeColor="text1"/>
        </w:rPr>
        <w:t>prosocial</w:t>
      </w:r>
      <w:proofErr w:type="spellEnd"/>
      <w:r w:rsidR="00405363" w:rsidRPr="00F605B1">
        <w:rPr>
          <w:rFonts w:ascii="Arial" w:hAnsi="Arial" w:cs="Arial"/>
          <w:color w:val="000000" w:themeColor="text1"/>
        </w:rPr>
        <w:t xml:space="preserve"> dentro de las instituciones educativas se convierte en el parteaguas de una nueva visión de </w:t>
      </w:r>
      <w:proofErr w:type="spellStart"/>
      <w:r w:rsidR="00405363" w:rsidRPr="00F605B1">
        <w:rPr>
          <w:rFonts w:ascii="Arial" w:hAnsi="Arial" w:cs="Arial"/>
          <w:color w:val="000000" w:themeColor="text1"/>
        </w:rPr>
        <w:t>educacion</w:t>
      </w:r>
      <w:proofErr w:type="spellEnd"/>
      <w:r w:rsidR="00405363" w:rsidRPr="00F605B1">
        <w:rPr>
          <w:rFonts w:ascii="Arial" w:hAnsi="Arial" w:cs="Arial"/>
          <w:color w:val="000000" w:themeColor="text1"/>
        </w:rPr>
        <w:t xml:space="preserve">, se debe hacer conciencia de </w:t>
      </w:r>
      <w:r w:rsidR="00515A07" w:rsidRPr="00F605B1">
        <w:rPr>
          <w:rFonts w:ascii="Arial" w:hAnsi="Arial" w:cs="Arial"/>
          <w:color w:val="000000" w:themeColor="text1"/>
        </w:rPr>
        <w:t>cómo</w:t>
      </w:r>
      <w:r w:rsidR="00405363" w:rsidRPr="00F605B1">
        <w:rPr>
          <w:rFonts w:ascii="Arial" w:hAnsi="Arial" w:cs="Arial"/>
          <w:color w:val="000000" w:themeColor="text1"/>
        </w:rPr>
        <w:t xml:space="preserve"> es el contexto actual, ocupación laboral de los padres y poco tiempo libre para emplear con sus hijos, se debe hacer conciencia de la importancia que representa la escuela en los alumnos, se solo debe explicarse el aprendizaje en contenidos temáticos de español, matemáticas, de igual forma debe haber una formación integral en la que los valores morales y sociales tengan el mismo grado de importancia, esto presentado como una forma en la que la sociedad puede mejorar de manera efectiva</w:t>
      </w:r>
      <w:r w:rsidRPr="00F605B1">
        <w:rPr>
          <w:rFonts w:ascii="Arial" w:hAnsi="Arial" w:cs="Arial"/>
          <w:color w:val="000000" w:themeColor="text1"/>
        </w:rPr>
        <w:t xml:space="preserve"> (Serrano, 2017).</w:t>
      </w:r>
    </w:p>
    <w:p w14:paraId="7A9E8F26" w14:textId="77777777" w:rsidR="004917C3" w:rsidRPr="00F605B1" w:rsidRDefault="004917C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2FE6A934" w14:textId="77777777" w:rsidR="000E2F79" w:rsidRPr="00F605B1" w:rsidRDefault="000E2F7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En países como Colombia se han realizado estudios sobre las conductas </w:t>
      </w:r>
      <w:proofErr w:type="spellStart"/>
      <w:r w:rsidRPr="00F605B1">
        <w:rPr>
          <w:rFonts w:ascii="Arial" w:hAnsi="Arial" w:cs="Arial"/>
          <w:color w:val="000000" w:themeColor="text1"/>
        </w:rPr>
        <w:t>prosociales</w:t>
      </w:r>
      <w:proofErr w:type="spellEnd"/>
      <w:r w:rsidRPr="00F605B1">
        <w:rPr>
          <w:rFonts w:ascii="Arial" w:hAnsi="Arial" w:cs="Arial"/>
          <w:color w:val="000000" w:themeColor="text1"/>
        </w:rPr>
        <w:t xml:space="preserve"> que presentan los niños, determinando que la conducta </w:t>
      </w:r>
      <w:proofErr w:type="spellStart"/>
      <w:r w:rsidRPr="00F605B1">
        <w:rPr>
          <w:rFonts w:ascii="Arial" w:hAnsi="Arial" w:cs="Arial"/>
          <w:color w:val="000000" w:themeColor="text1"/>
        </w:rPr>
        <w:t>prosocial</w:t>
      </w:r>
      <w:proofErr w:type="spellEnd"/>
      <w:r w:rsidRPr="00F605B1">
        <w:rPr>
          <w:rFonts w:ascii="Arial" w:hAnsi="Arial" w:cs="Arial"/>
          <w:color w:val="000000" w:themeColor="text1"/>
        </w:rPr>
        <w:t xml:space="preserve"> de </w:t>
      </w:r>
      <w:proofErr w:type="spellStart"/>
      <w:r w:rsidRPr="00F605B1">
        <w:rPr>
          <w:rFonts w:ascii="Arial" w:hAnsi="Arial" w:cs="Arial"/>
          <w:color w:val="000000" w:themeColor="text1"/>
        </w:rPr>
        <w:t>mas</w:t>
      </w:r>
      <w:proofErr w:type="spellEnd"/>
      <w:r w:rsidRPr="00F605B1">
        <w:rPr>
          <w:rFonts w:ascii="Arial" w:hAnsi="Arial" w:cs="Arial"/>
          <w:color w:val="000000" w:themeColor="text1"/>
        </w:rPr>
        <w:t xml:space="preserve"> clara manifestación es la ayuda no altruista, explicando que los niños por lo regular esperan ganar algún favor </w:t>
      </w:r>
      <w:r w:rsidRPr="00F605B1">
        <w:rPr>
          <w:rFonts w:ascii="Arial" w:hAnsi="Arial" w:cs="Arial"/>
          <w:color w:val="000000" w:themeColor="text1"/>
        </w:rPr>
        <w:lastRenderedPageBreak/>
        <w:t xml:space="preserve">como comida y alianzas para la supervivencia y la protección en la escuela, complementado lo ya mencionado, la investigación también arroja que por lo general las conductas </w:t>
      </w:r>
      <w:proofErr w:type="spellStart"/>
      <w:r w:rsidRPr="00F605B1">
        <w:rPr>
          <w:rFonts w:ascii="Arial" w:hAnsi="Arial" w:cs="Arial"/>
          <w:color w:val="000000" w:themeColor="text1"/>
        </w:rPr>
        <w:t>prosociales</w:t>
      </w:r>
      <w:proofErr w:type="spellEnd"/>
      <w:r w:rsidRPr="00F605B1">
        <w:rPr>
          <w:rFonts w:ascii="Arial" w:hAnsi="Arial" w:cs="Arial"/>
          <w:color w:val="000000" w:themeColor="text1"/>
        </w:rPr>
        <w:t xml:space="preserve"> que se manifiestan, son a través de los vínculos interpersonales que los niños hayan establecido y de las historias de aprendizaje por las que hayan experimentado, determinando que la cercanía y el afecto favorecen la manifestación de conductas </w:t>
      </w:r>
      <w:proofErr w:type="spellStart"/>
      <w:r w:rsidRPr="00F605B1">
        <w:rPr>
          <w:rFonts w:ascii="Arial" w:hAnsi="Arial" w:cs="Arial"/>
          <w:color w:val="000000" w:themeColor="text1"/>
        </w:rPr>
        <w:t>prosociales</w:t>
      </w:r>
      <w:proofErr w:type="spellEnd"/>
      <w:r w:rsidRPr="00F605B1">
        <w:rPr>
          <w:rFonts w:ascii="Arial" w:hAnsi="Arial" w:cs="Arial"/>
          <w:color w:val="000000" w:themeColor="text1"/>
        </w:rPr>
        <w:t xml:space="preserve"> (Vázquez, 2017).</w:t>
      </w:r>
    </w:p>
    <w:p w14:paraId="3EF6083B" w14:textId="77777777" w:rsidR="004F159C" w:rsidRPr="00F605B1" w:rsidRDefault="004F159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7FA69F30" w14:textId="77777777" w:rsidR="000E2F79" w:rsidRPr="00F605B1" w:rsidRDefault="000E2F79" w:rsidP="00F605B1">
      <w:pPr>
        <w:pStyle w:val="xydp6d28f9e5msonormal"/>
        <w:shd w:val="clear" w:color="auto" w:fill="FFFFFF"/>
        <w:spacing w:before="0" w:beforeAutospacing="0" w:after="0" w:afterAutospacing="0" w:line="360" w:lineRule="auto"/>
        <w:jc w:val="both"/>
        <w:rPr>
          <w:rFonts w:ascii="Arial" w:hAnsi="Arial" w:cs="Arial"/>
          <w:bCs/>
          <w:color w:val="000000" w:themeColor="text1"/>
          <w:bdr w:val="none" w:sz="0" w:space="0" w:color="auto" w:frame="1"/>
        </w:rPr>
      </w:pPr>
      <w:r w:rsidRPr="00F605B1">
        <w:rPr>
          <w:rFonts w:ascii="Arial" w:hAnsi="Arial" w:cs="Arial"/>
          <w:bCs/>
          <w:color w:val="000000" w:themeColor="text1"/>
          <w:bdr w:val="none" w:sz="0" w:space="0" w:color="auto" w:frame="1"/>
        </w:rPr>
        <w:t xml:space="preserve">De igual forma en España se han realizado estudios </w:t>
      </w:r>
      <w:r w:rsidR="007F2C9A" w:rsidRPr="00F605B1">
        <w:rPr>
          <w:rFonts w:ascii="Arial" w:hAnsi="Arial" w:cs="Arial"/>
          <w:bCs/>
          <w:color w:val="000000" w:themeColor="text1"/>
          <w:bdr w:val="none" w:sz="0" w:space="0" w:color="auto" w:frame="1"/>
        </w:rPr>
        <w:t xml:space="preserve">sobre la conducta </w:t>
      </w:r>
      <w:proofErr w:type="spellStart"/>
      <w:r w:rsidR="007F2C9A" w:rsidRPr="00F605B1">
        <w:rPr>
          <w:rFonts w:ascii="Arial" w:hAnsi="Arial" w:cs="Arial"/>
          <w:bCs/>
          <w:color w:val="000000" w:themeColor="text1"/>
          <w:bdr w:val="none" w:sz="0" w:space="0" w:color="auto" w:frame="1"/>
        </w:rPr>
        <w:t>prosocial</w:t>
      </w:r>
      <w:proofErr w:type="spellEnd"/>
      <w:r w:rsidR="007F2C9A" w:rsidRPr="00F605B1">
        <w:rPr>
          <w:rFonts w:ascii="Arial" w:hAnsi="Arial" w:cs="Arial"/>
          <w:bCs/>
          <w:color w:val="000000" w:themeColor="text1"/>
          <w:bdr w:val="none" w:sz="0" w:space="0" w:color="auto" w:frame="1"/>
        </w:rPr>
        <w:t xml:space="preserve"> y las estrategias de aprendizaje en estudiantes, haciendo un análisis de la relación de las conductas </w:t>
      </w:r>
      <w:proofErr w:type="spellStart"/>
      <w:r w:rsidR="007F2C9A" w:rsidRPr="00F605B1">
        <w:rPr>
          <w:rFonts w:ascii="Arial" w:hAnsi="Arial" w:cs="Arial"/>
          <w:bCs/>
          <w:color w:val="000000" w:themeColor="text1"/>
          <w:bdr w:val="none" w:sz="0" w:space="0" w:color="auto" w:frame="1"/>
        </w:rPr>
        <w:t>prosociales</w:t>
      </w:r>
      <w:proofErr w:type="spellEnd"/>
      <w:r w:rsidR="007F2C9A" w:rsidRPr="00F605B1">
        <w:rPr>
          <w:rFonts w:ascii="Arial" w:hAnsi="Arial" w:cs="Arial"/>
          <w:bCs/>
          <w:color w:val="000000" w:themeColor="text1"/>
          <w:bdr w:val="none" w:sz="0" w:space="0" w:color="auto" w:frame="1"/>
        </w:rPr>
        <w:t xml:space="preserve"> y las estrategias de aprendizaje, el estudio permitió identificar que las conductas </w:t>
      </w:r>
      <w:proofErr w:type="spellStart"/>
      <w:r w:rsidR="007F2C9A" w:rsidRPr="00F605B1">
        <w:rPr>
          <w:rFonts w:ascii="Arial" w:hAnsi="Arial" w:cs="Arial"/>
          <w:bCs/>
          <w:color w:val="000000" w:themeColor="text1"/>
          <w:bdr w:val="none" w:sz="0" w:space="0" w:color="auto" w:frame="1"/>
        </w:rPr>
        <w:t>prosociales</w:t>
      </w:r>
      <w:proofErr w:type="spellEnd"/>
      <w:r w:rsidR="007F2C9A" w:rsidRPr="00F605B1">
        <w:rPr>
          <w:rFonts w:ascii="Arial" w:hAnsi="Arial" w:cs="Arial"/>
          <w:bCs/>
          <w:color w:val="000000" w:themeColor="text1"/>
          <w:bdr w:val="none" w:sz="0" w:space="0" w:color="auto" w:frame="1"/>
        </w:rPr>
        <w:t xml:space="preserve"> mejoran en los estudiantes conductas positivas, las cuales permiten tener una mejor actitud, motivación, un mejor procesamiento de la información y como usarla, teniendo en cuenta que permitan ayuda durante el estudio, una autoevaluación de su persona y una preparación para los exámenes tanto en varones, como en mujeres, resolviendo la hipótesis planteada, las buenas conductas puntean positivas durante las técnicas de aprendizaje (Ingles, Agustín y García, 2013).</w:t>
      </w:r>
    </w:p>
    <w:p w14:paraId="3635F9E3" w14:textId="77777777" w:rsidR="0039166A" w:rsidRPr="00F605B1" w:rsidRDefault="0039166A"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4FC04045" w14:textId="77777777" w:rsidR="0039166A" w:rsidRPr="00F605B1" w:rsidRDefault="0039166A"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1D6E89DC" w14:textId="77777777" w:rsidR="0039166A" w:rsidRPr="00F605B1" w:rsidRDefault="0039166A"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34AB7AE3" w14:textId="77777777" w:rsidR="0039166A" w:rsidRPr="00F605B1" w:rsidRDefault="0039166A"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3196389F" w14:textId="77777777" w:rsidR="006D27F4" w:rsidRPr="00F605B1" w:rsidRDefault="006D27F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6B0703A6" w14:textId="77777777" w:rsidR="006D27F4" w:rsidRPr="00F605B1" w:rsidRDefault="006D27F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0723F9FC" w14:textId="77777777" w:rsidR="006D27F4" w:rsidRDefault="006D27F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23C84A58" w14:textId="77777777" w:rsidR="00026141" w:rsidRDefault="00026141"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55D8DBB2" w14:textId="77777777" w:rsidR="00026141" w:rsidRDefault="00026141"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7B7131AC" w14:textId="77777777" w:rsidR="00026141" w:rsidRPr="00F605B1" w:rsidRDefault="00026141"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0A39E3A2" w14:textId="77777777" w:rsidR="006D27F4" w:rsidRPr="00F605B1" w:rsidRDefault="006D27F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69DE8255" w14:textId="77777777" w:rsidR="006D27F4" w:rsidRPr="00F605B1" w:rsidRDefault="006D27F4"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183AF7D5" w14:textId="77777777" w:rsidR="004F159C" w:rsidRPr="00F605B1" w:rsidRDefault="004F159C"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29427102" w14:textId="77777777" w:rsidR="00656F95" w:rsidRPr="00F605B1" w:rsidRDefault="00656F95"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74F63044" w14:textId="77777777" w:rsidR="00E24D3D" w:rsidRPr="00F605B1" w:rsidRDefault="00E24D3D"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p>
    <w:p w14:paraId="23A6990A" w14:textId="3BF5D6B4" w:rsidR="00405363" w:rsidRPr="00F605B1" w:rsidRDefault="00405363" w:rsidP="00F605B1">
      <w:pPr>
        <w:pStyle w:val="xydp6d28f9e5msonormal"/>
        <w:shd w:val="clear" w:color="auto" w:fill="FFFFFF"/>
        <w:spacing w:before="0" w:beforeAutospacing="0" w:after="0" w:afterAutospacing="0" w:line="360" w:lineRule="auto"/>
        <w:jc w:val="both"/>
        <w:rPr>
          <w:rFonts w:ascii="Arial" w:hAnsi="Arial" w:cs="Arial"/>
          <w:b/>
          <w:bCs/>
          <w:color w:val="000000" w:themeColor="text1"/>
          <w:bdr w:val="none" w:sz="0" w:space="0" w:color="auto" w:frame="1"/>
        </w:rPr>
      </w:pPr>
      <w:r w:rsidRPr="00F605B1">
        <w:rPr>
          <w:rFonts w:ascii="Arial" w:hAnsi="Arial" w:cs="Arial"/>
          <w:b/>
          <w:bCs/>
          <w:color w:val="000000" w:themeColor="text1"/>
          <w:bdr w:val="none" w:sz="0" w:space="0" w:color="auto" w:frame="1"/>
        </w:rPr>
        <w:t>Capitulo II</w:t>
      </w:r>
      <w:r w:rsidR="00026141">
        <w:rPr>
          <w:rFonts w:ascii="Arial" w:hAnsi="Arial" w:cs="Arial"/>
          <w:b/>
          <w:bCs/>
          <w:color w:val="000000" w:themeColor="text1"/>
          <w:bdr w:val="none" w:sz="0" w:space="0" w:color="auto" w:frame="1"/>
        </w:rPr>
        <w:t>.</w:t>
      </w:r>
      <w:r w:rsidR="00693F75" w:rsidRPr="00F605B1">
        <w:rPr>
          <w:rFonts w:ascii="Arial" w:hAnsi="Arial" w:cs="Arial"/>
          <w:b/>
          <w:bCs/>
          <w:color w:val="000000" w:themeColor="text1"/>
          <w:bdr w:val="none" w:sz="0" w:space="0" w:color="auto" w:frame="1"/>
        </w:rPr>
        <w:t xml:space="preserve"> </w:t>
      </w:r>
      <w:r w:rsidR="008E77A1" w:rsidRPr="00F605B1">
        <w:rPr>
          <w:rFonts w:ascii="Arial" w:hAnsi="Arial" w:cs="Arial"/>
          <w:b/>
          <w:bCs/>
          <w:color w:val="000000" w:themeColor="text1"/>
          <w:bdr w:val="none" w:sz="0" w:space="0" w:color="auto" w:frame="1"/>
        </w:rPr>
        <w:t>Asambleas Escolares</w:t>
      </w:r>
    </w:p>
    <w:p w14:paraId="4949E3AF" w14:textId="77777777" w:rsidR="00B25F58" w:rsidRPr="00F605B1" w:rsidRDefault="00B25F58" w:rsidP="00F605B1">
      <w:pPr>
        <w:pStyle w:val="xydp6d28f9e5msonormal"/>
        <w:shd w:val="clear" w:color="auto" w:fill="FFFFFF"/>
        <w:spacing w:before="0" w:beforeAutospacing="0" w:after="0" w:afterAutospacing="0" w:line="360" w:lineRule="auto"/>
        <w:jc w:val="both"/>
        <w:rPr>
          <w:rFonts w:ascii="Arial" w:hAnsi="Arial" w:cs="Arial"/>
          <w:color w:val="000000" w:themeColor="text1"/>
        </w:rPr>
      </w:pPr>
    </w:p>
    <w:p w14:paraId="32B07C41" w14:textId="51C506B7" w:rsidR="00405363" w:rsidRPr="00F605B1" w:rsidRDefault="00405363" w:rsidP="00026141">
      <w:pPr>
        <w:pStyle w:val="xydp6d28f9e5msolistparagraph"/>
        <w:numPr>
          <w:ilvl w:val="1"/>
          <w:numId w:val="30"/>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Asambleas Escolares</w:t>
      </w:r>
      <w:r w:rsidR="00B3026F" w:rsidRPr="00F605B1">
        <w:rPr>
          <w:rFonts w:ascii="Arial" w:hAnsi="Arial" w:cs="Arial"/>
          <w:b/>
          <w:color w:val="000000" w:themeColor="text1"/>
          <w:bdr w:val="none" w:sz="0" w:space="0" w:color="auto" w:frame="1"/>
        </w:rPr>
        <w:t>: descripción y beneficios</w:t>
      </w:r>
    </w:p>
    <w:p w14:paraId="379B8EA0" w14:textId="77777777" w:rsidR="00B25F58" w:rsidRPr="00F605B1" w:rsidRDefault="00B25F58" w:rsidP="00F605B1">
      <w:pPr>
        <w:pStyle w:val="xydp6d28f9e5msolistparagraph"/>
        <w:shd w:val="clear" w:color="auto" w:fill="FFFFFF"/>
        <w:spacing w:before="0" w:beforeAutospacing="0" w:after="0" w:afterAutospacing="0" w:line="360" w:lineRule="auto"/>
        <w:ind w:left="720"/>
        <w:jc w:val="both"/>
        <w:rPr>
          <w:rFonts w:ascii="Arial" w:hAnsi="Arial" w:cs="Arial"/>
          <w:b/>
          <w:color w:val="000000" w:themeColor="text1"/>
          <w:bdr w:val="none" w:sz="0" w:space="0" w:color="auto" w:frame="1"/>
        </w:rPr>
      </w:pPr>
    </w:p>
    <w:p w14:paraId="65BB4EC3" w14:textId="77777777"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La</w:t>
      </w:r>
      <w:r w:rsidR="00494C2F" w:rsidRPr="00F605B1">
        <w:rPr>
          <w:rFonts w:ascii="Arial" w:hAnsi="Arial" w:cs="Arial"/>
          <w:color w:val="000000" w:themeColor="text1"/>
          <w:bdr w:val="none" w:sz="0" w:space="0" w:color="auto" w:frame="1"/>
        </w:rPr>
        <w:t>s “Asambleas E</w:t>
      </w:r>
      <w:r w:rsidRPr="00F605B1">
        <w:rPr>
          <w:rFonts w:ascii="Arial" w:hAnsi="Arial" w:cs="Arial"/>
          <w:color w:val="000000" w:themeColor="text1"/>
          <w:bdr w:val="none" w:sz="0" w:space="0" w:color="auto" w:frame="1"/>
        </w:rPr>
        <w:t>scolares</w:t>
      </w:r>
      <w:r w:rsidR="00494C2F" w:rsidRPr="00F605B1">
        <w:rPr>
          <w:rFonts w:ascii="Arial" w:hAnsi="Arial" w:cs="Arial"/>
          <w:color w:val="000000" w:themeColor="text1"/>
          <w:bdr w:val="none" w:sz="0" w:space="0" w:color="auto" w:frame="1"/>
        </w:rPr>
        <w:t>”</w:t>
      </w:r>
      <w:r w:rsidRPr="00F605B1">
        <w:rPr>
          <w:rFonts w:ascii="Arial" w:hAnsi="Arial" w:cs="Arial"/>
          <w:color w:val="000000" w:themeColor="text1"/>
          <w:bdr w:val="none" w:sz="0" w:space="0" w:color="auto" w:frame="1"/>
        </w:rPr>
        <w:t xml:space="preserve"> tiene</w:t>
      </w:r>
      <w:r w:rsidR="00494C2F" w:rsidRPr="00F605B1">
        <w:rPr>
          <w:rFonts w:ascii="Arial" w:hAnsi="Arial" w:cs="Arial"/>
          <w:color w:val="000000" w:themeColor="text1"/>
          <w:bdr w:val="none" w:sz="0" w:space="0" w:color="auto" w:frame="1"/>
        </w:rPr>
        <w:t>n</w:t>
      </w:r>
      <w:r w:rsidRPr="00F605B1">
        <w:rPr>
          <w:rFonts w:ascii="Arial" w:hAnsi="Arial" w:cs="Arial"/>
          <w:color w:val="000000" w:themeColor="text1"/>
          <w:bdr w:val="none" w:sz="0" w:space="0" w:color="auto" w:frame="1"/>
        </w:rPr>
        <w:t xml:space="preserve"> como punto de partida la resolución y mejora de la convivencias, eliminando y previniendo el bullying, a consecuencia de esta problemática se tiene que trabajar con el alumnado enseñándolos a trabajar en equipo, buscando que puedan crear normas y acuerdos entre ellos, poniendo consecuencias para aquellos alumnos que no sigan lo establecido por el grupo,  dentro de este manual se trabaja contemplando atender a la problemática del bullying que pueden presentarse como apoyo para las materias como, formación cívica y ética, </w:t>
      </w:r>
      <w:proofErr w:type="spellStart"/>
      <w:r w:rsidRPr="00F605B1">
        <w:rPr>
          <w:rFonts w:ascii="Arial" w:hAnsi="Arial" w:cs="Arial"/>
          <w:color w:val="000000" w:themeColor="text1"/>
          <w:bdr w:val="none" w:sz="0" w:space="0" w:color="auto" w:frame="1"/>
        </w:rPr>
        <w:t>Educacion</w:t>
      </w:r>
      <w:proofErr w:type="spellEnd"/>
      <w:r w:rsidRPr="00F605B1">
        <w:rPr>
          <w:rFonts w:ascii="Arial" w:hAnsi="Arial" w:cs="Arial"/>
          <w:color w:val="000000" w:themeColor="text1"/>
          <w:bdr w:val="none" w:sz="0" w:space="0" w:color="auto" w:frame="1"/>
        </w:rPr>
        <w:t xml:space="preserve"> física y español de los programas de la SEP (Mendoza, 2014).</w:t>
      </w:r>
    </w:p>
    <w:p w14:paraId="5DC98959" w14:textId="77777777" w:rsidR="009F4EE0" w:rsidRPr="00F605B1" w:rsidRDefault="009F4EE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F3461D3" w14:textId="4A7B3B4E" w:rsidR="00405363" w:rsidRPr="00F605B1" w:rsidRDefault="00405363" w:rsidP="00B65564">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rPr>
        <w:t xml:space="preserve">Las </w:t>
      </w:r>
      <w:r w:rsidR="00515A07" w:rsidRPr="00F605B1">
        <w:rPr>
          <w:rFonts w:ascii="Arial" w:hAnsi="Arial" w:cs="Arial"/>
          <w:color w:val="000000" w:themeColor="text1"/>
        </w:rPr>
        <w:t>A</w:t>
      </w:r>
      <w:r w:rsidRPr="00F605B1">
        <w:rPr>
          <w:rFonts w:ascii="Arial" w:hAnsi="Arial" w:cs="Arial"/>
          <w:color w:val="000000" w:themeColor="text1"/>
        </w:rPr>
        <w:t xml:space="preserve">sambleas </w:t>
      </w:r>
      <w:r w:rsidR="00515A07" w:rsidRPr="00F605B1">
        <w:rPr>
          <w:rFonts w:ascii="Arial" w:hAnsi="Arial" w:cs="Arial"/>
          <w:color w:val="000000" w:themeColor="text1"/>
        </w:rPr>
        <w:t>E</w:t>
      </w:r>
      <w:r w:rsidRPr="00F605B1">
        <w:rPr>
          <w:rFonts w:ascii="Arial" w:hAnsi="Arial" w:cs="Arial"/>
          <w:color w:val="000000" w:themeColor="text1"/>
        </w:rPr>
        <w:t>scolares se convierten en una estrategia de mejo</w:t>
      </w:r>
      <w:r w:rsidR="004803F9">
        <w:rPr>
          <w:rFonts w:ascii="Arial" w:hAnsi="Arial" w:cs="Arial"/>
          <w:color w:val="000000" w:themeColor="text1"/>
        </w:rPr>
        <w:t>ra en el aula escolar, ayudando a incrementar</w:t>
      </w:r>
      <w:r w:rsidRPr="00F605B1">
        <w:rPr>
          <w:rFonts w:ascii="Arial" w:hAnsi="Arial" w:cs="Arial"/>
          <w:color w:val="000000" w:themeColor="text1"/>
        </w:rPr>
        <w:t xml:space="preserve"> de manera positiva el aprendizaje</w:t>
      </w:r>
      <w:r w:rsidR="004803F9">
        <w:rPr>
          <w:rFonts w:ascii="Arial" w:hAnsi="Arial" w:cs="Arial"/>
          <w:color w:val="000000" w:themeColor="text1"/>
        </w:rPr>
        <w:t xml:space="preserve">, </w:t>
      </w:r>
      <w:r w:rsidRPr="00F605B1">
        <w:rPr>
          <w:rFonts w:ascii="Arial" w:hAnsi="Arial" w:cs="Arial"/>
          <w:color w:val="000000" w:themeColor="text1"/>
        </w:rPr>
        <w:t xml:space="preserve">esta estrategia ofrece al alumnado una nueva oportunidad de poder aprender a expresar sus opiniones (Mendoza, </w:t>
      </w:r>
      <w:r w:rsidR="004803F9">
        <w:rPr>
          <w:rFonts w:ascii="Arial" w:hAnsi="Arial" w:cs="Arial"/>
          <w:color w:val="000000" w:themeColor="text1"/>
        </w:rPr>
        <w:t>2014).</w:t>
      </w:r>
    </w:p>
    <w:p w14:paraId="2D16E87E" w14:textId="77777777" w:rsidR="00457693" w:rsidRPr="00F605B1" w:rsidRDefault="0045769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2E1F5C0" w14:textId="484511A3" w:rsidR="00B237A8" w:rsidRDefault="00B237A8"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Mendoza, (2014)</w:t>
      </w:r>
      <w:r w:rsidR="004803F9">
        <w:rPr>
          <w:rFonts w:ascii="Arial" w:hAnsi="Arial" w:cs="Arial"/>
          <w:color w:val="000000" w:themeColor="text1"/>
          <w:bdr w:val="none" w:sz="0" w:space="0" w:color="auto" w:frame="1"/>
        </w:rPr>
        <w:t xml:space="preserve"> menciona que</w:t>
      </w:r>
      <w:r w:rsidRPr="00F605B1">
        <w:rPr>
          <w:rFonts w:ascii="Arial" w:hAnsi="Arial" w:cs="Arial"/>
          <w:color w:val="000000" w:themeColor="text1"/>
          <w:bdr w:val="none" w:sz="0" w:space="0" w:color="auto" w:frame="1"/>
        </w:rPr>
        <w:t xml:space="preserve"> uno de los beneficios que ofrecen las asambleas escolares, es que a partir de su aplicación a los niños se les enseñan técnicas de comunicación asertiva, </w:t>
      </w:r>
      <w:r w:rsidR="004803F9">
        <w:rPr>
          <w:rFonts w:ascii="Arial" w:hAnsi="Arial" w:cs="Arial"/>
          <w:color w:val="000000" w:themeColor="text1"/>
          <w:bdr w:val="none" w:sz="0" w:space="0" w:color="auto" w:frame="1"/>
        </w:rPr>
        <w:t xml:space="preserve">así como la identificación de las </w:t>
      </w:r>
      <w:r w:rsidRPr="00F605B1">
        <w:rPr>
          <w:rFonts w:ascii="Arial" w:hAnsi="Arial" w:cs="Arial"/>
          <w:color w:val="000000" w:themeColor="text1"/>
          <w:bdr w:val="none" w:sz="0" w:space="0" w:color="auto" w:frame="1"/>
        </w:rPr>
        <w:t xml:space="preserve">estrategias </w:t>
      </w:r>
      <w:r w:rsidR="004803F9">
        <w:rPr>
          <w:rFonts w:ascii="Arial" w:hAnsi="Arial" w:cs="Arial"/>
          <w:color w:val="000000" w:themeColor="text1"/>
          <w:bdr w:val="none" w:sz="0" w:space="0" w:color="auto" w:frame="1"/>
        </w:rPr>
        <w:t xml:space="preserve">que les ayudan a resolver conflictos. </w:t>
      </w:r>
    </w:p>
    <w:p w14:paraId="1CC28477"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6D60926F" w14:textId="77777777" w:rsidR="004803F9" w:rsidRPr="00F605B1" w:rsidRDefault="004803F9"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19DA7A3" w14:textId="77777777" w:rsidR="009C4A6B" w:rsidRDefault="009C4A6B"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CC1DC9F"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43998D9"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0A9BBE9"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A9AB5E1" w14:textId="77777777" w:rsidR="00B65564" w:rsidRPr="00F605B1"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834C65E" w14:textId="5E76310E"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rPr>
      </w:pPr>
      <w:r w:rsidRPr="00F605B1">
        <w:rPr>
          <w:rFonts w:ascii="Arial" w:hAnsi="Arial" w:cs="Arial"/>
          <w:b/>
          <w:color w:val="000000" w:themeColor="text1"/>
          <w:bdr w:val="none" w:sz="0" w:space="0" w:color="auto" w:frame="1"/>
        </w:rPr>
        <w:lastRenderedPageBreak/>
        <w:t>2.</w:t>
      </w:r>
      <w:r w:rsidR="00026141">
        <w:rPr>
          <w:rFonts w:ascii="Arial" w:hAnsi="Arial" w:cs="Arial"/>
          <w:b/>
          <w:color w:val="000000" w:themeColor="text1"/>
          <w:bdr w:val="none" w:sz="0" w:space="0" w:color="auto" w:frame="1"/>
        </w:rPr>
        <w:t>2.</w:t>
      </w:r>
      <w:r w:rsidRPr="00F605B1">
        <w:rPr>
          <w:rFonts w:ascii="Arial" w:hAnsi="Arial" w:cs="Arial"/>
          <w:b/>
          <w:color w:val="000000" w:themeColor="text1"/>
          <w:bdr w:val="none" w:sz="0" w:space="0" w:color="auto" w:frame="1"/>
        </w:rPr>
        <w:t>      Estrategias de cambio cognitivo y conductual usado en asambleas escolares</w:t>
      </w:r>
    </w:p>
    <w:p w14:paraId="4BAB0028" w14:textId="77777777" w:rsidR="00B237A8" w:rsidRPr="00F605B1" w:rsidRDefault="00B237A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A31C99B" w14:textId="341229AB" w:rsidR="00405363" w:rsidRPr="00F605B1" w:rsidRDefault="00405363" w:rsidP="00AE132D">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2.</w:t>
      </w:r>
      <w:r w:rsidR="00AE132D">
        <w:rPr>
          <w:rFonts w:ascii="Arial" w:hAnsi="Arial" w:cs="Arial"/>
          <w:b/>
          <w:color w:val="000000" w:themeColor="text1"/>
          <w:bdr w:val="none" w:sz="0" w:space="0" w:color="auto" w:frame="1"/>
        </w:rPr>
        <w:t>2.1</w:t>
      </w:r>
      <w:r w:rsidR="00026141">
        <w:rPr>
          <w:rFonts w:ascii="Arial" w:hAnsi="Arial" w:cs="Arial"/>
          <w:b/>
          <w:color w:val="000000" w:themeColor="text1"/>
          <w:bdr w:val="none" w:sz="0" w:space="0" w:color="auto" w:frame="1"/>
        </w:rPr>
        <w:t>.</w:t>
      </w:r>
      <w:r w:rsidRPr="00F605B1">
        <w:rPr>
          <w:rFonts w:ascii="Arial" w:hAnsi="Arial" w:cs="Arial"/>
          <w:b/>
          <w:color w:val="000000" w:themeColor="text1"/>
          <w:bdr w:val="none" w:sz="0" w:space="0" w:color="auto" w:frame="1"/>
        </w:rPr>
        <w:t> Auto control de Emociones</w:t>
      </w:r>
    </w:p>
    <w:p w14:paraId="63103FA9" w14:textId="77777777" w:rsidR="008E77A1" w:rsidRPr="00F605B1" w:rsidRDefault="008E77A1"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highlight w:val="yellow"/>
          <w:bdr w:val="none" w:sz="0" w:space="0" w:color="auto" w:frame="1"/>
        </w:rPr>
      </w:pPr>
    </w:p>
    <w:p w14:paraId="01671615" w14:textId="77777777" w:rsidR="009C4A6B" w:rsidRPr="00F605B1" w:rsidRDefault="00405363"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Se habla de autocontrol cuando un individuo tiene la capacidad emocional para el manejo de los sentimientos de la manera </w:t>
      </w:r>
      <w:r w:rsidR="00B25F58" w:rsidRPr="00F605B1">
        <w:rPr>
          <w:rFonts w:ascii="Arial" w:hAnsi="Arial" w:cs="Arial"/>
          <w:color w:val="000000" w:themeColor="text1"/>
          <w:bdr w:val="none" w:sz="0" w:space="0" w:color="auto" w:frame="1"/>
        </w:rPr>
        <w:t>más</w:t>
      </w:r>
      <w:r w:rsidRPr="00F605B1">
        <w:rPr>
          <w:rFonts w:ascii="Arial" w:hAnsi="Arial" w:cs="Arial"/>
          <w:color w:val="000000" w:themeColor="text1"/>
          <w:bdr w:val="none" w:sz="0" w:space="0" w:color="auto" w:frame="1"/>
        </w:rPr>
        <w:t xml:space="preserve"> adecuada, puede llegar a comprenderse como la habilidad que los individuos tiene para la administración de las respuestas que se originan dentro de los componentes cognoscitivos (Serrano y García, 2010</w:t>
      </w:r>
      <w:r w:rsidR="009F4EE0" w:rsidRPr="00F605B1">
        <w:rPr>
          <w:rFonts w:ascii="Arial" w:hAnsi="Arial" w:cs="Arial"/>
          <w:color w:val="000000" w:themeColor="text1"/>
          <w:bdr w:val="none" w:sz="0" w:space="0" w:color="auto" w:frame="1"/>
        </w:rPr>
        <w:t>).</w:t>
      </w:r>
    </w:p>
    <w:p w14:paraId="6AC6D561" w14:textId="77777777" w:rsidR="001851B7" w:rsidRPr="00F605B1" w:rsidRDefault="001851B7" w:rsidP="00F605B1">
      <w:pPr>
        <w:pStyle w:val="xydp6d28f9e5msolistparagraph"/>
        <w:spacing w:before="0" w:beforeAutospacing="0" w:after="0" w:afterAutospacing="0" w:line="360" w:lineRule="auto"/>
        <w:jc w:val="both"/>
        <w:rPr>
          <w:rFonts w:ascii="Arial" w:hAnsi="Arial" w:cs="Arial"/>
          <w:color w:val="000000" w:themeColor="text1"/>
          <w:highlight w:val="yellow"/>
          <w:bdr w:val="none" w:sz="0" w:space="0" w:color="auto" w:frame="1"/>
        </w:rPr>
      </w:pPr>
    </w:p>
    <w:p w14:paraId="68F4DB74" w14:textId="77777777" w:rsidR="00D41C97" w:rsidRPr="00F605B1" w:rsidRDefault="00D41C97"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En Latinoamérica, se han realizado estudios sobre el mejoramiento de las emociones, para fortalecer la calidad de vida, el control de las emociones se puede volver una de las tareas más complicadas para los individuos, lo que cada persona debe lograr aprender a jugar con ellas, permitiendo determinar cosas a favor de un beneficio, la clave de las emociones es utilizarlas de manera inteligente para que puedan trabajar en beneficio propio de manera en que puedan ayudar a controlar nuestras conductas y pensamientos, con el objetivo de obtener resultados favorables, determinaban que no se trata de que la gente tenga que guardar o almacenar su inconformidades o puntos de vista, al contrario, se debe prepara a la gente para saber </w:t>
      </w:r>
      <w:r w:rsidR="00681C17" w:rsidRPr="00F605B1">
        <w:rPr>
          <w:rFonts w:ascii="Arial" w:hAnsi="Arial" w:cs="Arial"/>
          <w:color w:val="000000" w:themeColor="text1"/>
          <w:bdr w:val="none" w:sz="0" w:space="0" w:color="auto" w:frame="1"/>
        </w:rPr>
        <w:t>cómo</w:t>
      </w:r>
      <w:r w:rsidRPr="00F605B1">
        <w:rPr>
          <w:rFonts w:ascii="Arial" w:hAnsi="Arial" w:cs="Arial"/>
          <w:color w:val="000000" w:themeColor="text1"/>
          <w:bdr w:val="none" w:sz="0" w:space="0" w:color="auto" w:frame="1"/>
        </w:rPr>
        <w:t xml:space="preserve"> expresar de la mejor manera posible que es lo que </w:t>
      </w:r>
      <w:r w:rsidR="00681C17" w:rsidRPr="00F605B1">
        <w:rPr>
          <w:rFonts w:ascii="Arial" w:hAnsi="Arial" w:cs="Arial"/>
          <w:color w:val="000000" w:themeColor="text1"/>
          <w:bdr w:val="none" w:sz="0" w:space="0" w:color="auto" w:frame="1"/>
        </w:rPr>
        <w:t>está</w:t>
      </w:r>
      <w:r w:rsidRPr="00F605B1">
        <w:rPr>
          <w:rFonts w:ascii="Arial" w:hAnsi="Arial" w:cs="Arial"/>
          <w:color w:val="000000" w:themeColor="text1"/>
          <w:bdr w:val="none" w:sz="0" w:space="0" w:color="auto" w:frame="1"/>
        </w:rPr>
        <w:t xml:space="preserve"> pasando por su mente, un beneficio de la comunicación asertiva es que al momento de comunicar es posible que podamos expresar lo que pensamos de una forma en la que se respete la opinión de los demás y la propia (Cano y Zea, 2012).</w:t>
      </w:r>
    </w:p>
    <w:p w14:paraId="093FDE6C" w14:textId="77777777" w:rsidR="00681C17" w:rsidRPr="00F605B1" w:rsidRDefault="00681C17"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p>
    <w:p w14:paraId="72448C4E" w14:textId="77777777" w:rsidR="0060689B" w:rsidRPr="00F605B1" w:rsidRDefault="004F159C"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En México se han elaborado </w:t>
      </w:r>
      <w:r w:rsidR="00405363" w:rsidRPr="00F605B1">
        <w:rPr>
          <w:rFonts w:ascii="Arial" w:hAnsi="Arial" w:cs="Arial"/>
          <w:color w:val="000000" w:themeColor="text1"/>
          <w:bdr w:val="none" w:sz="0" w:space="0" w:color="auto" w:frame="1"/>
        </w:rPr>
        <w:t>programas en los cuales se crean estrategias para el manejo del autocontrol en el alumnado, teniendo como objetivo que el niño aprenda nuevas formas en las cuales pueda comportarse sin mostrar algún tipo de agresión cuando no puede controlar su enojo</w:t>
      </w:r>
      <w:r w:rsidRPr="00F605B1">
        <w:rPr>
          <w:rFonts w:ascii="Arial" w:hAnsi="Arial" w:cs="Arial"/>
          <w:color w:val="000000" w:themeColor="text1"/>
          <w:bdr w:val="none" w:sz="0" w:space="0" w:color="auto" w:frame="1"/>
        </w:rPr>
        <w:t xml:space="preserve"> (Mendoza, 2014).</w:t>
      </w:r>
    </w:p>
    <w:p w14:paraId="4AC77995" w14:textId="77777777" w:rsidR="004F159C" w:rsidRPr="00F605B1" w:rsidRDefault="004F159C" w:rsidP="00F605B1">
      <w:pPr>
        <w:pStyle w:val="xydp6d28f9e5msolistparagraph"/>
        <w:spacing w:before="0" w:beforeAutospacing="0" w:after="0" w:afterAutospacing="0" w:line="360" w:lineRule="auto"/>
        <w:jc w:val="both"/>
        <w:rPr>
          <w:rFonts w:ascii="Arial" w:hAnsi="Arial" w:cs="Arial"/>
          <w:color w:val="000000" w:themeColor="text1"/>
          <w:highlight w:val="yellow"/>
          <w:bdr w:val="none" w:sz="0" w:space="0" w:color="auto" w:frame="1"/>
        </w:rPr>
      </w:pPr>
    </w:p>
    <w:p w14:paraId="61901CAC" w14:textId="77777777" w:rsidR="0060689B" w:rsidRPr="00F605B1" w:rsidRDefault="00CE1AA6"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De igual forma se presentan el lado extremo del autocontrol cuando el exceso de regular las emociones se convierte en apagar </w:t>
      </w:r>
      <w:r w:rsidR="00405363" w:rsidRPr="00F605B1">
        <w:rPr>
          <w:rFonts w:ascii="Arial" w:hAnsi="Arial" w:cs="Arial"/>
          <w:color w:val="000000" w:themeColor="text1"/>
          <w:bdr w:val="none" w:sz="0" w:space="0" w:color="auto" w:frame="1"/>
        </w:rPr>
        <w:t>la inquietud o sofocar el impulso natural</w:t>
      </w:r>
      <w:r w:rsidRPr="00F605B1">
        <w:rPr>
          <w:rFonts w:ascii="Arial" w:hAnsi="Arial" w:cs="Arial"/>
          <w:color w:val="000000" w:themeColor="text1"/>
          <w:bdr w:val="none" w:sz="0" w:space="0" w:color="auto" w:frame="1"/>
        </w:rPr>
        <w:t xml:space="preserve"> de los </w:t>
      </w:r>
      <w:r w:rsidRPr="00F605B1">
        <w:rPr>
          <w:rFonts w:ascii="Arial" w:hAnsi="Arial" w:cs="Arial"/>
          <w:color w:val="000000" w:themeColor="text1"/>
          <w:bdr w:val="none" w:sz="0" w:space="0" w:color="auto" w:frame="1"/>
        </w:rPr>
        <w:lastRenderedPageBreak/>
        <w:t>individuos</w:t>
      </w:r>
      <w:r w:rsidR="00405363" w:rsidRPr="00F605B1">
        <w:rPr>
          <w:rFonts w:ascii="Arial" w:hAnsi="Arial" w:cs="Arial"/>
          <w:color w:val="000000" w:themeColor="text1"/>
          <w:bdr w:val="none" w:sz="0" w:space="0" w:color="auto" w:frame="1"/>
        </w:rPr>
        <w:t>, también se debe incluir que puede aparecer una emoción de manera intencional la cual puede determinar el resultado, este puede ser agradable o desagradable derivada de las acciones que se toman durante las situaciones que suceden</w:t>
      </w:r>
      <w:r w:rsidR="004F159C" w:rsidRPr="00F605B1">
        <w:rPr>
          <w:rFonts w:ascii="Arial" w:hAnsi="Arial" w:cs="Arial"/>
          <w:color w:val="000000" w:themeColor="text1"/>
          <w:bdr w:val="none" w:sz="0" w:space="0" w:color="auto" w:frame="1"/>
        </w:rPr>
        <w:t xml:space="preserve"> (Deming, 1982). </w:t>
      </w:r>
    </w:p>
    <w:p w14:paraId="70A8E0A0" w14:textId="77777777" w:rsidR="00CE1AA6" w:rsidRPr="00F605B1" w:rsidRDefault="00CE1AA6" w:rsidP="00F605B1">
      <w:pPr>
        <w:pStyle w:val="xydp6d28f9e5msolistparagraph"/>
        <w:spacing w:before="0" w:beforeAutospacing="0" w:after="0" w:afterAutospacing="0" w:line="360" w:lineRule="auto"/>
        <w:jc w:val="both"/>
        <w:rPr>
          <w:rFonts w:ascii="Arial" w:hAnsi="Arial" w:cs="Arial"/>
          <w:color w:val="000000" w:themeColor="text1"/>
          <w:highlight w:val="yellow"/>
          <w:bdr w:val="none" w:sz="0" w:space="0" w:color="auto" w:frame="1"/>
        </w:rPr>
      </w:pPr>
    </w:p>
    <w:p w14:paraId="19BE5AC8" w14:textId="77777777" w:rsidR="009C4A6B" w:rsidRPr="00F605B1" w:rsidRDefault="00CE1AA6"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D</w:t>
      </w:r>
      <w:r w:rsidR="00405363" w:rsidRPr="00F605B1">
        <w:rPr>
          <w:rFonts w:ascii="Arial" w:hAnsi="Arial" w:cs="Arial"/>
          <w:color w:val="000000" w:themeColor="text1"/>
          <w:bdr w:val="none" w:sz="0" w:space="0" w:color="auto" w:frame="1"/>
        </w:rPr>
        <w:t xml:space="preserve">urante la aplicación de las </w:t>
      </w:r>
      <w:r w:rsidRPr="00F605B1">
        <w:rPr>
          <w:rFonts w:ascii="Arial" w:hAnsi="Arial" w:cs="Arial"/>
          <w:color w:val="000000" w:themeColor="text1"/>
          <w:bdr w:val="none" w:sz="0" w:space="0" w:color="auto" w:frame="1"/>
        </w:rPr>
        <w:t>A</w:t>
      </w:r>
      <w:r w:rsidR="00405363" w:rsidRPr="00F605B1">
        <w:rPr>
          <w:rFonts w:ascii="Arial" w:hAnsi="Arial" w:cs="Arial"/>
          <w:color w:val="000000" w:themeColor="text1"/>
          <w:bdr w:val="none" w:sz="0" w:space="0" w:color="auto" w:frame="1"/>
        </w:rPr>
        <w:t xml:space="preserve">sambleas </w:t>
      </w:r>
      <w:r w:rsidRPr="00F605B1">
        <w:rPr>
          <w:rFonts w:ascii="Arial" w:hAnsi="Arial" w:cs="Arial"/>
          <w:color w:val="000000" w:themeColor="text1"/>
          <w:bdr w:val="none" w:sz="0" w:space="0" w:color="auto" w:frame="1"/>
        </w:rPr>
        <w:t>E</w:t>
      </w:r>
      <w:r w:rsidR="00405363" w:rsidRPr="00F605B1">
        <w:rPr>
          <w:rFonts w:ascii="Arial" w:hAnsi="Arial" w:cs="Arial"/>
          <w:color w:val="000000" w:themeColor="text1"/>
          <w:bdr w:val="none" w:sz="0" w:space="0" w:color="auto" w:frame="1"/>
        </w:rPr>
        <w:t xml:space="preserve">scolares interviene el manejo de emociones a partir de que con ello se mejora de manera positiva la convivencia dentro del salón de clases, cuando se aplican las asambleas escolares, </w:t>
      </w:r>
      <w:r w:rsidR="002160B0" w:rsidRPr="00F605B1">
        <w:rPr>
          <w:rFonts w:ascii="Arial" w:hAnsi="Arial" w:cs="Arial"/>
          <w:color w:val="000000" w:themeColor="text1"/>
          <w:bdr w:val="none" w:sz="0" w:space="0" w:color="auto" w:frame="1"/>
        </w:rPr>
        <w:t>al</w:t>
      </w:r>
      <w:r w:rsidR="00405363" w:rsidRPr="00F605B1">
        <w:rPr>
          <w:rFonts w:ascii="Arial" w:hAnsi="Arial" w:cs="Arial"/>
          <w:color w:val="000000" w:themeColor="text1"/>
          <w:bdr w:val="none" w:sz="0" w:space="0" w:color="auto" w:frame="1"/>
        </w:rPr>
        <w:t xml:space="preserve"> alumnado se le va guiando y enseñando cuales son las repercusiones de no saber regular nuestras conductas, invitando al alumno a identificar que el manejo de autocontrol comienza cuando les enseña que las emociones son una forma de expresión universal para todos los individuos, identificando que son funciones básicas las cuales permiten la adaptación y supervivencia de la sociedad</w:t>
      </w:r>
      <w:r w:rsidRPr="00F605B1">
        <w:rPr>
          <w:rFonts w:ascii="Arial" w:hAnsi="Arial" w:cs="Arial"/>
          <w:color w:val="000000" w:themeColor="text1"/>
          <w:bdr w:val="none" w:sz="0" w:space="0" w:color="auto" w:frame="1"/>
        </w:rPr>
        <w:t xml:space="preserve"> (Mendoza, 2014).</w:t>
      </w:r>
    </w:p>
    <w:p w14:paraId="36AD597D" w14:textId="77777777" w:rsidR="001A0F4F" w:rsidRPr="00F605B1" w:rsidRDefault="001A0F4F"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p>
    <w:p w14:paraId="334ED80B" w14:textId="49905969" w:rsidR="00501269" w:rsidRPr="00F605B1" w:rsidRDefault="001A0F4F"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En las Asambleas Escolare</w:t>
      </w:r>
      <w:r w:rsidR="00B65564">
        <w:rPr>
          <w:rFonts w:ascii="Arial" w:hAnsi="Arial" w:cs="Arial"/>
          <w:color w:val="000000" w:themeColor="text1"/>
          <w:bdr w:val="none" w:sz="0" w:space="0" w:color="auto" w:frame="1"/>
        </w:rPr>
        <w:t>s</w:t>
      </w:r>
      <w:r w:rsidRPr="00F605B1">
        <w:rPr>
          <w:rFonts w:ascii="Arial" w:hAnsi="Arial" w:cs="Arial"/>
          <w:color w:val="000000" w:themeColor="text1"/>
          <w:bdr w:val="none" w:sz="0" w:space="0" w:color="auto" w:frame="1"/>
        </w:rPr>
        <w:t>,</w:t>
      </w:r>
      <w:r w:rsidR="00405363" w:rsidRPr="00F605B1">
        <w:rPr>
          <w:rFonts w:ascii="Arial" w:hAnsi="Arial" w:cs="Arial"/>
          <w:color w:val="000000" w:themeColor="text1"/>
          <w:bdr w:val="none" w:sz="0" w:space="0" w:color="auto" w:frame="1"/>
        </w:rPr>
        <w:t xml:space="preserve"> el niño logra identificar </w:t>
      </w:r>
      <w:r w:rsidR="002160B0" w:rsidRPr="00F605B1">
        <w:rPr>
          <w:rFonts w:ascii="Arial" w:hAnsi="Arial" w:cs="Arial"/>
          <w:color w:val="000000" w:themeColor="text1"/>
          <w:bdr w:val="none" w:sz="0" w:space="0" w:color="auto" w:frame="1"/>
        </w:rPr>
        <w:t>cuáles</w:t>
      </w:r>
      <w:r w:rsidR="00405363" w:rsidRPr="00F605B1">
        <w:rPr>
          <w:rFonts w:ascii="Arial" w:hAnsi="Arial" w:cs="Arial"/>
          <w:color w:val="000000" w:themeColor="text1"/>
          <w:bdr w:val="none" w:sz="0" w:space="0" w:color="auto" w:frame="1"/>
        </w:rPr>
        <w:t xml:space="preserve"> son las consecuencias de su mal manejo de emocione</w:t>
      </w:r>
      <w:r w:rsidR="004803F9">
        <w:rPr>
          <w:rFonts w:ascii="Arial" w:hAnsi="Arial" w:cs="Arial"/>
          <w:color w:val="000000" w:themeColor="text1"/>
          <w:bdr w:val="none" w:sz="0" w:space="0" w:color="auto" w:frame="1"/>
        </w:rPr>
        <w:t xml:space="preserve">s, aprendiendo a  expresar su enojo sin </w:t>
      </w:r>
      <w:r w:rsidR="00405363" w:rsidRPr="00F605B1">
        <w:rPr>
          <w:rFonts w:ascii="Arial" w:hAnsi="Arial" w:cs="Arial"/>
          <w:color w:val="000000" w:themeColor="text1"/>
          <w:bdr w:val="none" w:sz="0" w:space="0" w:color="auto" w:frame="1"/>
        </w:rPr>
        <w:t>l</w:t>
      </w:r>
      <w:r w:rsidR="004803F9">
        <w:rPr>
          <w:rFonts w:ascii="Arial" w:hAnsi="Arial" w:cs="Arial"/>
          <w:color w:val="000000" w:themeColor="text1"/>
          <w:bdr w:val="none" w:sz="0" w:space="0" w:color="auto" w:frame="1"/>
        </w:rPr>
        <w:t xml:space="preserve">astimarse o lastimando a otros </w:t>
      </w:r>
      <w:r w:rsidRPr="00F605B1">
        <w:rPr>
          <w:rFonts w:ascii="Arial" w:hAnsi="Arial" w:cs="Arial"/>
          <w:color w:val="000000" w:themeColor="text1"/>
          <w:bdr w:val="none" w:sz="0" w:space="0" w:color="auto" w:frame="1"/>
        </w:rPr>
        <w:t>(Mendoza, 2014).</w:t>
      </w:r>
    </w:p>
    <w:p w14:paraId="7029A382" w14:textId="77777777" w:rsidR="00B65564" w:rsidRDefault="00B65564"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p>
    <w:p w14:paraId="0872A6BE" w14:textId="77777777" w:rsidR="00B65564" w:rsidRPr="00F605B1" w:rsidRDefault="00B65564" w:rsidP="00F605B1">
      <w:pPr>
        <w:pStyle w:val="xydp6d28f9e5msolistparagraph"/>
        <w:spacing w:before="0" w:beforeAutospacing="0" w:after="0" w:afterAutospacing="0" w:line="360" w:lineRule="auto"/>
        <w:jc w:val="both"/>
        <w:rPr>
          <w:rFonts w:ascii="Arial" w:hAnsi="Arial" w:cs="Arial"/>
          <w:color w:val="000000" w:themeColor="text1"/>
          <w:bdr w:val="none" w:sz="0" w:space="0" w:color="auto" w:frame="1"/>
        </w:rPr>
      </w:pPr>
    </w:p>
    <w:p w14:paraId="615A9E06" w14:textId="1BB71910" w:rsidR="00405363" w:rsidRPr="00F605B1" w:rsidRDefault="00026141" w:rsidP="00F605B1">
      <w:pPr>
        <w:pStyle w:val="xydp6d28f9e5msolistparagraph"/>
        <w:shd w:val="clear" w:color="auto" w:fill="FFFFFF"/>
        <w:spacing w:before="0" w:beforeAutospacing="0" w:after="0" w:afterAutospacing="0" w:line="360" w:lineRule="auto"/>
        <w:jc w:val="both"/>
        <w:rPr>
          <w:rFonts w:ascii="Arial" w:hAnsi="Arial" w:cs="Arial"/>
          <w:b/>
          <w:bdr w:val="none" w:sz="0" w:space="0" w:color="auto" w:frame="1"/>
        </w:rPr>
      </w:pPr>
      <w:r>
        <w:rPr>
          <w:rFonts w:ascii="Arial" w:hAnsi="Arial" w:cs="Arial"/>
          <w:b/>
          <w:bdr w:val="none" w:sz="0" w:space="0" w:color="auto" w:frame="1"/>
        </w:rPr>
        <w:t>2.</w:t>
      </w:r>
      <w:r w:rsidR="00AE132D">
        <w:rPr>
          <w:rFonts w:ascii="Arial" w:hAnsi="Arial" w:cs="Arial"/>
          <w:b/>
          <w:bdr w:val="none" w:sz="0" w:space="0" w:color="auto" w:frame="1"/>
        </w:rPr>
        <w:t>2.2</w:t>
      </w:r>
      <w:r w:rsidR="00405363" w:rsidRPr="00F605B1">
        <w:rPr>
          <w:rFonts w:ascii="Arial" w:hAnsi="Arial" w:cs="Arial"/>
          <w:b/>
          <w:bdr w:val="none" w:sz="0" w:space="0" w:color="auto" w:frame="1"/>
        </w:rPr>
        <w:t>. Habilidades sociales</w:t>
      </w:r>
    </w:p>
    <w:p w14:paraId="6C6D23EB" w14:textId="77777777" w:rsidR="00B25F58" w:rsidRPr="00F605B1" w:rsidRDefault="00B25F58"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3207E31C" w14:textId="77777777" w:rsidR="001851B7"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La</w:t>
      </w:r>
      <w:r w:rsidR="00243A8E" w:rsidRPr="00F605B1">
        <w:rPr>
          <w:rFonts w:ascii="Arial" w:hAnsi="Arial" w:cs="Arial"/>
          <w:bdr w:val="none" w:sz="0" w:space="0" w:color="auto" w:frame="1"/>
        </w:rPr>
        <w:t>s</w:t>
      </w:r>
      <w:r w:rsidRPr="00F605B1">
        <w:rPr>
          <w:rFonts w:ascii="Arial" w:hAnsi="Arial" w:cs="Arial"/>
          <w:bdr w:val="none" w:sz="0" w:space="0" w:color="auto" w:frame="1"/>
        </w:rPr>
        <w:t xml:space="preserve"> habilidades sociales se pueden definir como un conjunto de habilidades y manejos interpersonales que nos permiten poder relacionarnos con otros </w:t>
      </w:r>
      <w:r w:rsidR="00515A07" w:rsidRPr="00F605B1">
        <w:rPr>
          <w:rFonts w:ascii="Arial" w:hAnsi="Arial" w:cs="Arial"/>
          <w:bdr w:val="none" w:sz="0" w:space="0" w:color="auto" w:frame="1"/>
        </w:rPr>
        <w:t>individuos de</w:t>
      </w:r>
      <w:r w:rsidRPr="00F605B1">
        <w:rPr>
          <w:rFonts w:ascii="Arial" w:hAnsi="Arial" w:cs="Arial"/>
          <w:bdr w:val="none" w:sz="0" w:space="0" w:color="auto" w:frame="1"/>
        </w:rPr>
        <w:t xml:space="preserve"> forma adecuada, siendo capaces de poder expresar nuestras opiniones, sentimientos, deseos y necesidades en los diferentes contextos donde nos relacionemos, evitando tener o experimentar tensión, ansiedad u otras emociones negativas</w:t>
      </w:r>
      <w:r w:rsidR="00515A07" w:rsidRPr="00F605B1">
        <w:rPr>
          <w:rFonts w:ascii="Arial" w:hAnsi="Arial" w:cs="Arial"/>
          <w:bdr w:val="none" w:sz="0" w:space="0" w:color="auto" w:frame="1"/>
        </w:rPr>
        <w:t xml:space="preserve"> (</w:t>
      </w:r>
      <w:proofErr w:type="spellStart"/>
      <w:r w:rsidR="00515A07" w:rsidRPr="00F605B1">
        <w:rPr>
          <w:rFonts w:ascii="Arial" w:hAnsi="Arial" w:cs="Arial"/>
          <w:bdr w:val="none" w:sz="0" w:space="0" w:color="auto" w:frame="1"/>
        </w:rPr>
        <w:t>Dongil</w:t>
      </w:r>
      <w:proofErr w:type="spellEnd"/>
      <w:r w:rsidR="00515A07" w:rsidRPr="00F605B1">
        <w:rPr>
          <w:rFonts w:ascii="Arial" w:hAnsi="Arial" w:cs="Arial"/>
          <w:bdr w:val="none" w:sz="0" w:space="0" w:color="auto" w:frame="1"/>
        </w:rPr>
        <w:t xml:space="preserve"> y Cano, 2014).</w:t>
      </w:r>
    </w:p>
    <w:p w14:paraId="73A08302" w14:textId="77777777" w:rsidR="00515A07"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6FCEDBC2" w14:textId="77777777" w:rsidR="00FF29FC"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En</w:t>
      </w:r>
      <w:r w:rsidR="000D6F86" w:rsidRPr="00F605B1">
        <w:rPr>
          <w:rFonts w:ascii="Arial" w:hAnsi="Arial" w:cs="Arial"/>
          <w:bdr w:val="none" w:sz="0" w:space="0" w:color="auto" w:frame="1"/>
        </w:rPr>
        <w:t xml:space="preserve"> l</w:t>
      </w:r>
      <w:r w:rsidR="00405363" w:rsidRPr="00F605B1">
        <w:rPr>
          <w:rFonts w:ascii="Arial" w:hAnsi="Arial" w:cs="Arial"/>
          <w:bdr w:val="none" w:sz="0" w:space="0" w:color="auto" w:frame="1"/>
        </w:rPr>
        <w:t xml:space="preserve">as </w:t>
      </w:r>
      <w:r w:rsidRPr="00F605B1">
        <w:rPr>
          <w:rFonts w:ascii="Arial" w:hAnsi="Arial" w:cs="Arial"/>
          <w:bdr w:val="none" w:sz="0" w:space="0" w:color="auto" w:frame="1"/>
        </w:rPr>
        <w:t>A</w:t>
      </w:r>
      <w:r w:rsidR="00405363" w:rsidRPr="00F605B1">
        <w:rPr>
          <w:rFonts w:ascii="Arial" w:hAnsi="Arial" w:cs="Arial"/>
          <w:bdr w:val="none" w:sz="0" w:space="0" w:color="auto" w:frame="1"/>
        </w:rPr>
        <w:t xml:space="preserve">sambleas </w:t>
      </w:r>
      <w:r w:rsidRPr="00F605B1">
        <w:rPr>
          <w:rFonts w:ascii="Arial" w:hAnsi="Arial" w:cs="Arial"/>
          <w:bdr w:val="none" w:sz="0" w:space="0" w:color="auto" w:frame="1"/>
        </w:rPr>
        <w:t>E</w:t>
      </w:r>
      <w:r w:rsidR="00405363" w:rsidRPr="00F605B1">
        <w:rPr>
          <w:rFonts w:ascii="Arial" w:hAnsi="Arial" w:cs="Arial"/>
          <w:bdr w:val="none" w:sz="0" w:space="0" w:color="auto" w:frame="1"/>
        </w:rPr>
        <w:t xml:space="preserve">scolares se desarrollan ciertas habilidades, las cuales tiene como objetivo permitir prevenir la violencia y el acoso escolar, comprendido a partir de se pueden reducir las situaciones de riesgo, fomentando en el alumnado competencias, </w:t>
      </w:r>
      <w:r w:rsidR="00405363" w:rsidRPr="00F605B1">
        <w:rPr>
          <w:rFonts w:ascii="Arial" w:hAnsi="Arial" w:cs="Arial"/>
          <w:bdr w:val="none" w:sz="0" w:space="0" w:color="auto" w:frame="1"/>
        </w:rPr>
        <w:lastRenderedPageBreak/>
        <w:t>tomando decisiones, comunicando sus pensamientos y emociones, algo muy importante es adquirir comportamientos que reduzcan el riesgo de vulnerabilidad y desplegar habilidades sociales para tener amigo o poder integrarse a grupos académicos, artísticos en su propia escuela</w:t>
      </w:r>
      <w:r w:rsidRPr="00F605B1">
        <w:rPr>
          <w:rFonts w:ascii="Arial" w:hAnsi="Arial" w:cs="Arial"/>
          <w:bdr w:val="none" w:sz="0" w:space="0" w:color="auto" w:frame="1"/>
        </w:rPr>
        <w:t xml:space="preserve"> (Mendoza, 2014). </w:t>
      </w:r>
    </w:p>
    <w:p w14:paraId="6DD1A160" w14:textId="77777777" w:rsidR="000D4931" w:rsidRPr="00F605B1" w:rsidRDefault="000D4931"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1E28E27A" w14:textId="77777777" w:rsidR="00515A07"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Las</w:t>
      </w:r>
      <w:r w:rsidR="00FF29FC" w:rsidRPr="00F605B1">
        <w:rPr>
          <w:rFonts w:ascii="Arial" w:hAnsi="Arial" w:cs="Arial"/>
          <w:bdr w:val="none" w:sz="0" w:space="0" w:color="auto" w:frame="1"/>
        </w:rPr>
        <w:t xml:space="preserve"> habilidades sociales son consideradas una serie de conductas que pueden ser observadas, y que al mismo tiempo son de pensamientos y emociones, que nos permiten ayudar a mantener nuestras relaciones interpersonales de forma satisfactoria, procurando que los demás respeten nuestros derechos y no nos impidan lograr nuestros objetivos</w:t>
      </w:r>
      <w:r w:rsidRPr="00F605B1">
        <w:rPr>
          <w:rFonts w:ascii="Arial" w:hAnsi="Arial" w:cs="Arial"/>
          <w:bdr w:val="none" w:sz="0" w:space="0" w:color="auto" w:frame="1"/>
        </w:rPr>
        <w:t xml:space="preserve"> (Villanueva, 2003).</w:t>
      </w:r>
    </w:p>
    <w:p w14:paraId="21852CE0" w14:textId="77777777" w:rsidR="00515A07"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0D175CF4" w14:textId="1516B9E8" w:rsidR="000D6F86" w:rsidRPr="00F605B1" w:rsidRDefault="00FF29FC"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 xml:space="preserve">Durante la aplicación de la </w:t>
      </w:r>
      <w:r w:rsidR="00515A07" w:rsidRPr="00F605B1">
        <w:rPr>
          <w:rFonts w:ascii="Arial" w:hAnsi="Arial" w:cs="Arial"/>
          <w:bdr w:val="none" w:sz="0" w:space="0" w:color="auto" w:frame="1"/>
        </w:rPr>
        <w:t>A</w:t>
      </w:r>
      <w:r w:rsidRPr="00F605B1">
        <w:rPr>
          <w:rFonts w:ascii="Arial" w:hAnsi="Arial" w:cs="Arial"/>
          <w:bdr w:val="none" w:sz="0" w:space="0" w:color="auto" w:frame="1"/>
        </w:rPr>
        <w:t xml:space="preserve">samblea </w:t>
      </w:r>
      <w:r w:rsidR="00515A07" w:rsidRPr="00F605B1">
        <w:rPr>
          <w:rFonts w:ascii="Arial" w:hAnsi="Arial" w:cs="Arial"/>
          <w:bdr w:val="none" w:sz="0" w:space="0" w:color="auto" w:frame="1"/>
        </w:rPr>
        <w:t>E</w:t>
      </w:r>
      <w:r w:rsidRPr="00F605B1">
        <w:rPr>
          <w:rFonts w:ascii="Arial" w:hAnsi="Arial" w:cs="Arial"/>
          <w:bdr w:val="none" w:sz="0" w:space="0" w:color="auto" w:frame="1"/>
        </w:rPr>
        <w:t xml:space="preserve">scolar, es posible identificar </w:t>
      </w:r>
      <w:r w:rsidR="00243A8E" w:rsidRPr="00F605B1">
        <w:rPr>
          <w:rFonts w:ascii="Arial" w:hAnsi="Arial" w:cs="Arial"/>
          <w:bdr w:val="none" w:sz="0" w:space="0" w:color="auto" w:frame="1"/>
        </w:rPr>
        <w:t>cuáles</w:t>
      </w:r>
      <w:r w:rsidRPr="00F605B1">
        <w:rPr>
          <w:rFonts w:ascii="Arial" w:hAnsi="Arial" w:cs="Arial"/>
          <w:bdr w:val="none" w:sz="0" w:space="0" w:color="auto" w:frame="1"/>
        </w:rPr>
        <w:t xml:space="preserve"> son las habilidades que los alumnos tienen, es decir, </w:t>
      </w:r>
      <w:r w:rsidR="00515A07" w:rsidRPr="00F605B1">
        <w:rPr>
          <w:rFonts w:ascii="Arial" w:hAnsi="Arial" w:cs="Arial"/>
          <w:bdr w:val="none" w:sz="0" w:space="0" w:color="auto" w:frame="1"/>
        </w:rPr>
        <w:t>cuáles</w:t>
      </w:r>
      <w:r w:rsidRPr="00F605B1">
        <w:rPr>
          <w:rFonts w:ascii="Arial" w:hAnsi="Arial" w:cs="Arial"/>
          <w:bdr w:val="none" w:sz="0" w:space="0" w:color="auto" w:frame="1"/>
        </w:rPr>
        <w:t xml:space="preserve"> son las acciones que los alumnos toman durante la convivencia escolar, permitiendo que sea posible identificar </w:t>
      </w:r>
      <w:r w:rsidR="00243A8E" w:rsidRPr="00F605B1">
        <w:rPr>
          <w:rFonts w:ascii="Arial" w:hAnsi="Arial" w:cs="Arial"/>
          <w:bdr w:val="none" w:sz="0" w:space="0" w:color="auto" w:frame="1"/>
        </w:rPr>
        <w:t>cuáles</w:t>
      </w:r>
      <w:r w:rsidRPr="00F605B1">
        <w:rPr>
          <w:rFonts w:ascii="Arial" w:hAnsi="Arial" w:cs="Arial"/>
          <w:bdr w:val="none" w:sz="0" w:space="0" w:color="auto" w:frame="1"/>
        </w:rPr>
        <w:t xml:space="preserve"> y como son las relaciones que mantienen con sus compañeros</w:t>
      </w:r>
      <w:r w:rsidR="00515A07" w:rsidRPr="00F605B1">
        <w:rPr>
          <w:rFonts w:ascii="Arial" w:hAnsi="Arial" w:cs="Arial"/>
          <w:bdr w:val="none" w:sz="0" w:space="0" w:color="auto" w:frame="1"/>
        </w:rPr>
        <w:t xml:space="preserve"> (Mendoza, 2014).</w:t>
      </w:r>
    </w:p>
    <w:p w14:paraId="5455AC5E" w14:textId="77777777" w:rsidR="000D6F86" w:rsidRPr="00F605B1" w:rsidRDefault="000D6F86"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75C28709" w14:textId="77777777" w:rsidR="00CA341C"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E</w:t>
      </w:r>
      <w:r w:rsidR="00405363" w:rsidRPr="00F605B1">
        <w:rPr>
          <w:rFonts w:ascii="Arial" w:hAnsi="Arial" w:cs="Arial"/>
          <w:bdr w:val="none" w:sz="0" w:space="0" w:color="auto" w:frame="1"/>
        </w:rPr>
        <w:t xml:space="preserve">l desarrollo de empatía visto como un elemento central para la reducción de episodios de acoso escolar en las instituciones educativas, ya que ha sido reiteradamente demostrado que los niños con un perfil de </w:t>
      </w:r>
      <w:proofErr w:type="spellStart"/>
      <w:r w:rsidR="00405363" w:rsidRPr="00F605B1">
        <w:rPr>
          <w:rFonts w:ascii="Arial" w:hAnsi="Arial" w:cs="Arial"/>
          <w:bdr w:val="none" w:sz="0" w:space="0" w:color="auto" w:frame="1"/>
        </w:rPr>
        <w:t>bully</w:t>
      </w:r>
      <w:proofErr w:type="spellEnd"/>
      <w:r w:rsidR="00405363" w:rsidRPr="00F605B1">
        <w:rPr>
          <w:rFonts w:ascii="Arial" w:hAnsi="Arial" w:cs="Arial"/>
          <w:bdr w:val="none" w:sz="0" w:space="0" w:color="auto" w:frame="1"/>
        </w:rPr>
        <w:t xml:space="preserve"> no sienten empatía por las víctimas, a consecuencias de ello se construyen objetivos en los cuales el alumnado desarrolle empatía por sus compañeros y profesores a través de conductas cotidianas como pintar paredes y bancas, levantar la basura del patio después del receso entre otras acciones</w:t>
      </w:r>
      <w:r w:rsidRPr="00F605B1">
        <w:rPr>
          <w:rFonts w:ascii="Arial" w:hAnsi="Arial" w:cs="Arial"/>
          <w:bdr w:val="none" w:sz="0" w:space="0" w:color="auto" w:frame="1"/>
        </w:rPr>
        <w:t xml:space="preserve"> (Mendoza, 2012).  </w:t>
      </w:r>
    </w:p>
    <w:p w14:paraId="42C34BE5" w14:textId="77777777" w:rsidR="000D6F86" w:rsidRPr="00F605B1" w:rsidRDefault="000D6F86"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5943721F" w14:textId="77777777" w:rsidR="0090294F" w:rsidRPr="00F605B1" w:rsidRDefault="00CA341C"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sidRPr="00F605B1">
        <w:rPr>
          <w:rFonts w:ascii="Arial" w:hAnsi="Arial" w:cs="Arial"/>
          <w:bdr w:val="none" w:sz="0" w:space="0" w:color="auto" w:frame="1"/>
        </w:rPr>
        <w:t>De i</w:t>
      </w:r>
      <w:r w:rsidR="00405363" w:rsidRPr="00F605B1">
        <w:rPr>
          <w:rFonts w:ascii="Arial" w:hAnsi="Arial" w:cs="Arial"/>
          <w:bdr w:val="none" w:sz="0" w:space="0" w:color="auto" w:frame="1"/>
        </w:rPr>
        <w:t xml:space="preserve">gual forma que las habilidades sociales implican un manejo del individuo sobre sus conductas, debido a que una habilidad puede traducirse a la capacidad de comportamiento de una forma que puede llegar a ser recompensada o por lo contrario a ser castigada, cayendo en la aceptación o el rechazo de la sociedad, las habilidades sociales son una serie de conductas que pueden ser observables, que van ligadas también a los comportamientos y a las emociones, las cuales nos ayudan o permiten </w:t>
      </w:r>
      <w:r w:rsidR="00405363" w:rsidRPr="00F605B1">
        <w:rPr>
          <w:rFonts w:ascii="Arial" w:hAnsi="Arial" w:cs="Arial"/>
          <w:bdr w:val="none" w:sz="0" w:space="0" w:color="auto" w:frame="1"/>
        </w:rPr>
        <w:lastRenderedPageBreak/>
        <w:t>mantener relaciones interpersonales satisfactorias, para procurar que los demás respeten nuestros derechos o por lo contrario impidan lograr nuestros objetivos</w:t>
      </w:r>
      <w:r w:rsidR="00515A07" w:rsidRPr="00F605B1">
        <w:rPr>
          <w:rFonts w:ascii="Arial" w:hAnsi="Arial" w:cs="Arial"/>
          <w:bdr w:val="none" w:sz="0" w:space="0" w:color="auto" w:frame="1"/>
        </w:rPr>
        <w:t xml:space="preserve"> (Villanueva, 2003).</w:t>
      </w:r>
    </w:p>
    <w:p w14:paraId="0B7DF89D" w14:textId="77777777" w:rsidR="000D6F86" w:rsidRPr="00F605B1" w:rsidRDefault="000D6F86"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7AB76158" w14:textId="77777777" w:rsidR="00405363" w:rsidRPr="00F605B1" w:rsidRDefault="00515A07" w:rsidP="00F605B1">
      <w:pPr>
        <w:pStyle w:val="xydp6d28f9e5msolistparagraph"/>
        <w:shd w:val="clear" w:color="auto" w:fill="FFFFFF"/>
        <w:spacing w:before="0" w:beforeAutospacing="0" w:after="0" w:afterAutospacing="0" w:line="360" w:lineRule="auto"/>
        <w:jc w:val="both"/>
        <w:rPr>
          <w:rFonts w:ascii="Arial" w:hAnsi="Arial" w:cs="Arial"/>
        </w:rPr>
      </w:pPr>
      <w:r w:rsidRPr="00F605B1">
        <w:rPr>
          <w:rFonts w:ascii="Arial" w:hAnsi="Arial" w:cs="Arial"/>
          <w:bdr w:val="none" w:sz="0" w:space="0" w:color="auto" w:frame="1"/>
        </w:rPr>
        <w:t>E</w:t>
      </w:r>
      <w:r w:rsidR="00405363" w:rsidRPr="00F605B1">
        <w:rPr>
          <w:rFonts w:ascii="Arial" w:hAnsi="Arial" w:cs="Arial"/>
          <w:bdr w:val="none" w:sz="0" w:space="0" w:color="auto" w:frame="1"/>
        </w:rPr>
        <w:t>l adecuado desarrollo de las habilidades para la resolución de tareas específicas de interacciones sociales con otros, hac</w:t>
      </w:r>
      <w:r w:rsidRPr="00F605B1">
        <w:rPr>
          <w:rFonts w:ascii="Arial" w:hAnsi="Arial" w:cs="Arial"/>
          <w:bdr w:val="none" w:sz="0" w:space="0" w:color="auto" w:frame="1"/>
        </w:rPr>
        <w:t>e</w:t>
      </w:r>
      <w:r w:rsidR="00405363" w:rsidRPr="00F605B1">
        <w:rPr>
          <w:rFonts w:ascii="Arial" w:hAnsi="Arial" w:cs="Arial"/>
          <w:bdr w:val="none" w:sz="0" w:space="0" w:color="auto" w:frame="1"/>
        </w:rPr>
        <w:t xml:space="preserve"> menos vulnerable a las personas en situaciones de riesgo, partiendo de las deficiencias en el desarrollo de estas habilidades aumentan la vulnerabilidad de las personas, es por ello que deben trabajarse con cada una de las y los actores involucrados en las situaciones de acoso escolar, debido a como </w:t>
      </w:r>
      <w:r w:rsidR="00CA341C" w:rsidRPr="00F605B1">
        <w:rPr>
          <w:rFonts w:ascii="Arial" w:hAnsi="Arial" w:cs="Arial"/>
          <w:bdr w:val="none" w:sz="0" w:space="0" w:color="auto" w:frame="1"/>
        </w:rPr>
        <w:t>h</w:t>
      </w:r>
      <w:r w:rsidR="00405363" w:rsidRPr="00F605B1">
        <w:rPr>
          <w:rFonts w:ascii="Arial" w:hAnsi="Arial" w:cs="Arial"/>
          <w:bdr w:val="none" w:sz="0" w:space="0" w:color="auto" w:frame="1"/>
        </w:rPr>
        <w:t>a sido visto, tanto quien ejerce como quien recibe la violencia y quien la observa, es una personas con cierto grado de vulnerabilidad y de deficiencias en sus interacciones sociales</w:t>
      </w:r>
      <w:r w:rsidRPr="00F605B1">
        <w:rPr>
          <w:rFonts w:ascii="Arial" w:hAnsi="Arial" w:cs="Arial"/>
          <w:bdr w:val="none" w:sz="0" w:space="0" w:color="auto" w:frame="1"/>
        </w:rPr>
        <w:t xml:space="preserve"> (Mendoza, 2016).  </w:t>
      </w:r>
    </w:p>
    <w:p w14:paraId="681E63A7" w14:textId="77777777" w:rsidR="007E72C7" w:rsidRPr="00F605B1" w:rsidRDefault="007E72C7"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p>
    <w:p w14:paraId="70E1F314" w14:textId="42F58CCA" w:rsidR="00405363" w:rsidRPr="00F605B1" w:rsidRDefault="004803F9" w:rsidP="00F605B1">
      <w:pPr>
        <w:pStyle w:val="xydp6d28f9e5msolistparagraph"/>
        <w:shd w:val="clear" w:color="auto" w:fill="FFFFFF"/>
        <w:spacing w:before="0" w:beforeAutospacing="0" w:after="0" w:afterAutospacing="0" w:line="360" w:lineRule="auto"/>
        <w:jc w:val="both"/>
        <w:rPr>
          <w:rFonts w:ascii="Arial" w:hAnsi="Arial" w:cs="Arial"/>
          <w:bdr w:val="none" w:sz="0" w:space="0" w:color="auto" w:frame="1"/>
        </w:rPr>
      </w:pPr>
      <w:r>
        <w:rPr>
          <w:rFonts w:ascii="Arial" w:hAnsi="Arial" w:cs="Arial"/>
          <w:bdr w:val="none" w:sz="0" w:space="0" w:color="auto" w:frame="1"/>
        </w:rPr>
        <w:t xml:space="preserve">Las </w:t>
      </w:r>
      <w:r w:rsidR="00405363" w:rsidRPr="00F605B1">
        <w:rPr>
          <w:rFonts w:ascii="Arial" w:hAnsi="Arial" w:cs="Arial"/>
          <w:bdr w:val="none" w:sz="0" w:space="0" w:color="auto" w:frame="1"/>
        </w:rPr>
        <w:t xml:space="preserve">Habilidades sociales </w:t>
      </w:r>
      <w:r>
        <w:rPr>
          <w:rFonts w:ascii="Arial" w:hAnsi="Arial" w:cs="Arial"/>
          <w:bdr w:val="none" w:sz="0" w:space="0" w:color="auto" w:frame="1"/>
        </w:rPr>
        <w:t>indican la habilidad que tiene una persona para relacionarse. S</w:t>
      </w:r>
      <w:r w:rsidR="00405363" w:rsidRPr="00F605B1">
        <w:rPr>
          <w:rFonts w:ascii="Arial" w:hAnsi="Arial" w:cs="Arial"/>
          <w:bdr w:val="none" w:sz="0" w:space="0" w:color="auto" w:frame="1"/>
        </w:rPr>
        <w:t xml:space="preserve">us implicaciones repercuten en una mejor facilidad para sus intereses de igual forma tiene en cuenta los intereses y sentimientos de los demás, a consecuencia de ello cuando se presentan conflictos dentro de la sociedad trata de buscar soluciones que estén en sus posibilidades, buscando las soluciones </w:t>
      </w:r>
      <w:r w:rsidR="00CA341C" w:rsidRPr="00F605B1">
        <w:rPr>
          <w:rFonts w:ascii="Arial" w:hAnsi="Arial" w:cs="Arial"/>
          <w:bdr w:val="none" w:sz="0" w:space="0" w:color="auto" w:frame="1"/>
        </w:rPr>
        <w:t>más</w:t>
      </w:r>
      <w:r w:rsidR="00405363" w:rsidRPr="00F605B1">
        <w:rPr>
          <w:rFonts w:ascii="Arial" w:hAnsi="Arial" w:cs="Arial"/>
          <w:bdr w:val="none" w:sz="0" w:space="0" w:color="auto" w:frame="1"/>
        </w:rPr>
        <w:t xml:space="preserve"> satisfactorias para ambas partes </w:t>
      </w:r>
      <w:r w:rsidR="000D6F86" w:rsidRPr="00F605B1">
        <w:rPr>
          <w:rFonts w:ascii="Arial" w:hAnsi="Arial" w:cs="Arial"/>
          <w:bdr w:val="none" w:sz="0" w:space="0" w:color="auto" w:frame="1"/>
        </w:rPr>
        <w:t xml:space="preserve">Mendoza, (2016). </w:t>
      </w:r>
      <w:r w:rsidR="00CA341C" w:rsidRPr="00F605B1">
        <w:rPr>
          <w:rFonts w:ascii="Arial" w:hAnsi="Arial" w:cs="Arial"/>
          <w:bdr w:val="none" w:sz="0" w:space="0" w:color="auto" w:frame="1"/>
        </w:rPr>
        <w:t>S</w:t>
      </w:r>
      <w:r w:rsidR="00405363" w:rsidRPr="00F605B1">
        <w:rPr>
          <w:rFonts w:ascii="Arial" w:hAnsi="Arial" w:cs="Arial"/>
          <w:bdr w:val="none" w:sz="0" w:space="0" w:color="auto" w:frame="1"/>
        </w:rPr>
        <w:t xml:space="preserve">er socialmente hábil ayuda a incrementar nuestra calidad de vida, en la medida en que nos ayudan a sentirnos bien y para la obtención y logros de nuestras metas y fines personales, complementando Brenda Mendoza menciona que, es por ello que el aprendizaje de las habilidades es una cuestión de práctica, se debe comenzar practicando conductas básicas en situaciones controladas, para luego poder poner en práctica las habilidades de mayor complejidad en la vida real, después de un tiempo de realización, es posible desarrollar estrategias y estilos de acción personal en base a la acumulación de experiencias previas </w:t>
      </w:r>
      <w:r w:rsidR="007E72C7" w:rsidRPr="00F605B1">
        <w:rPr>
          <w:rFonts w:ascii="Arial" w:hAnsi="Arial" w:cs="Arial"/>
          <w:bdr w:val="none" w:sz="0" w:space="0" w:color="auto" w:frame="1"/>
        </w:rPr>
        <w:t>(Villanueva, 2003).</w:t>
      </w:r>
    </w:p>
    <w:p w14:paraId="2737384F" w14:textId="77777777" w:rsidR="00CA341C" w:rsidRDefault="00CA341C"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1C2FD44"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126F8D3"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F248F85"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8A2A521"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07AF7A9"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87C060E" w14:textId="77777777" w:rsidR="004803F9" w:rsidRPr="00F605B1"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C77F3DD" w14:textId="21610683" w:rsidR="00405363"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sidRPr="00F605B1">
        <w:rPr>
          <w:rFonts w:ascii="Arial" w:hAnsi="Arial" w:cs="Arial"/>
          <w:b/>
          <w:color w:val="000000" w:themeColor="text1"/>
          <w:bdr w:val="none" w:sz="0" w:space="0" w:color="auto" w:frame="1"/>
        </w:rPr>
        <w:t>2.</w:t>
      </w:r>
      <w:r w:rsidR="00AE132D">
        <w:rPr>
          <w:rFonts w:ascii="Arial" w:hAnsi="Arial" w:cs="Arial"/>
          <w:b/>
          <w:color w:val="000000" w:themeColor="text1"/>
          <w:bdr w:val="none" w:sz="0" w:space="0" w:color="auto" w:frame="1"/>
        </w:rPr>
        <w:t>2.3</w:t>
      </w:r>
      <w:r w:rsidRPr="00F605B1">
        <w:rPr>
          <w:rFonts w:ascii="Arial" w:hAnsi="Arial" w:cs="Arial"/>
          <w:b/>
          <w:color w:val="000000" w:themeColor="text1"/>
          <w:bdr w:val="none" w:sz="0" w:space="0" w:color="auto" w:frame="1"/>
        </w:rPr>
        <w:t>. Comunicación asertiva</w:t>
      </w:r>
    </w:p>
    <w:p w14:paraId="70D30B7F" w14:textId="77777777" w:rsidR="00FF29FC" w:rsidRPr="00F605B1" w:rsidRDefault="00FF29FC"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B6CF966" w14:textId="77777777" w:rsidR="0007718C"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Abriendo el panorama sobre la comunicación asertiva se comprende a partir de que un individuo tiene la capacidad de para poder expresarse de manera verbal en forma apropiada a el contexto y las situaciones, diversos autores hablan acerca de una conducta asertiva, en </w:t>
      </w:r>
      <w:proofErr w:type="spellStart"/>
      <w:r w:rsidRPr="00F605B1">
        <w:rPr>
          <w:rFonts w:ascii="Arial" w:hAnsi="Arial" w:cs="Arial"/>
          <w:color w:val="000000" w:themeColor="text1"/>
          <w:bdr w:val="none" w:sz="0" w:space="0" w:color="auto" w:frame="1"/>
        </w:rPr>
        <w:t>Mexico</w:t>
      </w:r>
      <w:proofErr w:type="spellEnd"/>
      <w:r w:rsidR="0007718C" w:rsidRPr="00F605B1">
        <w:rPr>
          <w:rFonts w:ascii="Arial" w:hAnsi="Arial" w:cs="Arial"/>
          <w:color w:val="000000" w:themeColor="text1"/>
          <w:bdr w:val="none" w:sz="0" w:space="0" w:color="auto" w:frame="1"/>
        </w:rPr>
        <w:t>, Corrales, Quijano y Góngora, (2017),</w:t>
      </w:r>
      <w:r w:rsidRPr="00F605B1">
        <w:rPr>
          <w:rFonts w:ascii="Arial" w:hAnsi="Arial" w:cs="Arial"/>
          <w:color w:val="000000" w:themeColor="text1"/>
          <w:bdr w:val="none" w:sz="0" w:space="0" w:color="auto" w:frame="1"/>
        </w:rPr>
        <w:t xml:space="preserve"> mencionan que un comportamiento asertivo implica un conjunto de pensamientos, sentimientos y acciones que permiten al niño </w:t>
      </w:r>
      <w:r w:rsidR="00B25F58" w:rsidRPr="00F605B1">
        <w:rPr>
          <w:rFonts w:ascii="Arial" w:hAnsi="Arial" w:cs="Arial"/>
          <w:color w:val="000000" w:themeColor="text1"/>
          <w:bdr w:val="none" w:sz="0" w:space="0" w:color="auto" w:frame="1"/>
        </w:rPr>
        <w:t>o</w:t>
      </w:r>
      <w:r w:rsidRPr="00F605B1">
        <w:rPr>
          <w:rFonts w:ascii="Arial" w:hAnsi="Arial" w:cs="Arial"/>
          <w:color w:val="000000" w:themeColor="text1"/>
          <w:bdr w:val="none" w:sz="0" w:space="0" w:color="auto" w:frame="1"/>
        </w:rPr>
        <w:t xml:space="preserve"> adolescente ayudar a alcanzar sus objetivos personales de forma socialmente aceptable, también puede verse que la comunicación asertiva es una forma en la que se relaciona el individuo con la capacidad de solicitar o aportar ideas en sociedad</w:t>
      </w:r>
      <w:r w:rsidR="0007718C" w:rsidRPr="00F605B1">
        <w:rPr>
          <w:rFonts w:ascii="Arial" w:hAnsi="Arial" w:cs="Arial"/>
          <w:color w:val="000000" w:themeColor="text1"/>
          <w:bdr w:val="none" w:sz="0" w:space="0" w:color="auto" w:frame="1"/>
        </w:rPr>
        <w:t>.</w:t>
      </w:r>
    </w:p>
    <w:p w14:paraId="4EA8BE68" w14:textId="77777777" w:rsidR="00587640" w:rsidRPr="00F605B1" w:rsidRDefault="00587640"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11618D30" w14:textId="77777777" w:rsidR="0090294F" w:rsidRPr="00F605B1" w:rsidRDefault="00817A74" w:rsidP="00F605B1">
      <w:pPr>
        <w:pStyle w:val="xydp6d28f9e5msolistparagraph"/>
        <w:shd w:val="clear" w:color="auto" w:fill="FFFFFF"/>
        <w:spacing w:before="0" w:beforeAutospacing="0" w:after="0" w:afterAutospacing="0" w:line="360" w:lineRule="auto"/>
        <w:jc w:val="both"/>
        <w:rPr>
          <w:rFonts w:ascii="Arial" w:hAnsi="Arial" w:cs="Arial"/>
        </w:rPr>
      </w:pPr>
      <w:r w:rsidRPr="00F605B1">
        <w:rPr>
          <w:rFonts w:ascii="Arial" w:hAnsi="Arial" w:cs="Arial"/>
          <w:color w:val="000000" w:themeColor="text1"/>
          <w:bdr w:val="none" w:sz="0" w:space="0" w:color="auto" w:frame="1"/>
        </w:rPr>
        <w:t>L</w:t>
      </w:r>
      <w:r w:rsidR="00CA341C" w:rsidRPr="00F605B1">
        <w:rPr>
          <w:rFonts w:ascii="Arial" w:hAnsi="Arial" w:cs="Arial"/>
          <w:color w:val="000000" w:themeColor="text1"/>
          <w:bdr w:val="none" w:sz="0" w:space="0" w:color="auto" w:frame="1"/>
        </w:rPr>
        <w:t xml:space="preserve">a </w:t>
      </w:r>
      <w:r w:rsidR="00405363" w:rsidRPr="00F605B1">
        <w:rPr>
          <w:rFonts w:ascii="Arial" w:hAnsi="Arial" w:cs="Arial"/>
          <w:color w:val="000000" w:themeColor="text1"/>
          <w:bdr w:val="none" w:sz="0" w:space="0" w:color="auto" w:frame="1"/>
        </w:rPr>
        <w:t xml:space="preserve">comunicación asertiva implica ciertos elementos para su comprensión, a esto se le llama habilidades personales, mostrando como ejemplo cuando una persona logra o puede comportarse de manera asertiva durante una situación determinada y su interlocutor hace lo que corresponde, existe una buena relación interpersonal, así mismo hace la reflexión sobre el mal manejo de la comunicación, cuando uno de los dos individuos se comporta de una manera inadecuada y grosera el otro tiene la capacidad de decidir si es que quiere seguir con la </w:t>
      </w:r>
      <w:r w:rsidR="00B25F58" w:rsidRPr="00F605B1">
        <w:rPr>
          <w:rFonts w:ascii="Arial" w:hAnsi="Arial" w:cs="Arial"/>
          <w:color w:val="000000" w:themeColor="text1"/>
          <w:bdr w:val="none" w:sz="0" w:space="0" w:color="auto" w:frame="1"/>
        </w:rPr>
        <w:t>plática</w:t>
      </w:r>
      <w:r w:rsidR="00405363" w:rsidRPr="00F605B1">
        <w:rPr>
          <w:rFonts w:ascii="Arial" w:hAnsi="Arial" w:cs="Arial"/>
          <w:color w:val="000000" w:themeColor="text1"/>
          <w:bdr w:val="none" w:sz="0" w:space="0" w:color="auto" w:frame="1"/>
        </w:rPr>
        <w:t xml:space="preserve"> o es mejor huir o agredir al sujeto</w:t>
      </w:r>
      <w:r w:rsidRPr="00F605B1">
        <w:rPr>
          <w:rFonts w:ascii="Arial" w:hAnsi="Arial" w:cs="Arial"/>
          <w:color w:val="000000" w:themeColor="text1"/>
          <w:bdr w:val="none" w:sz="0" w:space="0" w:color="auto" w:frame="1"/>
        </w:rPr>
        <w:t xml:space="preserve"> (Aguilar y Vargas, 2010).</w:t>
      </w:r>
    </w:p>
    <w:p w14:paraId="66722F85" w14:textId="77777777" w:rsidR="0007718C" w:rsidRPr="00F605B1" w:rsidRDefault="0007718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4595ED4A" w14:textId="77777777" w:rsidR="00501269" w:rsidRPr="00F605B1" w:rsidRDefault="0090294F"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Durante la aplicación de </w:t>
      </w:r>
      <w:r w:rsidR="00405363" w:rsidRPr="00F605B1">
        <w:rPr>
          <w:rFonts w:ascii="Arial" w:hAnsi="Arial" w:cs="Arial"/>
          <w:color w:val="000000" w:themeColor="text1"/>
          <w:bdr w:val="none" w:sz="0" w:space="0" w:color="auto" w:frame="1"/>
        </w:rPr>
        <w:t xml:space="preserve">las </w:t>
      </w:r>
      <w:r w:rsidR="00817A74" w:rsidRPr="00F605B1">
        <w:rPr>
          <w:rFonts w:ascii="Arial" w:hAnsi="Arial" w:cs="Arial"/>
          <w:color w:val="000000" w:themeColor="text1"/>
          <w:bdr w:val="none" w:sz="0" w:space="0" w:color="auto" w:frame="1"/>
        </w:rPr>
        <w:t>A</w:t>
      </w:r>
      <w:r w:rsidR="00405363" w:rsidRPr="00F605B1">
        <w:rPr>
          <w:rFonts w:ascii="Arial" w:hAnsi="Arial" w:cs="Arial"/>
          <w:color w:val="000000" w:themeColor="text1"/>
          <w:bdr w:val="none" w:sz="0" w:space="0" w:color="auto" w:frame="1"/>
        </w:rPr>
        <w:t xml:space="preserve">sambleas </w:t>
      </w:r>
      <w:r w:rsidR="00817A74" w:rsidRPr="00F605B1">
        <w:rPr>
          <w:rFonts w:ascii="Arial" w:hAnsi="Arial" w:cs="Arial"/>
          <w:color w:val="000000" w:themeColor="text1"/>
          <w:bdr w:val="none" w:sz="0" w:space="0" w:color="auto" w:frame="1"/>
        </w:rPr>
        <w:t>E</w:t>
      </w:r>
      <w:r w:rsidR="00F62523" w:rsidRPr="00F605B1">
        <w:rPr>
          <w:rFonts w:ascii="Arial" w:hAnsi="Arial" w:cs="Arial"/>
          <w:color w:val="000000" w:themeColor="text1"/>
          <w:bdr w:val="none" w:sz="0" w:space="0" w:color="auto" w:frame="1"/>
        </w:rPr>
        <w:t>scolares, se</w:t>
      </w:r>
      <w:r w:rsidR="00405363" w:rsidRPr="00F605B1">
        <w:rPr>
          <w:rFonts w:ascii="Arial" w:hAnsi="Arial" w:cs="Arial"/>
          <w:color w:val="000000" w:themeColor="text1"/>
          <w:bdr w:val="none" w:sz="0" w:space="0" w:color="auto" w:frame="1"/>
        </w:rPr>
        <w:t xml:space="preserve"> deben de generar espacios para el aprendizaje a partir de la elaboración de reglas y normas desarrollar una comunicación asertiva</w:t>
      </w:r>
      <w:r w:rsidR="00817A74" w:rsidRPr="00F605B1">
        <w:rPr>
          <w:rFonts w:ascii="Arial" w:hAnsi="Arial" w:cs="Arial"/>
          <w:color w:val="000000" w:themeColor="text1"/>
          <w:bdr w:val="none" w:sz="0" w:space="0" w:color="auto" w:frame="1"/>
        </w:rPr>
        <w:t>,</w:t>
      </w:r>
      <w:r w:rsidR="00405363" w:rsidRPr="00F605B1">
        <w:rPr>
          <w:rFonts w:ascii="Arial" w:hAnsi="Arial" w:cs="Arial"/>
          <w:color w:val="000000" w:themeColor="text1"/>
          <w:bdr w:val="none" w:sz="0" w:space="0" w:color="auto" w:frame="1"/>
        </w:rPr>
        <w:t xml:space="preserve"> la asamblea permite que el espacio para la aplicación genere un ambiente positivo entre la interacción de los compañeros y el profesorado (Mendoza, 2014</w:t>
      </w:r>
      <w:r w:rsidR="00817A74" w:rsidRPr="00F605B1">
        <w:rPr>
          <w:rFonts w:ascii="Arial" w:hAnsi="Arial" w:cs="Arial"/>
          <w:color w:val="000000" w:themeColor="text1"/>
          <w:bdr w:val="none" w:sz="0" w:space="0" w:color="auto" w:frame="1"/>
        </w:rPr>
        <w:t>).</w:t>
      </w:r>
    </w:p>
    <w:p w14:paraId="23BCFFE9" w14:textId="77777777" w:rsidR="0007718C" w:rsidRPr="00F605B1" w:rsidRDefault="0007718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24B240D3" w14:textId="77777777" w:rsidR="00817A74" w:rsidRPr="00F605B1" w:rsidRDefault="00817A7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Complementando lo anterior</w:t>
      </w:r>
      <w:r w:rsidR="00405363" w:rsidRPr="00F605B1">
        <w:rPr>
          <w:rFonts w:ascii="Arial" w:hAnsi="Arial" w:cs="Arial"/>
          <w:color w:val="000000" w:themeColor="text1"/>
          <w:bdr w:val="none" w:sz="0" w:space="0" w:color="auto" w:frame="1"/>
        </w:rPr>
        <w:t xml:space="preserve"> autores </w:t>
      </w:r>
      <w:r w:rsidR="0007718C" w:rsidRPr="00F605B1">
        <w:rPr>
          <w:rFonts w:ascii="Arial" w:hAnsi="Arial" w:cs="Arial"/>
          <w:color w:val="000000" w:themeColor="text1"/>
          <w:bdr w:val="none" w:sz="0" w:space="0" w:color="auto" w:frame="1"/>
        </w:rPr>
        <w:t>como Villanueva, (2003</w:t>
      </w:r>
      <w:r w:rsidR="001851B7" w:rsidRPr="00F605B1">
        <w:rPr>
          <w:rFonts w:ascii="Arial" w:hAnsi="Arial" w:cs="Arial"/>
          <w:color w:val="000000" w:themeColor="text1"/>
          <w:bdr w:val="none" w:sz="0" w:space="0" w:color="auto" w:frame="1"/>
        </w:rPr>
        <w:t xml:space="preserve">), </w:t>
      </w:r>
      <w:r w:rsidR="00405363" w:rsidRPr="00F605B1">
        <w:rPr>
          <w:rFonts w:ascii="Arial" w:hAnsi="Arial" w:cs="Arial"/>
          <w:color w:val="000000" w:themeColor="text1"/>
          <w:bdr w:val="none" w:sz="0" w:space="0" w:color="auto" w:frame="1"/>
        </w:rPr>
        <w:t xml:space="preserve">aportan que </w:t>
      </w:r>
      <w:r w:rsidRPr="00F605B1">
        <w:rPr>
          <w:rFonts w:ascii="Arial" w:hAnsi="Arial" w:cs="Arial"/>
          <w:color w:val="000000" w:themeColor="text1"/>
          <w:bdr w:val="none" w:sz="0" w:space="0" w:color="auto" w:frame="1"/>
        </w:rPr>
        <w:t>el asertividad</w:t>
      </w:r>
      <w:r w:rsidR="00405363" w:rsidRPr="00F605B1">
        <w:rPr>
          <w:rFonts w:ascii="Arial" w:hAnsi="Arial" w:cs="Arial"/>
          <w:color w:val="000000" w:themeColor="text1"/>
          <w:bdr w:val="none" w:sz="0" w:space="0" w:color="auto" w:frame="1"/>
        </w:rPr>
        <w:t xml:space="preserve"> es una parte esencial de las habilidades sociales, se puede llegar a definir como la actitud </w:t>
      </w:r>
      <w:r w:rsidR="00405363" w:rsidRPr="00F605B1">
        <w:rPr>
          <w:rFonts w:ascii="Arial" w:hAnsi="Arial" w:cs="Arial"/>
          <w:color w:val="000000" w:themeColor="text1"/>
          <w:bdr w:val="none" w:sz="0" w:space="0" w:color="auto" w:frame="1"/>
        </w:rPr>
        <w:lastRenderedPageBreak/>
        <w:t>o conducta de autoafirmación y defensa de nuestros derechos personales, donde están incluido la expresión de nuestras opiniones, sentimientos, emociones, preferencias y nuestras necesidad</w:t>
      </w:r>
      <w:r w:rsidR="00755C75" w:rsidRPr="00F605B1">
        <w:rPr>
          <w:rFonts w:ascii="Arial" w:hAnsi="Arial" w:cs="Arial"/>
          <w:color w:val="000000" w:themeColor="text1"/>
          <w:bdr w:val="none" w:sz="0" w:space="0" w:color="auto" w:frame="1"/>
        </w:rPr>
        <w:t>es</w:t>
      </w:r>
      <w:r w:rsidR="00405363" w:rsidRPr="00F605B1">
        <w:rPr>
          <w:rFonts w:ascii="Arial" w:hAnsi="Arial" w:cs="Arial"/>
          <w:color w:val="000000" w:themeColor="text1"/>
          <w:bdr w:val="none" w:sz="0" w:space="0" w:color="auto" w:frame="1"/>
        </w:rPr>
        <w:t>, de manera adecuada, siempre respetando los derechos personales de cada persona</w:t>
      </w:r>
      <w:r w:rsidRPr="00F605B1">
        <w:rPr>
          <w:rFonts w:ascii="Arial" w:hAnsi="Arial" w:cs="Arial"/>
          <w:color w:val="000000" w:themeColor="text1"/>
          <w:bdr w:val="none" w:sz="0" w:space="0" w:color="auto" w:frame="1"/>
        </w:rPr>
        <w:t>.</w:t>
      </w:r>
    </w:p>
    <w:p w14:paraId="656D9473" w14:textId="77777777" w:rsidR="00405363" w:rsidRPr="00F605B1" w:rsidRDefault="00817A7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En la aplicación de </w:t>
      </w:r>
      <w:r w:rsidR="00755C75" w:rsidRPr="00F605B1">
        <w:rPr>
          <w:rFonts w:ascii="Arial" w:hAnsi="Arial" w:cs="Arial"/>
          <w:color w:val="000000" w:themeColor="text1"/>
          <w:bdr w:val="none" w:sz="0" w:space="0" w:color="auto" w:frame="1"/>
        </w:rPr>
        <w:t>l</w:t>
      </w:r>
      <w:r w:rsidR="00405363" w:rsidRPr="00F605B1">
        <w:rPr>
          <w:rFonts w:ascii="Arial" w:hAnsi="Arial" w:cs="Arial"/>
          <w:color w:val="000000" w:themeColor="text1"/>
          <w:bdr w:val="none" w:sz="0" w:space="0" w:color="auto" w:frame="1"/>
        </w:rPr>
        <w:t xml:space="preserve">as </w:t>
      </w:r>
      <w:r w:rsidRPr="00F605B1">
        <w:rPr>
          <w:rFonts w:ascii="Arial" w:hAnsi="Arial" w:cs="Arial"/>
          <w:color w:val="000000" w:themeColor="text1"/>
          <w:bdr w:val="none" w:sz="0" w:space="0" w:color="auto" w:frame="1"/>
        </w:rPr>
        <w:t>A</w:t>
      </w:r>
      <w:r w:rsidR="00405363" w:rsidRPr="00F605B1">
        <w:rPr>
          <w:rFonts w:ascii="Arial" w:hAnsi="Arial" w:cs="Arial"/>
          <w:color w:val="000000" w:themeColor="text1"/>
          <w:bdr w:val="none" w:sz="0" w:space="0" w:color="auto" w:frame="1"/>
        </w:rPr>
        <w:t xml:space="preserve">sambleas </w:t>
      </w:r>
      <w:r w:rsidRPr="00F605B1">
        <w:rPr>
          <w:rFonts w:ascii="Arial" w:hAnsi="Arial" w:cs="Arial"/>
          <w:color w:val="000000" w:themeColor="text1"/>
          <w:bdr w:val="none" w:sz="0" w:space="0" w:color="auto" w:frame="1"/>
        </w:rPr>
        <w:t>E</w:t>
      </w:r>
      <w:r w:rsidR="00405363" w:rsidRPr="00F605B1">
        <w:rPr>
          <w:rFonts w:ascii="Arial" w:hAnsi="Arial" w:cs="Arial"/>
          <w:color w:val="000000" w:themeColor="text1"/>
          <w:bdr w:val="none" w:sz="0" w:space="0" w:color="auto" w:frame="1"/>
        </w:rPr>
        <w:t>scolares</w:t>
      </w:r>
      <w:r w:rsidRPr="00F605B1">
        <w:rPr>
          <w:rFonts w:ascii="Arial" w:hAnsi="Arial" w:cs="Arial"/>
          <w:color w:val="000000" w:themeColor="text1"/>
          <w:bdr w:val="none" w:sz="0" w:space="0" w:color="auto" w:frame="1"/>
        </w:rPr>
        <w:t>,</w:t>
      </w:r>
      <w:r w:rsidR="00405363" w:rsidRPr="00F605B1">
        <w:rPr>
          <w:rFonts w:ascii="Arial" w:hAnsi="Arial" w:cs="Arial"/>
          <w:color w:val="000000" w:themeColor="text1"/>
          <w:bdr w:val="none" w:sz="0" w:space="0" w:color="auto" w:frame="1"/>
        </w:rPr>
        <w:t xml:space="preserve"> al alumno se le brindan las oportunidades de poner en </w:t>
      </w:r>
      <w:r w:rsidR="00EF3C19" w:rsidRPr="00F605B1">
        <w:rPr>
          <w:rFonts w:ascii="Arial" w:hAnsi="Arial" w:cs="Arial"/>
          <w:color w:val="000000" w:themeColor="text1"/>
          <w:bdr w:val="none" w:sz="0" w:space="0" w:color="auto" w:frame="1"/>
        </w:rPr>
        <w:t>práctica</w:t>
      </w:r>
      <w:r w:rsidR="00405363" w:rsidRPr="00F605B1">
        <w:rPr>
          <w:rFonts w:ascii="Arial" w:hAnsi="Arial" w:cs="Arial"/>
          <w:color w:val="000000" w:themeColor="text1"/>
          <w:bdr w:val="none" w:sz="0" w:space="0" w:color="auto" w:frame="1"/>
        </w:rPr>
        <w:t xml:space="preserve"> la tolerancia, el respeto y la comunicación asertiva, así mismo el autocontrol de emociones </w:t>
      </w:r>
      <w:r w:rsidRPr="00F605B1">
        <w:rPr>
          <w:rFonts w:ascii="Arial" w:hAnsi="Arial" w:cs="Arial"/>
          <w:color w:val="000000" w:themeColor="text1"/>
          <w:bdr w:val="none" w:sz="0" w:space="0" w:color="auto" w:frame="1"/>
        </w:rPr>
        <w:t>(Mendoza, 2014).</w:t>
      </w:r>
    </w:p>
    <w:p w14:paraId="6C6B49BA" w14:textId="77777777" w:rsidR="00E24D3D" w:rsidRPr="00F605B1" w:rsidRDefault="00E24D3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532D0EC"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76F3BD0"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E62F214"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185076C"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1738BE2"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8CA342B"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0403202"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9CB4F24"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7A7FECF"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2E6FFDF"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2F30274"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FB1D9F5"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503603A"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D8F61D9"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0A96DF7" w14:textId="77777777" w:rsidR="00B65564" w:rsidRDefault="00B65564"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F9BC79B"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22B9AC3" w14:textId="77777777" w:rsidR="00E13B9A" w:rsidRDefault="00E13B9A"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2A5A53B"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7C06B6D"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BE607C6"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2C4F2DF"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8A63AD7"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C2C1E2C" w14:textId="77777777" w:rsidR="004803F9" w:rsidRDefault="004803F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AF856E9" w14:textId="0CD402DF" w:rsidR="00405363" w:rsidRPr="00F605B1" w:rsidRDefault="00026141"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2.</w:t>
      </w:r>
      <w:r w:rsidR="00D222D4">
        <w:rPr>
          <w:rFonts w:ascii="Arial" w:hAnsi="Arial" w:cs="Arial"/>
          <w:b/>
          <w:color w:val="000000" w:themeColor="text1"/>
          <w:bdr w:val="none" w:sz="0" w:space="0" w:color="auto" w:frame="1"/>
        </w:rPr>
        <w:t>3</w:t>
      </w:r>
      <w:r w:rsidR="005C33F0" w:rsidRPr="00F605B1">
        <w:rPr>
          <w:rFonts w:ascii="Arial" w:hAnsi="Arial" w:cs="Arial"/>
          <w:b/>
          <w:color w:val="000000" w:themeColor="text1"/>
          <w:bdr w:val="none" w:sz="0" w:space="0" w:color="auto" w:frame="1"/>
        </w:rPr>
        <w:t xml:space="preserve">.  </w:t>
      </w:r>
      <w:bookmarkStart w:id="1" w:name="_Hlk7073568"/>
      <w:r w:rsidR="005C33F0" w:rsidRPr="00F605B1">
        <w:rPr>
          <w:rFonts w:ascii="Arial" w:hAnsi="Arial" w:cs="Arial"/>
          <w:b/>
          <w:color w:val="000000" w:themeColor="text1"/>
          <w:bdr w:val="none" w:sz="0" w:space="0" w:color="auto" w:frame="1"/>
        </w:rPr>
        <w:t>Eficacia</w:t>
      </w:r>
      <w:r w:rsidR="008A010F" w:rsidRPr="00F605B1">
        <w:rPr>
          <w:rFonts w:ascii="Arial" w:hAnsi="Arial" w:cs="Arial"/>
          <w:b/>
          <w:color w:val="000000" w:themeColor="text1"/>
          <w:bdr w:val="none" w:sz="0" w:space="0" w:color="auto" w:frame="1"/>
        </w:rPr>
        <w:t xml:space="preserve"> </w:t>
      </w:r>
      <w:r w:rsidR="001851B7" w:rsidRPr="00F605B1">
        <w:rPr>
          <w:rFonts w:ascii="Arial" w:hAnsi="Arial" w:cs="Arial"/>
          <w:b/>
          <w:color w:val="000000" w:themeColor="text1"/>
          <w:bdr w:val="none" w:sz="0" w:space="0" w:color="auto" w:frame="1"/>
        </w:rPr>
        <w:t>de Programas de Intervención para reducir Bullying</w:t>
      </w:r>
      <w:bookmarkEnd w:id="1"/>
    </w:p>
    <w:p w14:paraId="542B09AD" w14:textId="77777777" w:rsidR="00EF3C19" w:rsidRPr="00F605B1" w:rsidRDefault="00EF3C19"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21F1462" w14:textId="5E4FB243" w:rsidR="00405363" w:rsidRPr="00F605B1" w:rsidRDefault="00026141" w:rsidP="00026141">
      <w:pPr>
        <w:pStyle w:val="xydp6d28f9e5msolistparagraph"/>
        <w:numPr>
          <w:ilvl w:val="0"/>
          <w:numId w:val="14"/>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t>2.</w:t>
      </w:r>
      <w:r w:rsidR="00D222D4">
        <w:rPr>
          <w:rFonts w:ascii="Arial" w:hAnsi="Arial" w:cs="Arial"/>
          <w:b/>
          <w:color w:val="000000" w:themeColor="text1"/>
          <w:bdr w:val="none" w:sz="0" w:space="0" w:color="auto" w:frame="1"/>
        </w:rPr>
        <w:t>3</w:t>
      </w:r>
      <w:r w:rsidR="00405363" w:rsidRPr="00F605B1">
        <w:rPr>
          <w:rFonts w:ascii="Arial" w:hAnsi="Arial" w:cs="Arial"/>
          <w:b/>
          <w:color w:val="000000" w:themeColor="text1"/>
          <w:bdr w:val="none" w:sz="0" w:space="0" w:color="auto" w:frame="1"/>
        </w:rPr>
        <w:t xml:space="preserve">.1.  Evidencia científica </w:t>
      </w:r>
    </w:p>
    <w:p w14:paraId="4D5DA19B" w14:textId="77777777" w:rsidR="00B25F58" w:rsidRPr="00F605B1" w:rsidRDefault="00B25F5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C0DA561" w14:textId="77777777" w:rsidR="00755C75"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 xml:space="preserve">En países como Finlandia se han evaluado la eficacia de los programas de intervención y reducción de conductas agresivas, </w:t>
      </w:r>
      <w:r w:rsidR="007918DC" w:rsidRPr="00F605B1">
        <w:rPr>
          <w:rFonts w:ascii="Arial" w:hAnsi="Arial" w:cs="Arial"/>
          <w:sz w:val="24"/>
          <w:szCs w:val="24"/>
        </w:rPr>
        <w:t>como,</w:t>
      </w:r>
      <w:r w:rsidRPr="00F605B1">
        <w:rPr>
          <w:rFonts w:ascii="Arial" w:hAnsi="Arial" w:cs="Arial"/>
          <w:sz w:val="24"/>
          <w:szCs w:val="24"/>
        </w:rPr>
        <w:t xml:space="preserve"> </w:t>
      </w:r>
      <w:r w:rsidRPr="00F605B1">
        <w:rPr>
          <w:rFonts w:ascii="Arial" w:hAnsi="Arial" w:cs="Arial"/>
          <w:color w:val="000000" w:themeColor="text1"/>
          <w:sz w:val="24"/>
          <w:szCs w:val="24"/>
        </w:rPr>
        <w:t xml:space="preserve">por ejemplo, </w:t>
      </w:r>
      <w:proofErr w:type="spellStart"/>
      <w:r w:rsidR="007918DC" w:rsidRPr="00F605B1">
        <w:rPr>
          <w:rFonts w:ascii="Arial" w:hAnsi="Arial" w:cs="Arial"/>
          <w:sz w:val="24"/>
          <w:szCs w:val="24"/>
        </w:rPr>
        <w:t>Salmivalli</w:t>
      </w:r>
      <w:proofErr w:type="spellEnd"/>
      <w:r w:rsidR="007918DC" w:rsidRPr="00F605B1">
        <w:rPr>
          <w:rFonts w:ascii="Arial" w:hAnsi="Arial" w:cs="Arial"/>
          <w:sz w:val="24"/>
          <w:szCs w:val="24"/>
        </w:rPr>
        <w:t xml:space="preserve">, (2007). </w:t>
      </w:r>
      <w:r w:rsidRPr="00F605B1">
        <w:rPr>
          <w:rFonts w:ascii="Arial" w:hAnsi="Arial" w:cs="Arial"/>
          <w:color w:val="000000" w:themeColor="text1"/>
          <w:sz w:val="24"/>
          <w:szCs w:val="24"/>
        </w:rPr>
        <w:t xml:space="preserve">la  </w:t>
      </w:r>
      <w:r w:rsidRPr="00F605B1">
        <w:rPr>
          <w:rFonts w:ascii="Arial" w:hAnsi="Arial" w:cs="Arial"/>
          <w:sz w:val="24"/>
          <w:szCs w:val="24"/>
        </w:rPr>
        <w:t xml:space="preserve">implementación del programa </w:t>
      </w:r>
      <w:proofErr w:type="spellStart"/>
      <w:r w:rsidRPr="00F605B1">
        <w:rPr>
          <w:rFonts w:ascii="Arial" w:hAnsi="Arial" w:cs="Arial"/>
          <w:sz w:val="24"/>
          <w:szCs w:val="24"/>
        </w:rPr>
        <w:t>antibullying</w:t>
      </w:r>
      <w:proofErr w:type="spellEnd"/>
      <w:r w:rsidRPr="00F605B1">
        <w:rPr>
          <w:rFonts w:ascii="Arial" w:hAnsi="Arial" w:cs="Arial"/>
          <w:sz w:val="24"/>
          <w:szCs w:val="24"/>
        </w:rPr>
        <w:t xml:space="preserve"> de </w:t>
      </w:r>
      <w:proofErr w:type="spellStart"/>
      <w:r w:rsidRPr="00F605B1">
        <w:rPr>
          <w:rFonts w:ascii="Arial" w:hAnsi="Arial" w:cs="Arial"/>
          <w:sz w:val="24"/>
          <w:szCs w:val="24"/>
        </w:rPr>
        <w:t>KiVa</w:t>
      </w:r>
      <w:proofErr w:type="spellEnd"/>
      <w:r w:rsidRPr="00F605B1">
        <w:rPr>
          <w:rFonts w:ascii="Arial" w:hAnsi="Arial" w:cs="Arial"/>
          <w:sz w:val="24"/>
          <w:szCs w:val="24"/>
        </w:rPr>
        <w:t>, dicho programa tiende a tener 3 ejes primordiales, la prevención de casos de abuso o intimidación, la intervención tras el reconocimiento de conductas que perturben la convivencia escolar dentro del alumnado y el seguimiento haciendo referencia a proceso sistematizado mediante el cual se evite de manera directa el acoso escolar</w:t>
      </w:r>
      <w:r w:rsidR="00C17BF6" w:rsidRPr="00F605B1">
        <w:rPr>
          <w:rFonts w:ascii="Arial" w:hAnsi="Arial" w:cs="Arial"/>
          <w:sz w:val="24"/>
          <w:szCs w:val="24"/>
        </w:rPr>
        <w:t xml:space="preserve">, </w:t>
      </w:r>
      <w:r w:rsidRPr="00F605B1">
        <w:rPr>
          <w:rFonts w:ascii="Arial" w:hAnsi="Arial" w:cs="Arial"/>
          <w:sz w:val="24"/>
          <w:szCs w:val="24"/>
        </w:rPr>
        <w:t xml:space="preserve"> </w:t>
      </w:r>
      <w:r w:rsidR="00842C89" w:rsidRPr="00F605B1">
        <w:rPr>
          <w:rFonts w:ascii="Arial" w:hAnsi="Arial" w:cs="Arial"/>
          <w:sz w:val="24"/>
          <w:szCs w:val="24"/>
        </w:rPr>
        <w:t xml:space="preserve">planteando objetivos los cuales permiten la mejora de la convivencia, ofreciendo al personal escolar información básica sobre el acoso escolar y las formas de abordarlo y conseguir lograr que todo el personal educativo se comprometa con el trabajo sobre el acoso, consecutivamente se verán dos cambios, influyendo en los estudiantes para que, en lugar que aceptar las conductas agresivas, se logren apoyar a las </w:t>
      </w:r>
      <w:r w:rsidR="00817A74" w:rsidRPr="00F605B1">
        <w:rPr>
          <w:rFonts w:ascii="Arial" w:hAnsi="Arial" w:cs="Arial"/>
          <w:sz w:val="24"/>
          <w:szCs w:val="24"/>
        </w:rPr>
        <w:t>víctimas</w:t>
      </w:r>
      <w:r w:rsidR="00842C89" w:rsidRPr="00F605B1">
        <w:rPr>
          <w:rFonts w:ascii="Arial" w:hAnsi="Arial" w:cs="Arial"/>
          <w:sz w:val="24"/>
          <w:szCs w:val="24"/>
        </w:rPr>
        <w:t xml:space="preserve"> y puedan transmitir que no haya </w:t>
      </w:r>
      <w:r w:rsidR="00817A74" w:rsidRPr="00F605B1">
        <w:rPr>
          <w:rFonts w:ascii="Arial" w:hAnsi="Arial" w:cs="Arial"/>
          <w:sz w:val="24"/>
          <w:szCs w:val="24"/>
        </w:rPr>
        <w:t>prácticas</w:t>
      </w:r>
      <w:r w:rsidR="00842C89" w:rsidRPr="00F605B1">
        <w:rPr>
          <w:rFonts w:ascii="Arial" w:hAnsi="Arial" w:cs="Arial"/>
          <w:sz w:val="24"/>
          <w:szCs w:val="24"/>
        </w:rPr>
        <w:t xml:space="preserve"> de abusos, el siguiente cambio </w:t>
      </w:r>
      <w:proofErr w:type="spellStart"/>
      <w:r w:rsidR="00817A74" w:rsidRPr="00F605B1">
        <w:rPr>
          <w:rFonts w:ascii="Arial" w:hAnsi="Arial" w:cs="Arial"/>
          <w:sz w:val="24"/>
          <w:szCs w:val="24"/>
        </w:rPr>
        <w:t>radica</w:t>
      </w:r>
      <w:proofErr w:type="spellEnd"/>
      <w:r w:rsidR="00817A74" w:rsidRPr="00F605B1">
        <w:rPr>
          <w:rFonts w:ascii="Arial" w:hAnsi="Arial" w:cs="Arial"/>
          <w:sz w:val="24"/>
          <w:szCs w:val="24"/>
        </w:rPr>
        <w:t>,</w:t>
      </w:r>
      <w:r w:rsidR="00842C89" w:rsidRPr="00F605B1">
        <w:rPr>
          <w:rFonts w:ascii="Arial" w:hAnsi="Arial" w:cs="Arial"/>
          <w:sz w:val="24"/>
          <w:szCs w:val="24"/>
        </w:rPr>
        <w:t xml:space="preserve"> que a partir del programa, los estudiantes lograran abordar los casos graves donde exista acoso de una manera efectiva, buscando un seguimiento para para cambiar la situación</w:t>
      </w:r>
      <w:r w:rsidR="007918DC" w:rsidRPr="00F605B1">
        <w:rPr>
          <w:rFonts w:ascii="Arial" w:hAnsi="Arial" w:cs="Arial"/>
          <w:sz w:val="24"/>
          <w:szCs w:val="24"/>
        </w:rPr>
        <w:t xml:space="preserve">, considerando los puntos anteriores, el programa </w:t>
      </w:r>
      <w:proofErr w:type="spellStart"/>
      <w:r w:rsidR="007918DC" w:rsidRPr="00F605B1">
        <w:rPr>
          <w:rFonts w:ascii="Arial" w:hAnsi="Arial" w:cs="Arial"/>
          <w:sz w:val="24"/>
          <w:szCs w:val="24"/>
        </w:rPr>
        <w:t>KiVa</w:t>
      </w:r>
      <w:proofErr w:type="spellEnd"/>
      <w:r w:rsidR="007918DC" w:rsidRPr="00F605B1">
        <w:rPr>
          <w:rFonts w:ascii="Arial" w:hAnsi="Arial" w:cs="Arial"/>
          <w:sz w:val="24"/>
          <w:szCs w:val="24"/>
        </w:rPr>
        <w:t xml:space="preserve">, tiene el objetivo de educar a los alumnos sobre el papel que tiene cuando ocurren situaciones de acoso escolar en el salón de clases. </w:t>
      </w:r>
    </w:p>
    <w:p w14:paraId="528E4D8F" w14:textId="77777777" w:rsidR="00842C89" w:rsidRPr="00F605B1" w:rsidRDefault="00842C89" w:rsidP="00F605B1">
      <w:pPr>
        <w:spacing w:after="0" w:line="360" w:lineRule="auto"/>
        <w:jc w:val="both"/>
        <w:rPr>
          <w:rFonts w:ascii="Arial" w:hAnsi="Arial" w:cs="Arial"/>
          <w:sz w:val="24"/>
          <w:szCs w:val="24"/>
        </w:rPr>
      </w:pPr>
    </w:p>
    <w:p w14:paraId="38424031" w14:textId="77777777" w:rsidR="00CA341C"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 xml:space="preserve">A lo largo del mundo se han hecho estrategias que permitan el mejor desempeño educativo del alumno, es por ello que organismos como la UNICEF, plantean programas en los cuales a partir de estrategias reducen las conductas agresivas que suceden en el salón de clase, teniendo como objetivo la mejora del ambiente escolar, a consecuencia de ellos se forma el manual de asambleas escolares,  las UNICEF y colaboradores, explican que las asambleas escolares son un espacio de construcción y una herramienta que permite la mejora de los procesos de enseñanza y aprendizaje, a su vez se ve </w:t>
      </w:r>
      <w:r w:rsidRPr="00F605B1">
        <w:rPr>
          <w:rFonts w:ascii="Arial" w:hAnsi="Arial" w:cs="Arial"/>
          <w:color w:val="000000" w:themeColor="text1"/>
        </w:rPr>
        <w:lastRenderedPageBreak/>
        <w:t xml:space="preserve">favorecida la formación participativa e integral de los alumnos y promover una cultura vivencia de los derechos de la niñez y adolescencia, haciendo una unión entre la escuela y la comunidad (UNICEF, 2013), las repercusiones de dichos programas tiene como efectos a que las asambleas escolares permitan la participación con respeto e igualdad entre niños y niñas, de igual forma el respeto que se merecen los docentes y los padres de familia, uno de los fundamentos de esta estrategia radica en la </w:t>
      </w:r>
      <w:r w:rsidR="00EF3C19" w:rsidRPr="00F605B1">
        <w:rPr>
          <w:rFonts w:ascii="Arial" w:hAnsi="Arial" w:cs="Arial"/>
          <w:color w:val="000000" w:themeColor="text1"/>
        </w:rPr>
        <w:t>práctica</w:t>
      </w:r>
      <w:r w:rsidRPr="00F605B1">
        <w:rPr>
          <w:rFonts w:ascii="Arial" w:hAnsi="Arial" w:cs="Arial"/>
          <w:color w:val="000000" w:themeColor="text1"/>
        </w:rPr>
        <w:t xml:space="preserve"> del ejercicio oral con respeto y una adecuada organización, esto permite abrir la posibilidad  de reconocer la formación integral y colaborativa para el ejercicio de la participación ciudadana, tomando en cuenta la formación integral significativa en el aprendizaje cognoscitivo y mecanismo que favorezcan la cultural escolar (UNICEF, 2013)</w:t>
      </w:r>
      <w:r w:rsidR="00CA341C" w:rsidRPr="00F605B1">
        <w:rPr>
          <w:rFonts w:ascii="Arial" w:hAnsi="Arial" w:cs="Arial"/>
          <w:color w:val="000000" w:themeColor="text1"/>
        </w:rPr>
        <w:t>.</w:t>
      </w:r>
    </w:p>
    <w:p w14:paraId="42313E5A" w14:textId="77777777" w:rsidR="00A25C0B" w:rsidRPr="00F605B1" w:rsidRDefault="00A25C0B"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p>
    <w:p w14:paraId="7631CDEC" w14:textId="77777777" w:rsidR="00405363" w:rsidRPr="00F605B1" w:rsidRDefault="00CA341C"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rPr>
      </w:pPr>
      <w:r w:rsidRPr="00F605B1">
        <w:rPr>
          <w:rFonts w:ascii="Arial" w:hAnsi="Arial" w:cs="Arial"/>
          <w:color w:val="000000" w:themeColor="text1"/>
        </w:rPr>
        <w:t>L</w:t>
      </w:r>
      <w:r w:rsidR="00405363" w:rsidRPr="00F605B1">
        <w:rPr>
          <w:rFonts w:ascii="Arial" w:hAnsi="Arial" w:cs="Arial"/>
          <w:color w:val="000000" w:themeColor="text1"/>
        </w:rPr>
        <w:t xml:space="preserve">as asambleas que se proponen implican 10 pasos sin embargo los más similares a la propuesta de  Mendoza, </w:t>
      </w:r>
      <w:r w:rsidR="00817A74" w:rsidRPr="00F605B1">
        <w:rPr>
          <w:rFonts w:ascii="Arial" w:hAnsi="Arial" w:cs="Arial"/>
          <w:color w:val="000000" w:themeColor="text1"/>
        </w:rPr>
        <w:t>a continuación se presentan los pasos que son muy similares a los mencionados en las asambleas utilizadas, el primer paso consiste en</w:t>
      </w:r>
      <w:r w:rsidR="00405363" w:rsidRPr="00F605B1">
        <w:rPr>
          <w:rFonts w:ascii="Arial" w:hAnsi="Arial" w:cs="Arial"/>
          <w:color w:val="000000" w:themeColor="text1"/>
        </w:rPr>
        <w:t xml:space="preserve"> una bienvenida y presentación de los participantes, en el paso dos se lleva a cabo una construcción de ambientes de confianza, teniendo como objetivo enfocar a  favorecer ambientes de confianza para el desarrollo de actividades, estableciendo dinámicas para la participación e integración de los participantes, en el paso tres consiste en la reflexión sobre la importancia que tiene el trabajo colaborativo y la buena organización, esto da pauta para la elaboración reglamentos internos que este elaborada por las opiniones de los participantes, en el paso siete se establecen acuerdos para trabajo y para finalizar con el paso diez se realiza una dinámica o actividad que sea motivante para todos los alumnos en el que se les permita el agradecimiento colectivo y la programación de más secciones (UNICEF, 2013).</w:t>
      </w:r>
    </w:p>
    <w:p w14:paraId="2A6030D6" w14:textId="77777777" w:rsidR="00817A74" w:rsidRPr="00F605B1" w:rsidRDefault="00817A74" w:rsidP="00F605B1">
      <w:pPr>
        <w:pStyle w:val="xydp6d28f9e5msolistparagraph"/>
        <w:shd w:val="clear" w:color="auto" w:fill="FFFFFF"/>
        <w:spacing w:before="0" w:beforeAutospacing="0" w:after="0" w:afterAutospacing="0" w:line="360" w:lineRule="auto"/>
        <w:jc w:val="both"/>
        <w:rPr>
          <w:rFonts w:ascii="Arial" w:hAnsi="Arial" w:cs="Arial"/>
          <w:color w:val="000000"/>
        </w:rPr>
      </w:pPr>
    </w:p>
    <w:p w14:paraId="473E5AAF" w14:textId="77777777" w:rsidR="00CA341C" w:rsidRPr="00F605B1" w:rsidRDefault="00F62523" w:rsidP="00F605B1">
      <w:pPr>
        <w:pStyle w:val="xydp6d28f9e5msolistparagraph"/>
        <w:shd w:val="clear" w:color="auto" w:fill="FFFFFF"/>
        <w:spacing w:before="0" w:beforeAutospacing="0" w:after="0" w:afterAutospacing="0" w:line="360" w:lineRule="auto"/>
        <w:jc w:val="both"/>
        <w:rPr>
          <w:rFonts w:ascii="Arial" w:hAnsi="Arial" w:cs="Arial"/>
          <w:color w:val="000000"/>
        </w:rPr>
      </w:pPr>
      <w:r w:rsidRPr="00F605B1">
        <w:rPr>
          <w:rFonts w:ascii="Arial" w:hAnsi="Arial" w:cs="Arial"/>
          <w:color w:val="000000"/>
        </w:rPr>
        <w:t>D</w:t>
      </w:r>
      <w:r w:rsidR="00405363" w:rsidRPr="00F605B1">
        <w:rPr>
          <w:rFonts w:ascii="Arial" w:hAnsi="Arial" w:cs="Arial"/>
          <w:color w:val="000000"/>
        </w:rPr>
        <w:t xml:space="preserve">e igual forma se han aplicado otras estrategias como el Programa de Inteligencia Emocional para la Convivencia Escolar (PIECE), plantea acciones para la resolución de conflictos a partir de plantea situaciones que por lo general suelen general problemas interpersonales, teniendo en claro hacer propuesta de mejora, de igual forma menciona cierto pasos para la resolución, los cuales son la identificación del conflicto, </w:t>
      </w:r>
      <w:r w:rsidR="00405363" w:rsidRPr="00F605B1">
        <w:rPr>
          <w:rFonts w:ascii="Arial" w:hAnsi="Arial" w:cs="Arial"/>
          <w:color w:val="000000"/>
        </w:rPr>
        <w:lastRenderedPageBreak/>
        <w:t>consecutivamente la propuesta de soluciones, tener una previsión de las consecuencias que pueden ocurrir, la elección de la mejor forma de resolver el conflicto y por último la aplicación de dicha solución, estos pasos a seguir en junto con el manejo de emociones permiten el favorecimiento de soluciones a través del análisis de pensamiento y del manejo de emociones y estados de ánimo (Valles, 2014)</w:t>
      </w:r>
      <w:r w:rsidR="00CA341C" w:rsidRPr="00F605B1">
        <w:rPr>
          <w:rFonts w:ascii="Arial" w:hAnsi="Arial" w:cs="Arial"/>
          <w:color w:val="000000"/>
        </w:rPr>
        <w:t>.</w:t>
      </w:r>
    </w:p>
    <w:p w14:paraId="3E29B65A" w14:textId="77777777" w:rsidR="00587640" w:rsidRPr="00F605B1" w:rsidRDefault="00587640" w:rsidP="00F605B1">
      <w:pPr>
        <w:pStyle w:val="xydp6d28f9e5msolistparagraph"/>
        <w:shd w:val="clear" w:color="auto" w:fill="FFFFFF"/>
        <w:spacing w:before="0" w:beforeAutospacing="0" w:after="0" w:afterAutospacing="0" w:line="360" w:lineRule="auto"/>
        <w:jc w:val="both"/>
        <w:rPr>
          <w:rFonts w:ascii="Arial" w:hAnsi="Arial" w:cs="Arial"/>
          <w:color w:val="000000"/>
        </w:rPr>
      </w:pPr>
    </w:p>
    <w:p w14:paraId="61457F2C" w14:textId="77777777" w:rsidR="00405363" w:rsidRPr="00F605B1" w:rsidRDefault="00CA341C" w:rsidP="00F605B1">
      <w:pPr>
        <w:pStyle w:val="xydp6d28f9e5msolistparagraph"/>
        <w:shd w:val="clear" w:color="auto" w:fill="FFFFFF"/>
        <w:spacing w:before="0" w:beforeAutospacing="0" w:after="0" w:afterAutospacing="0" w:line="360" w:lineRule="auto"/>
        <w:jc w:val="both"/>
        <w:rPr>
          <w:rFonts w:ascii="Arial" w:hAnsi="Arial" w:cs="Arial"/>
          <w:color w:val="000000"/>
        </w:rPr>
      </w:pPr>
      <w:r w:rsidRPr="00F605B1">
        <w:rPr>
          <w:rFonts w:ascii="Arial" w:hAnsi="Arial" w:cs="Arial"/>
          <w:color w:val="000000"/>
        </w:rPr>
        <w:t>E</w:t>
      </w:r>
      <w:r w:rsidR="00405363" w:rsidRPr="00F605B1">
        <w:rPr>
          <w:rFonts w:ascii="Arial" w:hAnsi="Arial" w:cs="Arial"/>
          <w:color w:val="000000"/>
        </w:rPr>
        <w:t xml:space="preserve">n la evidencia científica también hay aportaciones por parte de posgrado de la Universidad de César Vallejo  es así que en una tesis para obtener el grado de maestría se </w:t>
      </w:r>
      <w:r w:rsidR="00EF3C19" w:rsidRPr="00F605B1">
        <w:rPr>
          <w:rFonts w:ascii="Arial" w:hAnsi="Arial" w:cs="Arial"/>
          <w:color w:val="000000"/>
        </w:rPr>
        <w:t>aplicó</w:t>
      </w:r>
      <w:r w:rsidR="00405363" w:rsidRPr="00F605B1">
        <w:rPr>
          <w:rFonts w:ascii="Arial" w:hAnsi="Arial" w:cs="Arial"/>
          <w:color w:val="000000"/>
        </w:rPr>
        <w:t xml:space="preserve"> un programa llamado Fortaleciéndome, fundamentado el desarrollo de habilidades sociales, cuyo propósito es fomentar las actitudes en las que el estudiante pueda aprender a explorar y manejar sus emociones y sentimientos, desarrollando una serie de sesiones en las que se tiene como objetivo facilitar técnicas para la resolución de los niveles de agresividad, teniendo en claro trabajar la motivación del estudiante buscando la participación </w:t>
      </w:r>
      <w:r w:rsidR="002160B0" w:rsidRPr="00F605B1">
        <w:rPr>
          <w:rFonts w:ascii="Arial" w:hAnsi="Arial" w:cs="Arial"/>
          <w:color w:val="000000"/>
        </w:rPr>
        <w:t>d</w:t>
      </w:r>
      <w:r w:rsidR="00405363" w:rsidRPr="00F605B1">
        <w:rPr>
          <w:rFonts w:ascii="Arial" w:hAnsi="Arial" w:cs="Arial"/>
          <w:color w:val="000000"/>
        </w:rPr>
        <w:t>e los mismos</w:t>
      </w:r>
      <w:r w:rsidR="00817A74" w:rsidRPr="00F605B1">
        <w:rPr>
          <w:rFonts w:ascii="Arial" w:hAnsi="Arial" w:cs="Arial"/>
          <w:color w:val="000000"/>
        </w:rPr>
        <w:t xml:space="preserve"> (García, 2017).</w:t>
      </w:r>
    </w:p>
    <w:p w14:paraId="422CAB14" w14:textId="77777777" w:rsidR="005C33F0" w:rsidRPr="00F605B1" w:rsidRDefault="005C33F0" w:rsidP="00F605B1">
      <w:pPr>
        <w:pStyle w:val="xydp6d28f9e5msolistparagraph"/>
        <w:shd w:val="clear" w:color="auto" w:fill="FFFFFF"/>
        <w:spacing w:before="0" w:beforeAutospacing="0" w:after="0" w:afterAutospacing="0" w:line="360" w:lineRule="auto"/>
        <w:jc w:val="both"/>
        <w:rPr>
          <w:rFonts w:ascii="Arial" w:hAnsi="Arial" w:cs="Arial"/>
          <w:color w:val="000000"/>
        </w:rPr>
      </w:pPr>
    </w:p>
    <w:p w14:paraId="46ABEDEA" w14:textId="77777777" w:rsidR="005C33F0" w:rsidRPr="00F605B1" w:rsidRDefault="005C33F0" w:rsidP="00F605B1">
      <w:pPr>
        <w:pStyle w:val="xydp6d28f9e5msolistparagraph"/>
        <w:shd w:val="clear" w:color="auto" w:fill="FFFFFF"/>
        <w:spacing w:before="0" w:beforeAutospacing="0" w:after="0" w:afterAutospacing="0" w:line="360" w:lineRule="auto"/>
        <w:jc w:val="both"/>
        <w:rPr>
          <w:rFonts w:ascii="Arial" w:hAnsi="Arial" w:cs="Arial"/>
          <w:color w:val="000000"/>
        </w:rPr>
      </w:pPr>
    </w:p>
    <w:p w14:paraId="4F22353A" w14:textId="1E345401" w:rsidR="00C90C18" w:rsidRDefault="00C90C18"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58877EBB" w14:textId="6115BA00"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98D8BB0" w14:textId="663491D0"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09CABF38" w14:textId="421674FA"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7292660C" w14:textId="7561C248"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26741F6" w14:textId="0E5A534F"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A3AC87A" w14:textId="7C29D4CC"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BD58633" w14:textId="798A4889"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90DB345" w14:textId="2DA32F84"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8629F6F" w14:textId="2A8B6647"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40DF7C6C" w14:textId="58B511C6"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577D144" w14:textId="50A3EC9A"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3BB8B40D" w14:textId="37E023F9"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2CD0EBB6" w14:textId="65EF804E" w:rsidR="0014080D" w:rsidRDefault="0014080D"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6E60D1E7" w14:textId="6C2C8396" w:rsidR="00405363" w:rsidRPr="00F605B1" w:rsidRDefault="00026141" w:rsidP="00026141">
      <w:pPr>
        <w:pStyle w:val="xydp6d28f9e5msolistparagraph"/>
        <w:numPr>
          <w:ilvl w:val="0"/>
          <w:numId w:val="14"/>
        </w:numPr>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r>
        <w:rPr>
          <w:rFonts w:ascii="Arial" w:hAnsi="Arial" w:cs="Arial"/>
          <w:b/>
          <w:color w:val="000000" w:themeColor="text1"/>
          <w:bdr w:val="none" w:sz="0" w:space="0" w:color="auto" w:frame="1"/>
        </w:rPr>
        <w:lastRenderedPageBreak/>
        <w:t>2.</w:t>
      </w:r>
      <w:r w:rsidR="00D222D4">
        <w:rPr>
          <w:rFonts w:ascii="Arial" w:hAnsi="Arial" w:cs="Arial"/>
          <w:b/>
          <w:color w:val="000000" w:themeColor="text1"/>
          <w:bdr w:val="none" w:sz="0" w:space="0" w:color="auto" w:frame="1"/>
        </w:rPr>
        <w:t>3</w:t>
      </w:r>
      <w:r>
        <w:rPr>
          <w:rFonts w:ascii="Arial" w:hAnsi="Arial" w:cs="Arial"/>
          <w:b/>
          <w:color w:val="000000" w:themeColor="text1"/>
          <w:bdr w:val="none" w:sz="0" w:space="0" w:color="auto" w:frame="1"/>
        </w:rPr>
        <w:t>.</w:t>
      </w:r>
      <w:r w:rsidR="00405363" w:rsidRPr="00F605B1">
        <w:rPr>
          <w:rFonts w:ascii="Arial" w:hAnsi="Arial" w:cs="Arial"/>
          <w:b/>
          <w:color w:val="000000" w:themeColor="text1"/>
          <w:bdr w:val="none" w:sz="0" w:space="0" w:color="auto" w:frame="1"/>
        </w:rPr>
        <w:t>2.  Uso de las Asambleas Escolar en Educación Básica en México</w:t>
      </w:r>
    </w:p>
    <w:p w14:paraId="136170F9" w14:textId="77777777" w:rsidR="00B82E65" w:rsidRPr="00F605B1" w:rsidRDefault="00B82E65" w:rsidP="00F605B1">
      <w:pPr>
        <w:pStyle w:val="xydp6d28f9e5msolistparagraph"/>
        <w:shd w:val="clear" w:color="auto" w:fill="FFFFFF"/>
        <w:spacing w:before="0" w:beforeAutospacing="0" w:after="0" w:afterAutospacing="0" w:line="360" w:lineRule="auto"/>
        <w:jc w:val="both"/>
        <w:rPr>
          <w:rFonts w:ascii="Arial" w:hAnsi="Arial" w:cs="Arial"/>
          <w:b/>
          <w:color w:val="000000" w:themeColor="text1"/>
          <w:bdr w:val="none" w:sz="0" w:space="0" w:color="auto" w:frame="1"/>
        </w:rPr>
      </w:pPr>
    </w:p>
    <w:p w14:paraId="1C37C338" w14:textId="77777777" w:rsidR="000D0B7E" w:rsidRPr="00F605B1" w:rsidRDefault="0040536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 xml:space="preserve">El uso de asambleas escolares en México por parte de la autora Brenda Mendoza en colaboración con Pedroza Cabrera, utilizando el Programa Integral para Mejorar la Convivencia Escolar (PRIMCE), se logró capacitar a ocho docentes con estrategias de cambio conductual, con la finalidad de disminuir la conducta agresiva y disruptiva del alumnado, particularmente situaciones donde se presentaban episodios de acoso escolar, el programa </w:t>
      </w:r>
      <w:r w:rsidR="00EF3C19" w:rsidRPr="00F605B1">
        <w:rPr>
          <w:rFonts w:ascii="Arial" w:hAnsi="Arial" w:cs="Arial"/>
          <w:color w:val="000000" w:themeColor="text1"/>
          <w:bdr w:val="none" w:sz="0" w:space="0" w:color="auto" w:frame="1"/>
        </w:rPr>
        <w:t>está</w:t>
      </w:r>
      <w:r w:rsidRPr="00F605B1">
        <w:rPr>
          <w:rFonts w:ascii="Arial" w:hAnsi="Arial" w:cs="Arial"/>
          <w:color w:val="000000" w:themeColor="text1"/>
          <w:bdr w:val="none" w:sz="0" w:space="0" w:color="auto" w:frame="1"/>
        </w:rPr>
        <w:t xml:space="preserve"> compuesto por ocho componentes, los cuales brindan al profesor estrategias derivadas de análisis conductual aplicado, tales como, el control de estímulos, el monitoreo, moldeamiento, entrenamiento en respuestas alternativas, programas de contingencias, reforzamiento de conductas, comunicación asertiva y técnicas de autocontrol (Mendoza y Pedroza, 2015)</w:t>
      </w:r>
      <w:r w:rsidR="000D0B7E" w:rsidRPr="00F605B1">
        <w:rPr>
          <w:rFonts w:ascii="Arial" w:hAnsi="Arial" w:cs="Arial"/>
          <w:color w:val="000000" w:themeColor="text1"/>
          <w:bdr w:val="none" w:sz="0" w:space="0" w:color="auto" w:frame="1"/>
        </w:rPr>
        <w:t>.</w:t>
      </w:r>
    </w:p>
    <w:p w14:paraId="67D5A838" w14:textId="77777777" w:rsidR="00CA341C" w:rsidRPr="00F605B1" w:rsidRDefault="000D0B7E"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sidRPr="00F605B1">
        <w:rPr>
          <w:rFonts w:ascii="Arial" w:hAnsi="Arial" w:cs="Arial"/>
          <w:color w:val="000000" w:themeColor="text1"/>
          <w:bdr w:val="none" w:sz="0" w:space="0" w:color="auto" w:frame="1"/>
        </w:rPr>
        <w:t>P</w:t>
      </w:r>
      <w:r w:rsidR="00405363" w:rsidRPr="00F605B1">
        <w:rPr>
          <w:rFonts w:ascii="Arial" w:hAnsi="Arial" w:cs="Arial"/>
          <w:color w:val="000000" w:themeColor="text1"/>
          <w:bdr w:val="none" w:sz="0" w:space="0" w:color="auto" w:frame="1"/>
        </w:rPr>
        <w:t>ara la evaluación del programa aplicado se realizaron evaluaciones pre y post tratamiento, así como durante la intervención, se utilizó un sistema de observación para medir la conductas disruptiva y agresiva del alumnado participante, en dicho trabajo los resultados fueron favorables demostrando que es profesor es un agente de cambio que contribuye a la disminución del comportamiento de acosos escolar, utilizando estrategias de cambio conductual y cambios físicos en el salón de clases</w:t>
      </w:r>
      <w:r w:rsidR="00817A74" w:rsidRPr="00F605B1">
        <w:rPr>
          <w:rFonts w:ascii="Arial" w:hAnsi="Arial" w:cs="Arial"/>
          <w:color w:val="000000" w:themeColor="text1"/>
          <w:bdr w:val="none" w:sz="0" w:space="0" w:color="auto" w:frame="1"/>
        </w:rPr>
        <w:t xml:space="preserve"> (Mendoza y Pedroza, 2015).</w:t>
      </w:r>
    </w:p>
    <w:p w14:paraId="0AA360A3" w14:textId="77777777" w:rsidR="00763753" w:rsidRPr="00F605B1" w:rsidRDefault="00763753"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p>
    <w:p w14:paraId="38BEFD18" w14:textId="6E088A45" w:rsidR="00677E6D" w:rsidRPr="00F605B1" w:rsidRDefault="00B65564" w:rsidP="00F605B1">
      <w:pPr>
        <w:pStyle w:val="xydp6d28f9e5msolistparagraph"/>
        <w:shd w:val="clear" w:color="auto" w:fill="FFFFFF"/>
        <w:spacing w:before="0" w:beforeAutospacing="0" w:after="0" w:afterAutospacing="0" w:line="360" w:lineRule="auto"/>
        <w:jc w:val="both"/>
        <w:rPr>
          <w:rFonts w:ascii="Arial" w:hAnsi="Arial" w:cs="Arial"/>
          <w:color w:val="000000" w:themeColor="text1"/>
          <w:bdr w:val="none" w:sz="0" w:space="0" w:color="auto" w:frame="1"/>
        </w:rPr>
      </w:pPr>
      <w:r>
        <w:rPr>
          <w:rFonts w:ascii="Arial" w:hAnsi="Arial" w:cs="Arial"/>
          <w:color w:val="000000" w:themeColor="text1"/>
          <w:bdr w:val="none" w:sz="0" w:space="0" w:color="auto" w:frame="1"/>
        </w:rPr>
        <w:t>En Mé</w:t>
      </w:r>
      <w:r w:rsidR="00BB4D8A" w:rsidRPr="00F605B1">
        <w:rPr>
          <w:rFonts w:ascii="Arial" w:hAnsi="Arial" w:cs="Arial"/>
          <w:color w:val="000000" w:themeColor="text1"/>
          <w:bdr w:val="none" w:sz="0" w:space="0" w:color="auto" w:frame="1"/>
        </w:rPr>
        <w:t>xico se realizó</w:t>
      </w:r>
      <w:r w:rsidR="00405363" w:rsidRPr="00F605B1">
        <w:rPr>
          <w:rFonts w:ascii="Arial" w:hAnsi="Arial" w:cs="Arial"/>
          <w:color w:val="000000" w:themeColor="text1"/>
          <w:bdr w:val="none" w:sz="0" w:space="0" w:color="auto" w:frame="1"/>
        </w:rPr>
        <w:t xml:space="preserve"> una investigación con el objetivo de evaluar el impacto de la estrategia Asambleas Escolares colaborando en el libro Por una cultural de paz, Identificando una disminución significativa en el comportamiento disruptivo y agresivo que presentaba el alumnado, favoreciendo el incremento de las conductas </w:t>
      </w:r>
      <w:proofErr w:type="spellStart"/>
      <w:r w:rsidR="00405363" w:rsidRPr="00F605B1">
        <w:rPr>
          <w:rFonts w:ascii="Arial" w:hAnsi="Arial" w:cs="Arial"/>
          <w:color w:val="000000" w:themeColor="text1"/>
          <w:bdr w:val="none" w:sz="0" w:space="0" w:color="auto" w:frame="1"/>
        </w:rPr>
        <w:t>prosociales</w:t>
      </w:r>
      <w:proofErr w:type="spellEnd"/>
      <w:r w:rsidR="00405363" w:rsidRPr="00F605B1">
        <w:rPr>
          <w:rFonts w:ascii="Arial" w:hAnsi="Arial" w:cs="Arial"/>
          <w:color w:val="000000" w:themeColor="text1"/>
          <w:bdr w:val="none" w:sz="0" w:space="0" w:color="auto" w:frame="1"/>
        </w:rPr>
        <w:t xml:space="preserve">, así como el autocontrol y la comunicación asertiva, para este trabajo participaron 142 alumnos de primaria 62 niñas y 80 niños, con edades entre 9 y 11 años, seleccionados a partir de identificaciones previas sobre comportamientos agresivos, disruptivos y antisociales, para ello se utilizó el </w:t>
      </w:r>
      <w:proofErr w:type="spellStart"/>
      <w:r w:rsidR="00405363" w:rsidRPr="00F605B1">
        <w:rPr>
          <w:rFonts w:ascii="Arial" w:hAnsi="Arial" w:cs="Arial"/>
          <w:color w:val="000000" w:themeColor="text1"/>
          <w:bdr w:val="none" w:sz="0" w:space="0" w:color="auto" w:frame="1"/>
        </w:rPr>
        <w:t>autoinforme</w:t>
      </w:r>
      <w:proofErr w:type="spellEnd"/>
      <w:r w:rsidR="00405363" w:rsidRPr="00F605B1">
        <w:rPr>
          <w:rFonts w:ascii="Arial" w:hAnsi="Arial" w:cs="Arial"/>
          <w:color w:val="000000" w:themeColor="text1"/>
          <w:bdr w:val="none" w:sz="0" w:space="0" w:color="auto" w:frame="1"/>
        </w:rPr>
        <w:t xml:space="preserve"> denominado Buzón de Quejas y el formato de registro de asambleas</w:t>
      </w:r>
      <w:r w:rsidR="00BB4D8A" w:rsidRPr="00F605B1">
        <w:rPr>
          <w:rFonts w:ascii="Arial" w:hAnsi="Arial" w:cs="Arial"/>
          <w:color w:val="000000" w:themeColor="text1"/>
          <w:bdr w:val="none" w:sz="0" w:space="0" w:color="auto" w:frame="1"/>
        </w:rPr>
        <w:t xml:space="preserve"> (Mendoza, 2016).</w:t>
      </w:r>
    </w:p>
    <w:p w14:paraId="12005E2F" w14:textId="77777777" w:rsidR="00C90C18" w:rsidRPr="00F605B1" w:rsidRDefault="00C90C18" w:rsidP="00F605B1">
      <w:pPr>
        <w:spacing w:after="0" w:line="360" w:lineRule="auto"/>
        <w:jc w:val="both"/>
        <w:rPr>
          <w:rFonts w:ascii="Arial" w:hAnsi="Arial" w:cs="Arial"/>
          <w:b/>
          <w:sz w:val="24"/>
          <w:szCs w:val="24"/>
        </w:rPr>
      </w:pPr>
    </w:p>
    <w:p w14:paraId="238E768C" w14:textId="77777777" w:rsidR="004803F9" w:rsidRDefault="004803F9" w:rsidP="00F605B1">
      <w:pPr>
        <w:spacing w:after="0" w:line="360" w:lineRule="auto"/>
        <w:jc w:val="both"/>
        <w:rPr>
          <w:rFonts w:ascii="Arial" w:hAnsi="Arial" w:cs="Arial"/>
          <w:b/>
          <w:sz w:val="24"/>
          <w:szCs w:val="24"/>
        </w:rPr>
      </w:pPr>
    </w:p>
    <w:p w14:paraId="2B66964D" w14:textId="77777777" w:rsidR="004803F9" w:rsidRDefault="004803F9" w:rsidP="00F605B1">
      <w:pPr>
        <w:spacing w:after="0" w:line="360" w:lineRule="auto"/>
        <w:jc w:val="both"/>
        <w:rPr>
          <w:rFonts w:ascii="Arial" w:hAnsi="Arial" w:cs="Arial"/>
          <w:b/>
          <w:sz w:val="24"/>
          <w:szCs w:val="24"/>
        </w:rPr>
      </w:pPr>
    </w:p>
    <w:p w14:paraId="19A0DFB7" w14:textId="77777777" w:rsidR="004803F9" w:rsidRDefault="004803F9" w:rsidP="00F605B1">
      <w:pPr>
        <w:spacing w:after="0" w:line="360" w:lineRule="auto"/>
        <w:jc w:val="both"/>
        <w:rPr>
          <w:rFonts w:ascii="Arial" w:hAnsi="Arial" w:cs="Arial"/>
          <w:b/>
          <w:sz w:val="24"/>
          <w:szCs w:val="24"/>
        </w:rPr>
      </w:pPr>
    </w:p>
    <w:p w14:paraId="3329EA19" w14:textId="60158A07" w:rsidR="00405363" w:rsidRPr="00F605B1" w:rsidRDefault="00405363" w:rsidP="00F605B1">
      <w:pPr>
        <w:spacing w:after="0" w:line="360" w:lineRule="auto"/>
        <w:jc w:val="both"/>
        <w:rPr>
          <w:rFonts w:ascii="Arial" w:hAnsi="Arial" w:cs="Arial"/>
          <w:b/>
          <w:sz w:val="24"/>
          <w:szCs w:val="24"/>
        </w:rPr>
      </w:pPr>
      <w:r w:rsidRPr="00F605B1">
        <w:rPr>
          <w:rFonts w:ascii="Arial" w:hAnsi="Arial" w:cs="Arial"/>
          <w:b/>
          <w:sz w:val="24"/>
          <w:szCs w:val="24"/>
        </w:rPr>
        <w:t>Capitulo III</w:t>
      </w:r>
      <w:r w:rsidR="00D41C97" w:rsidRPr="00F605B1">
        <w:rPr>
          <w:rFonts w:ascii="Arial" w:hAnsi="Arial" w:cs="Arial"/>
          <w:b/>
          <w:sz w:val="24"/>
          <w:szCs w:val="24"/>
        </w:rPr>
        <w:t>.  Mé</w:t>
      </w:r>
      <w:r w:rsidRPr="00F605B1">
        <w:rPr>
          <w:rFonts w:ascii="Arial" w:hAnsi="Arial" w:cs="Arial"/>
          <w:b/>
          <w:sz w:val="24"/>
          <w:szCs w:val="24"/>
        </w:rPr>
        <w:t>todo</w:t>
      </w:r>
    </w:p>
    <w:p w14:paraId="6A067D52" w14:textId="77777777" w:rsidR="00405363" w:rsidRPr="00F605B1" w:rsidRDefault="00405363" w:rsidP="00F605B1">
      <w:pPr>
        <w:spacing w:after="0" w:line="360" w:lineRule="auto"/>
        <w:jc w:val="both"/>
        <w:rPr>
          <w:rFonts w:ascii="Arial" w:hAnsi="Arial" w:cs="Arial"/>
          <w:b/>
          <w:sz w:val="24"/>
          <w:szCs w:val="24"/>
        </w:rPr>
      </w:pPr>
    </w:p>
    <w:p w14:paraId="1602B47E" w14:textId="205CBCA3" w:rsidR="003E3132" w:rsidRPr="00F605B1" w:rsidRDefault="00026141" w:rsidP="00F605B1">
      <w:pPr>
        <w:spacing w:after="0" w:line="360" w:lineRule="auto"/>
        <w:jc w:val="both"/>
        <w:rPr>
          <w:rFonts w:ascii="Arial" w:hAnsi="Arial" w:cs="Arial"/>
          <w:b/>
          <w:sz w:val="24"/>
          <w:szCs w:val="24"/>
        </w:rPr>
      </w:pPr>
      <w:r>
        <w:rPr>
          <w:rFonts w:ascii="Arial" w:hAnsi="Arial" w:cs="Arial"/>
          <w:b/>
          <w:sz w:val="24"/>
          <w:szCs w:val="24"/>
        </w:rPr>
        <w:t>3</w:t>
      </w:r>
      <w:r w:rsidR="003E3132" w:rsidRPr="00F605B1">
        <w:rPr>
          <w:rFonts w:ascii="Arial" w:hAnsi="Arial" w:cs="Arial"/>
          <w:b/>
          <w:sz w:val="24"/>
          <w:szCs w:val="24"/>
        </w:rPr>
        <w:t>.1</w:t>
      </w:r>
      <w:r w:rsidR="00A50417">
        <w:rPr>
          <w:rFonts w:ascii="Arial" w:hAnsi="Arial" w:cs="Arial"/>
          <w:b/>
          <w:sz w:val="24"/>
          <w:szCs w:val="24"/>
        </w:rPr>
        <w:t>.</w:t>
      </w:r>
      <w:r w:rsidR="003E3132" w:rsidRPr="00F605B1">
        <w:rPr>
          <w:rFonts w:ascii="Arial" w:hAnsi="Arial" w:cs="Arial"/>
          <w:b/>
          <w:sz w:val="24"/>
          <w:szCs w:val="24"/>
        </w:rPr>
        <w:t xml:space="preserve"> Objetivo </w:t>
      </w:r>
      <w:r>
        <w:rPr>
          <w:rFonts w:ascii="Arial" w:hAnsi="Arial" w:cs="Arial"/>
          <w:b/>
          <w:sz w:val="24"/>
          <w:szCs w:val="24"/>
        </w:rPr>
        <w:t>Gener</w:t>
      </w:r>
      <w:r w:rsidR="003E3132" w:rsidRPr="00F605B1">
        <w:rPr>
          <w:rFonts w:ascii="Arial" w:hAnsi="Arial" w:cs="Arial"/>
          <w:b/>
          <w:sz w:val="24"/>
          <w:szCs w:val="24"/>
        </w:rPr>
        <w:t>al y Específicos</w:t>
      </w:r>
    </w:p>
    <w:p w14:paraId="00D3095D" w14:textId="77777777" w:rsidR="003E3132" w:rsidRPr="00F605B1" w:rsidRDefault="003E3132" w:rsidP="00F605B1">
      <w:pPr>
        <w:spacing w:after="0" w:line="360" w:lineRule="auto"/>
        <w:jc w:val="both"/>
        <w:rPr>
          <w:rFonts w:ascii="Arial" w:hAnsi="Arial" w:cs="Arial"/>
          <w:b/>
          <w:sz w:val="24"/>
          <w:szCs w:val="24"/>
        </w:rPr>
      </w:pPr>
    </w:p>
    <w:p w14:paraId="47EF2E08" w14:textId="08D0B1A8" w:rsidR="00026141" w:rsidRDefault="00026141" w:rsidP="00F605B1">
      <w:pPr>
        <w:spacing w:after="0" w:line="360" w:lineRule="auto"/>
        <w:jc w:val="both"/>
        <w:rPr>
          <w:rFonts w:ascii="Arial" w:hAnsi="Arial" w:cs="Arial"/>
          <w:sz w:val="24"/>
          <w:szCs w:val="24"/>
        </w:rPr>
      </w:pPr>
      <w:r>
        <w:rPr>
          <w:rFonts w:ascii="Arial" w:hAnsi="Arial" w:cs="Arial"/>
          <w:b/>
          <w:sz w:val="24"/>
          <w:szCs w:val="24"/>
        </w:rPr>
        <w:t>Objetivo General:</w:t>
      </w:r>
      <w:r w:rsidR="00FF29FC" w:rsidRPr="00F605B1">
        <w:rPr>
          <w:rFonts w:ascii="Arial" w:hAnsi="Arial" w:cs="Arial"/>
          <w:sz w:val="24"/>
          <w:szCs w:val="24"/>
        </w:rPr>
        <w:t xml:space="preserve"> </w:t>
      </w:r>
    </w:p>
    <w:p w14:paraId="7E675777" w14:textId="77777777" w:rsidR="00A3018F" w:rsidRDefault="00A3018F" w:rsidP="00F605B1">
      <w:pPr>
        <w:spacing w:after="0" w:line="360" w:lineRule="auto"/>
        <w:jc w:val="both"/>
        <w:rPr>
          <w:rFonts w:ascii="Arial" w:hAnsi="Arial" w:cs="Arial"/>
          <w:sz w:val="24"/>
          <w:szCs w:val="24"/>
        </w:rPr>
      </w:pPr>
    </w:p>
    <w:p w14:paraId="3B1AE21E" w14:textId="3DC5D003" w:rsidR="00FF29FC" w:rsidRPr="00F605B1" w:rsidRDefault="00FF29FC" w:rsidP="00F605B1">
      <w:pPr>
        <w:spacing w:after="0" w:line="360" w:lineRule="auto"/>
        <w:jc w:val="both"/>
        <w:rPr>
          <w:rFonts w:ascii="Arial" w:hAnsi="Arial" w:cs="Arial"/>
          <w:sz w:val="24"/>
          <w:szCs w:val="24"/>
        </w:rPr>
      </w:pPr>
      <w:r w:rsidRPr="00F605B1">
        <w:rPr>
          <w:rFonts w:ascii="Arial" w:hAnsi="Arial" w:cs="Arial"/>
          <w:sz w:val="24"/>
          <w:szCs w:val="24"/>
        </w:rPr>
        <w:t>Evaluar la eficacia de una intervención para disminuir conductas agresivas que el alumnado presenta en el aula.</w:t>
      </w:r>
    </w:p>
    <w:p w14:paraId="11616E9F" w14:textId="77777777" w:rsidR="00E27621" w:rsidRPr="00F605B1" w:rsidRDefault="00E27621" w:rsidP="00F605B1">
      <w:pPr>
        <w:spacing w:after="0" w:line="360" w:lineRule="auto"/>
        <w:jc w:val="both"/>
        <w:rPr>
          <w:rFonts w:ascii="Arial" w:hAnsi="Arial" w:cs="Arial"/>
          <w:sz w:val="24"/>
          <w:szCs w:val="24"/>
        </w:rPr>
      </w:pPr>
    </w:p>
    <w:p w14:paraId="61DD80E8" w14:textId="77777777" w:rsidR="00FF29FC" w:rsidRPr="00F605B1" w:rsidRDefault="00FF29FC" w:rsidP="00F605B1">
      <w:pPr>
        <w:spacing w:after="0" w:line="360" w:lineRule="auto"/>
        <w:jc w:val="both"/>
        <w:rPr>
          <w:rFonts w:ascii="Arial" w:hAnsi="Arial" w:cs="Arial"/>
          <w:sz w:val="24"/>
          <w:szCs w:val="24"/>
        </w:rPr>
      </w:pPr>
      <w:r w:rsidRPr="00F605B1">
        <w:rPr>
          <w:rFonts w:ascii="Arial" w:hAnsi="Arial" w:cs="Arial"/>
          <w:b/>
          <w:sz w:val="24"/>
          <w:szCs w:val="24"/>
        </w:rPr>
        <w:t>Objetivos específicos</w:t>
      </w:r>
      <w:r w:rsidRPr="00F605B1">
        <w:rPr>
          <w:rFonts w:ascii="Arial" w:hAnsi="Arial" w:cs="Arial"/>
          <w:sz w:val="24"/>
          <w:szCs w:val="24"/>
        </w:rPr>
        <w:t>:</w:t>
      </w:r>
    </w:p>
    <w:p w14:paraId="09A73880" w14:textId="77777777" w:rsidR="00E204CD" w:rsidRPr="00F605B1" w:rsidRDefault="00E204CD" w:rsidP="00F605B1">
      <w:pPr>
        <w:spacing w:after="0" w:line="360" w:lineRule="auto"/>
        <w:jc w:val="both"/>
        <w:rPr>
          <w:rFonts w:ascii="Arial" w:hAnsi="Arial" w:cs="Arial"/>
          <w:sz w:val="24"/>
          <w:szCs w:val="24"/>
        </w:rPr>
      </w:pPr>
    </w:p>
    <w:p w14:paraId="6F2F2F69" w14:textId="77777777" w:rsidR="00FF29FC" w:rsidRPr="00F605B1" w:rsidRDefault="00F03F65" w:rsidP="00F605B1">
      <w:pPr>
        <w:spacing w:after="0" w:line="360" w:lineRule="auto"/>
        <w:jc w:val="both"/>
        <w:rPr>
          <w:rFonts w:ascii="Arial" w:hAnsi="Arial" w:cs="Arial"/>
          <w:sz w:val="24"/>
          <w:szCs w:val="24"/>
        </w:rPr>
      </w:pPr>
      <w:r w:rsidRPr="00F605B1">
        <w:rPr>
          <w:rFonts w:ascii="Arial" w:hAnsi="Arial" w:cs="Arial"/>
          <w:sz w:val="24"/>
          <w:szCs w:val="24"/>
        </w:rPr>
        <w:t>1</w:t>
      </w:r>
      <w:r w:rsidR="00FF29FC" w:rsidRPr="00F605B1">
        <w:rPr>
          <w:rFonts w:ascii="Arial" w:hAnsi="Arial" w:cs="Arial"/>
          <w:sz w:val="24"/>
          <w:szCs w:val="24"/>
        </w:rPr>
        <w:t>.- Identificar la frecuencia de conductas agresivas que el alumnado menciona recibir cuando es: a) molestado, b) obligado a hacer cosas que no quiere, por sus pares, c) le tocan sus partes íntimas</w:t>
      </w:r>
    </w:p>
    <w:p w14:paraId="003AAFBB" w14:textId="77777777" w:rsidR="00F03F65" w:rsidRPr="00F605B1" w:rsidRDefault="00F03F65" w:rsidP="00F605B1">
      <w:pPr>
        <w:spacing w:after="0" w:line="360" w:lineRule="auto"/>
        <w:jc w:val="both"/>
        <w:rPr>
          <w:rFonts w:ascii="Arial" w:hAnsi="Arial" w:cs="Arial"/>
          <w:sz w:val="24"/>
          <w:szCs w:val="24"/>
        </w:rPr>
      </w:pPr>
    </w:p>
    <w:p w14:paraId="667451A7" w14:textId="77777777" w:rsidR="00F03F65" w:rsidRPr="00F605B1" w:rsidRDefault="00F03F65" w:rsidP="00F605B1">
      <w:pPr>
        <w:spacing w:after="0" w:line="360" w:lineRule="auto"/>
        <w:jc w:val="both"/>
        <w:rPr>
          <w:rFonts w:ascii="Arial" w:hAnsi="Arial" w:cs="Arial"/>
          <w:sz w:val="24"/>
          <w:szCs w:val="24"/>
        </w:rPr>
      </w:pPr>
      <w:r w:rsidRPr="00F605B1">
        <w:rPr>
          <w:rFonts w:ascii="Arial" w:hAnsi="Arial" w:cs="Arial"/>
          <w:sz w:val="24"/>
          <w:szCs w:val="24"/>
        </w:rPr>
        <w:t xml:space="preserve">2.- Conocer la diferencia significativa antes y después del tratamiento de las conductas agresivas que reciben los alumnos víctimas (ser molestado; obligado a hacer algo que no quiere; le tocaron sus partes íntimas). </w:t>
      </w:r>
    </w:p>
    <w:p w14:paraId="176D60C5" w14:textId="77777777" w:rsidR="00E204CD" w:rsidRPr="00F605B1" w:rsidRDefault="00E204CD" w:rsidP="00F605B1">
      <w:pPr>
        <w:spacing w:after="0" w:line="360" w:lineRule="auto"/>
        <w:jc w:val="both"/>
        <w:rPr>
          <w:rFonts w:ascii="Arial" w:hAnsi="Arial" w:cs="Arial"/>
          <w:sz w:val="24"/>
          <w:szCs w:val="24"/>
        </w:rPr>
      </w:pPr>
    </w:p>
    <w:p w14:paraId="5A26130C" w14:textId="77777777" w:rsidR="00FF29FC" w:rsidRPr="00F605B1" w:rsidRDefault="00FF29FC" w:rsidP="00F605B1">
      <w:pPr>
        <w:spacing w:after="0" w:line="360" w:lineRule="auto"/>
        <w:jc w:val="both"/>
        <w:rPr>
          <w:rFonts w:ascii="Arial" w:hAnsi="Arial" w:cs="Arial"/>
          <w:sz w:val="24"/>
          <w:szCs w:val="24"/>
        </w:rPr>
      </w:pPr>
      <w:r w:rsidRPr="00F605B1">
        <w:rPr>
          <w:rFonts w:ascii="Arial" w:hAnsi="Arial" w:cs="Arial"/>
          <w:sz w:val="24"/>
          <w:szCs w:val="24"/>
        </w:rPr>
        <w:t xml:space="preserve">3.- Conocer la diferencia significativa pre y post tratamiento de la pregunta ¿Te sientes protegido en tu salón de clases? </w:t>
      </w:r>
    </w:p>
    <w:p w14:paraId="01B59705" w14:textId="77777777" w:rsidR="00E204CD" w:rsidRPr="00F605B1" w:rsidRDefault="00E204CD" w:rsidP="00F605B1">
      <w:pPr>
        <w:spacing w:after="0" w:line="360" w:lineRule="auto"/>
        <w:jc w:val="both"/>
        <w:rPr>
          <w:rFonts w:ascii="Arial" w:hAnsi="Arial" w:cs="Arial"/>
          <w:sz w:val="24"/>
          <w:szCs w:val="24"/>
        </w:rPr>
      </w:pPr>
    </w:p>
    <w:p w14:paraId="2E6F3E42" w14:textId="77777777" w:rsidR="00FF29FC" w:rsidRPr="00F605B1" w:rsidRDefault="00FF29FC" w:rsidP="00F605B1">
      <w:pPr>
        <w:spacing w:after="0" w:line="360" w:lineRule="auto"/>
        <w:jc w:val="both"/>
        <w:rPr>
          <w:rFonts w:ascii="Arial" w:hAnsi="Arial" w:cs="Arial"/>
          <w:sz w:val="24"/>
          <w:szCs w:val="24"/>
        </w:rPr>
      </w:pPr>
      <w:r w:rsidRPr="00F605B1">
        <w:rPr>
          <w:rFonts w:ascii="Arial" w:hAnsi="Arial" w:cs="Arial"/>
          <w:sz w:val="24"/>
          <w:szCs w:val="24"/>
        </w:rPr>
        <w:t>4.- Identificar por quien se siente protegido el alumnado en el salón de clases.</w:t>
      </w:r>
    </w:p>
    <w:p w14:paraId="7CB44098" w14:textId="77777777" w:rsidR="00B82E65" w:rsidRPr="00F605B1" w:rsidRDefault="00B82E65" w:rsidP="00F605B1">
      <w:pPr>
        <w:spacing w:after="0" w:line="360" w:lineRule="auto"/>
        <w:jc w:val="both"/>
        <w:rPr>
          <w:rFonts w:ascii="Arial" w:hAnsi="Arial" w:cs="Arial"/>
          <w:b/>
          <w:sz w:val="24"/>
          <w:szCs w:val="24"/>
        </w:rPr>
      </w:pPr>
    </w:p>
    <w:p w14:paraId="0FA003E2" w14:textId="77777777" w:rsidR="00E13B9A" w:rsidRDefault="00E13B9A" w:rsidP="00F605B1">
      <w:pPr>
        <w:spacing w:after="0" w:line="360" w:lineRule="auto"/>
        <w:jc w:val="both"/>
        <w:rPr>
          <w:rFonts w:ascii="Arial" w:hAnsi="Arial" w:cs="Arial"/>
          <w:b/>
          <w:sz w:val="24"/>
          <w:szCs w:val="24"/>
        </w:rPr>
      </w:pPr>
    </w:p>
    <w:p w14:paraId="08EB81C0" w14:textId="77777777" w:rsidR="00E13B9A" w:rsidRDefault="00E13B9A" w:rsidP="00F605B1">
      <w:pPr>
        <w:spacing w:after="0" w:line="360" w:lineRule="auto"/>
        <w:jc w:val="both"/>
        <w:rPr>
          <w:rFonts w:ascii="Arial" w:hAnsi="Arial" w:cs="Arial"/>
          <w:b/>
          <w:sz w:val="24"/>
          <w:szCs w:val="24"/>
        </w:rPr>
      </w:pPr>
    </w:p>
    <w:p w14:paraId="40C2EF6A" w14:textId="77777777" w:rsidR="00E13B9A" w:rsidRDefault="00E13B9A" w:rsidP="00F605B1">
      <w:pPr>
        <w:spacing w:after="0" w:line="360" w:lineRule="auto"/>
        <w:jc w:val="both"/>
        <w:rPr>
          <w:rFonts w:ascii="Arial" w:hAnsi="Arial" w:cs="Arial"/>
          <w:b/>
          <w:sz w:val="24"/>
          <w:szCs w:val="24"/>
        </w:rPr>
      </w:pPr>
    </w:p>
    <w:p w14:paraId="4A9D35E7" w14:textId="77777777" w:rsidR="00E13B9A" w:rsidRDefault="00E13B9A" w:rsidP="00F605B1">
      <w:pPr>
        <w:spacing w:after="0" w:line="360" w:lineRule="auto"/>
        <w:jc w:val="both"/>
        <w:rPr>
          <w:rFonts w:ascii="Arial" w:hAnsi="Arial" w:cs="Arial"/>
          <w:b/>
          <w:sz w:val="24"/>
          <w:szCs w:val="24"/>
        </w:rPr>
      </w:pPr>
    </w:p>
    <w:p w14:paraId="398A662A" w14:textId="77777777" w:rsidR="00E13B9A" w:rsidRDefault="00E13B9A" w:rsidP="00F605B1">
      <w:pPr>
        <w:spacing w:after="0" w:line="360" w:lineRule="auto"/>
        <w:jc w:val="both"/>
        <w:rPr>
          <w:rFonts w:ascii="Arial" w:hAnsi="Arial" w:cs="Arial"/>
          <w:b/>
          <w:sz w:val="24"/>
          <w:szCs w:val="24"/>
        </w:rPr>
      </w:pPr>
    </w:p>
    <w:p w14:paraId="3BE8A9DC" w14:textId="77777777" w:rsidR="00E13B9A" w:rsidRDefault="00E13B9A" w:rsidP="00F605B1">
      <w:pPr>
        <w:spacing w:after="0" w:line="360" w:lineRule="auto"/>
        <w:jc w:val="both"/>
        <w:rPr>
          <w:rFonts w:ascii="Arial" w:hAnsi="Arial" w:cs="Arial"/>
          <w:b/>
          <w:sz w:val="24"/>
          <w:szCs w:val="24"/>
        </w:rPr>
      </w:pPr>
    </w:p>
    <w:p w14:paraId="2A1EF72A" w14:textId="20BD8DE3" w:rsidR="00B82E65"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3E3132" w:rsidRPr="00F605B1">
        <w:rPr>
          <w:rFonts w:ascii="Arial" w:hAnsi="Arial" w:cs="Arial"/>
          <w:b/>
          <w:sz w:val="24"/>
          <w:szCs w:val="24"/>
        </w:rPr>
        <w:t>.2</w:t>
      </w:r>
      <w:r w:rsidR="00A50417">
        <w:rPr>
          <w:rFonts w:ascii="Arial" w:hAnsi="Arial" w:cs="Arial"/>
          <w:b/>
          <w:sz w:val="24"/>
          <w:szCs w:val="24"/>
        </w:rPr>
        <w:t>.</w:t>
      </w:r>
      <w:r w:rsidR="003E3132" w:rsidRPr="00F605B1">
        <w:rPr>
          <w:rFonts w:ascii="Arial" w:hAnsi="Arial" w:cs="Arial"/>
          <w:b/>
          <w:sz w:val="24"/>
          <w:szCs w:val="24"/>
        </w:rPr>
        <w:t xml:space="preserve"> </w:t>
      </w:r>
      <w:r w:rsidR="00B82E65" w:rsidRPr="00F605B1">
        <w:rPr>
          <w:rFonts w:ascii="Arial" w:hAnsi="Arial" w:cs="Arial"/>
          <w:b/>
          <w:sz w:val="24"/>
          <w:szCs w:val="24"/>
        </w:rPr>
        <w:t>Tipo de Investigación</w:t>
      </w:r>
    </w:p>
    <w:p w14:paraId="00FCC820" w14:textId="77777777" w:rsidR="00E204CD" w:rsidRPr="00F605B1" w:rsidRDefault="00E204CD" w:rsidP="00F605B1">
      <w:pPr>
        <w:spacing w:after="0" w:line="360" w:lineRule="auto"/>
        <w:jc w:val="both"/>
        <w:rPr>
          <w:rFonts w:ascii="Arial" w:hAnsi="Arial" w:cs="Arial"/>
          <w:sz w:val="24"/>
          <w:szCs w:val="24"/>
        </w:rPr>
      </w:pPr>
    </w:p>
    <w:p w14:paraId="7C961A23" w14:textId="0FE4208B" w:rsidR="00B82E65" w:rsidRPr="00F605B1" w:rsidRDefault="00B82E65" w:rsidP="00F605B1">
      <w:pPr>
        <w:spacing w:after="0" w:line="360" w:lineRule="auto"/>
        <w:jc w:val="both"/>
        <w:rPr>
          <w:rFonts w:ascii="Arial" w:hAnsi="Arial" w:cs="Arial"/>
          <w:sz w:val="24"/>
          <w:szCs w:val="24"/>
        </w:rPr>
      </w:pPr>
      <w:r w:rsidRPr="00F605B1">
        <w:rPr>
          <w:rFonts w:ascii="Arial" w:hAnsi="Arial" w:cs="Arial"/>
          <w:sz w:val="24"/>
          <w:szCs w:val="24"/>
        </w:rPr>
        <w:t>En la investigación Cuantitativa los estudios que utilizan este enfoque confían en la medición numérica, el conteo, y en uso de estadística para establecer indicadores exactos (Hernández,</w:t>
      </w:r>
      <w:r w:rsidR="008701F9" w:rsidRPr="00F605B1">
        <w:rPr>
          <w:rFonts w:ascii="Arial" w:hAnsi="Arial" w:cs="Arial"/>
          <w:sz w:val="24"/>
          <w:szCs w:val="24"/>
        </w:rPr>
        <w:t xml:space="preserve"> Fernández y Baptista,</w:t>
      </w:r>
      <w:r w:rsidRPr="00F605B1">
        <w:rPr>
          <w:rFonts w:ascii="Arial" w:hAnsi="Arial" w:cs="Arial"/>
          <w:sz w:val="24"/>
          <w:szCs w:val="24"/>
        </w:rPr>
        <w:t xml:space="preserve"> 2006). </w:t>
      </w:r>
    </w:p>
    <w:p w14:paraId="2575987E" w14:textId="77777777" w:rsidR="005C33F0" w:rsidRPr="00F605B1" w:rsidRDefault="005C33F0" w:rsidP="00F605B1">
      <w:pPr>
        <w:spacing w:after="0" w:line="360" w:lineRule="auto"/>
        <w:jc w:val="both"/>
        <w:rPr>
          <w:rFonts w:ascii="Arial" w:hAnsi="Arial" w:cs="Arial"/>
          <w:sz w:val="24"/>
          <w:szCs w:val="24"/>
        </w:rPr>
      </w:pPr>
    </w:p>
    <w:p w14:paraId="2B67EED2" w14:textId="77777777" w:rsidR="005C33F0" w:rsidRDefault="00B82E65" w:rsidP="00F605B1">
      <w:pPr>
        <w:spacing w:after="0" w:line="360" w:lineRule="auto"/>
        <w:jc w:val="both"/>
        <w:rPr>
          <w:rFonts w:ascii="Arial" w:hAnsi="Arial" w:cs="Arial"/>
          <w:sz w:val="24"/>
          <w:szCs w:val="24"/>
        </w:rPr>
      </w:pPr>
      <w:r w:rsidRPr="00F605B1">
        <w:rPr>
          <w:rFonts w:ascii="Arial" w:hAnsi="Arial" w:cs="Arial"/>
          <w:sz w:val="24"/>
          <w:szCs w:val="24"/>
        </w:rPr>
        <w:t>La investigación cuantitativa trata de determinar la fuerza de asociación o correlación entre variables, la generalización y objetivación de los resultados a través de una muestra para hacer inferencia a una población de la cual toda muestra procede (Fernández y Díaz, 2002)</w:t>
      </w:r>
      <w:r w:rsidR="005C33F0" w:rsidRPr="00F605B1">
        <w:rPr>
          <w:rFonts w:ascii="Arial" w:hAnsi="Arial" w:cs="Arial"/>
          <w:sz w:val="24"/>
          <w:szCs w:val="24"/>
        </w:rPr>
        <w:t>.</w:t>
      </w:r>
    </w:p>
    <w:p w14:paraId="7A29D275" w14:textId="77777777" w:rsidR="00A3018F" w:rsidRPr="00F605B1" w:rsidRDefault="00A3018F" w:rsidP="00F605B1">
      <w:pPr>
        <w:spacing w:after="0" w:line="360" w:lineRule="auto"/>
        <w:jc w:val="both"/>
        <w:rPr>
          <w:rFonts w:ascii="Arial" w:hAnsi="Arial" w:cs="Arial"/>
          <w:sz w:val="24"/>
          <w:szCs w:val="24"/>
        </w:rPr>
      </w:pPr>
    </w:p>
    <w:p w14:paraId="4D41A7FC" w14:textId="77777777" w:rsidR="00B82E65" w:rsidRPr="00F605B1" w:rsidRDefault="005C33F0" w:rsidP="00F605B1">
      <w:pPr>
        <w:spacing w:after="0" w:line="360" w:lineRule="auto"/>
        <w:jc w:val="both"/>
        <w:rPr>
          <w:rFonts w:ascii="Arial" w:hAnsi="Arial" w:cs="Arial"/>
          <w:sz w:val="24"/>
          <w:szCs w:val="24"/>
        </w:rPr>
      </w:pPr>
      <w:r w:rsidRPr="00F605B1">
        <w:rPr>
          <w:rFonts w:ascii="Arial" w:hAnsi="Arial" w:cs="Arial"/>
          <w:sz w:val="24"/>
          <w:szCs w:val="24"/>
        </w:rPr>
        <w:t>E</w:t>
      </w:r>
      <w:r w:rsidR="00B82E65" w:rsidRPr="00F605B1">
        <w:rPr>
          <w:rFonts w:ascii="Arial" w:hAnsi="Arial" w:cs="Arial"/>
          <w:sz w:val="24"/>
          <w:szCs w:val="24"/>
        </w:rPr>
        <w:t>n las ciencias sociales, usualmente, se devela la preferencia por los métodos cuantitativos pues, han sido desarrollados con la finalidad de confirmar teorías existentes, utilizando, para ello, métodos inductivos o deductivos, en tanto que, los métodos cualitativos, regularmente se desarrollan sobre la base de descubrir teorías o de generarlas fundamentadas en la lógica dialéctica (Guanipa, 2011).</w:t>
      </w:r>
    </w:p>
    <w:p w14:paraId="6AD64323" w14:textId="77777777" w:rsidR="00ED14C7" w:rsidRPr="00F605B1" w:rsidRDefault="00ED14C7" w:rsidP="00F605B1">
      <w:pPr>
        <w:spacing w:after="0" w:line="360" w:lineRule="auto"/>
        <w:jc w:val="both"/>
        <w:rPr>
          <w:rFonts w:ascii="Arial" w:hAnsi="Arial" w:cs="Arial"/>
          <w:sz w:val="24"/>
          <w:szCs w:val="24"/>
        </w:rPr>
      </w:pPr>
    </w:p>
    <w:p w14:paraId="57C87B85" w14:textId="77777777" w:rsidR="0014080D" w:rsidRDefault="0014080D" w:rsidP="00F605B1">
      <w:pPr>
        <w:spacing w:after="0" w:line="360" w:lineRule="auto"/>
        <w:jc w:val="both"/>
        <w:rPr>
          <w:rFonts w:ascii="Arial" w:hAnsi="Arial" w:cs="Arial"/>
          <w:b/>
          <w:sz w:val="24"/>
          <w:szCs w:val="24"/>
        </w:rPr>
      </w:pPr>
    </w:p>
    <w:p w14:paraId="07F72A4D" w14:textId="77777777" w:rsidR="0014080D" w:rsidRDefault="0014080D" w:rsidP="00F605B1">
      <w:pPr>
        <w:spacing w:after="0" w:line="360" w:lineRule="auto"/>
        <w:jc w:val="both"/>
        <w:rPr>
          <w:rFonts w:ascii="Arial" w:hAnsi="Arial" w:cs="Arial"/>
          <w:b/>
          <w:sz w:val="24"/>
          <w:szCs w:val="24"/>
        </w:rPr>
      </w:pPr>
    </w:p>
    <w:p w14:paraId="1E6800CE" w14:textId="77777777" w:rsidR="0014080D" w:rsidRDefault="0014080D" w:rsidP="00F605B1">
      <w:pPr>
        <w:spacing w:after="0" w:line="360" w:lineRule="auto"/>
        <w:jc w:val="both"/>
        <w:rPr>
          <w:rFonts w:ascii="Arial" w:hAnsi="Arial" w:cs="Arial"/>
          <w:b/>
          <w:sz w:val="24"/>
          <w:szCs w:val="24"/>
        </w:rPr>
      </w:pPr>
    </w:p>
    <w:p w14:paraId="19327962" w14:textId="77777777" w:rsidR="0014080D" w:rsidRDefault="0014080D" w:rsidP="00F605B1">
      <w:pPr>
        <w:spacing w:after="0" w:line="360" w:lineRule="auto"/>
        <w:jc w:val="both"/>
        <w:rPr>
          <w:rFonts w:ascii="Arial" w:hAnsi="Arial" w:cs="Arial"/>
          <w:b/>
          <w:sz w:val="24"/>
          <w:szCs w:val="24"/>
        </w:rPr>
      </w:pPr>
    </w:p>
    <w:p w14:paraId="5AB00626" w14:textId="77777777" w:rsidR="0014080D" w:rsidRDefault="0014080D" w:rsidP="00F605B1">
      <w:pPr>
        <w:spacing w:after="0" w:line="360" w:lineRule="auto"/>
        <w:jc w:val="both"/>
        <w:rPr>
          <w:rFonts w:ascii="Arial" w:hAnsi="Arial" w:cs="Arial"/>
          <w:b/>
          <w:sz w:val="24"/>
          <w:szCs w:val="24"/>
        </w:rPr>
      </w:pPr>
    </w:p>
    <w:p w14:paraId="54ADDA89" w14:textId="77777777" w:rsidR="0014080D" w:rsidRDefault="0014080D" w:rsidP="00F605B1">
      <w:pPr>
        <w:spacing w:after="0" w:line="360" w:lineRule="auto"/>
        <w:jc w:val="both"/>
        <w:rPr>
          <w:rFonts w:ascii="Arial" w:hAnsi="Arial" w:cs="Arial"/>
          <w:b/>
          <w:sz w:val="24"/>
          <w:szCs w:val="24"/>
        </w:rPr>
      </w:pPr>
    </w:p>
    <w:p w14:paraId="66C37D5A" w14:textId="77777777" w:rsidR="0014080D" w:rsidRDefault="0014080D" w:rsidP="00F605B1">
      <w:pPr>
        <w:spacing w:after="0" w:line="360" w:lineRule="auto"/>
        <w:jc w:val="both"/>
        <w:rPr>
          <w:rFonts w:ascii="Arial" w:hAnsi="Arial" w:cs="Arial"/>
          <w:b/>
          <w:sz w:val="24"/>
          <w:szCs w:val="24"/>
        </w:rPr>
      </w:pPr>
    </w:p>
    <w:p w14:paraId="2411475D" w14:textId="77777777" w:rsidR="0014080D" w:rsidRDefault="0014080D" w:rsidP="00F605B1">
      <w:pPr>
        <w:spacing w:after="0" w:line="360" w:lineRule="auto"/>
        <w:jc w:val="both"/>
        <w:rPr>
          <w:rFonts w:ascii="Arial" w:hAnsi="Arial" w:cs="Arial"/>
          <w:b/>
          <w:sz w:val="24"/>
          <w:szCs w:val="24"/>
        </w:rPr>
      </w:pPr>
    </w:p>
    <w:p w14:paraId="76B4F232" w14:textId="77777777" w:rsidR="0014080D" w:rsidRDefault="0014080D" w:rsidP="00F605B1">
      <w:pPr>
        <w:spacing w:after="0" w:line="360" w:lineRule="auto"/>
        <w:jc w:val="both"/>
        <w:rPr>
          <w:rFonts w:ascii="Arial" w:hAnsi="Arial" w:cs="Arial"/>
          <w:b/>
          <w:sz w:val="24"/>
          <w:szCs w:val="24"/>
        </w:rPr>
      </w:pPr>
    </w:p>
    <w:p w14:paraId="5278CCDD" w14:textId="77777777" w:rsidR="0014080D" w:rsidRDefault="0014080D" w:rsidP="00F605B1">
      <w:pPr>
        <w:spacing w:after="0" w:line="360" w:lineRule="auto"/>
        <w:jc w:val="both"/>
        <w:rPr>
          <w:rFonts w:ascii="Arial" w:hAnsi="Arial" w:cs="Arial"/>
          <w:b/>
          <w:sz w:val="24"/>
          <w:szCs w:val="24"/>
        </w:rPr>
      </w:pPr>
    </w:p>
    <w:p w14:paraId="725EF1E8" w14:textId="77777777" w:rsidR="0014080D" w:rsidRDefault="0014080D" w:rsidP="00F605B1">
      <w:pPr>
        <w:spacing w:after="0" w:line="360" w:lineRule="auto"/>
        <w:jc w:val="both"/>
        <w:rPr>
          <w:rFonts w:ascii="Arial" w:hAnsi="Arial" w:cs="Arial"/>
          <w:b/>
          <w:sz w:val="24"/>
          <w:szCs w:val="24"/>
        </w:rPr>
      </w:pPr>
    </w:p>
    <w:p w14:paraId="417AC84D" w14:textId="77777777" w:rsidR="0014080D" w:rsidRDefault="0014080D" w:rsidP="00F605B1">
      <w:pPr>
        <w:spacing w:after="0" w:line="360" w:lineRule="auto"/>
        <w:jc w:val="both"/>
        <w:rPr>
          <w:rFonts w:ascii="Arial" w:hAnsi="Arial" w:cs="Arial"/>
          <w:b/>
          <w:sz w:val="24"/>
          <w:szCs w:val="24"/>
        </w:rPr>
      </w:pPr>
    </w:p>
    <w:p w14:paraId="5789EA97" w14:textId="77777777" w:rsidR="0014080D" w:rsidRDefault="0014080D" w:rsidP="00F605B1">
      <w:pPr>
        <w:spacing w:after="0" w:line="360" w:lineRule="auto"/>
        <w:jc w:val="both"/>
        <w:rPr>
          <w:rFonts w:ascii="Arial" w:hAnsi="Arial" w:cs="Arial"/>
          <w:b/>
          <w:sz w:val="24"/>
          <w:szCs w:val="24"/>
        </w:rPr>
      </w:pPr>
    </w:p>
    <w:p w14:paraId="38DA98B1" w14:textId="1E63037F" w:rsidR="00B82E65"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4349D7" w:rsidRPr="00F605B1">
        <w:rPr>
          <w:rFonts w:ascii="Arial" w:hAnsi="Arial" w:cs="Arial"/>
          <w:b/>
          <w:sz w:val="24"/>
          <w:szCs w:val="24"/>
        </w:rPr>
        <w:t>.3</w:t>
      </w:r>
      <w:r w:rsidR="00A50417">
        <w:rPr>
          <w:rFonts w:ascii="Arial" w:hAnsi="Arial" w:cs="Arial"/>
          <w:b/>
          <w:sz w:val="24"/>
          <w:szCs w:val="24"/>
        </w:rPr>
        <w:t>.</w:t>
      </w:r>
      <w:r w:rsidR="004349D7" w:rsidRPr="00F605B1">
        <w:rPr>
          <w:rFonts w:ascii="Arial" w:hAnsi="Arial" w:cs="Arial"/>
          <w:b/>
          <w:sz w:val="24"/>
          <w:szCs w:val="24"/>
        </w:rPr>
        <w:t xml:space="preserve"> </w:t>
      </w:r>
      <w:r w:rsidR="00B82E65" w:rsidRPr="00F605B1">
        <w:rPr>
          <w:rFonts w:ascii="Arial" w:hAnsi="Arial" w:cs="Arial"/>
          <w:b/>
          <w:sz w:val="24"/>
          <w:szCs w:val="24"/>
        </w:rPr>
        <w:t>Variables</w:t>
      </w:r>
    </w:p>
    <w:p w14:paraId="5DB03027" w14:textId="77777777" w:rsidR="0014080D" w:rsidRDefault="0014080D" w:rsidP="00F605B1">
      <w:pPr>
        <w:spacing w:after="0" w:line="360" w:lineRule="auto"/>
        <w:jc w:val="both"/>
        <w:rPr>
          <w:rFonts w:ascii="Arial" w:hAnsi="Arial" w:cs="Arial"/>
          <w:b/>
          <w:sz w:val="24"/>
          <w:szCs w:val="24"/>
        </w:rPr>
      </w:pPr>
    </w:p>
    <w:p w14:paraId="3BA50F57" w14:textId="60F97952" w:rsidR="00B82E65" w:rsidRPr="00F605B1" w:rsidRDefault="00B82E65" w:rsidP="00F605B1">
      <w:pPr>
        <w:spacing w:after="0" w:line="360" w:lineRule="auto"/>
        <w:jc w:val="both"/>
        <w:rPr>
          <w:rFonts w:ascii="Arial" w:hAnsi="Arial" w:cs="Arial"/>
          <w:sz w:val="24"/>
          <w:szCs w:val="24"/>
        </w:rPr>
      </w:pPr>
      <w:r w:rsidRPr="00F605B1">
        <w:rPr>
          <w:rFonts w:ascii="Arial" w:hAnsi="Arial" w:cs="Arial"/>
          <w:b/>
          <w:sz w:val="24"/>
          <w:szCs w:val="24"/>
        </w:rPr>
        <w:t>Conducta Agresiva</w:t>
      </w:r>
    </w:p>
    <w:p w14:paraId="464A58B1" w14:textId="77777777" w:rsidR="00B82E65" w:rsidRPr="00F605B1" w:rsidRDefault="00B82E65" w:rsidP="00F605B1">
      <w:pPr>
        <w:spacing w:after="0" w:line="360" w:lineRule="auto"/>
        <w:jc w:val="both"/>
        <w:rPr>
          <w:rFonts w:ascii="Arial" w:hAnsi="Arial" w:cs="Arial"/>
          <w:sz w:val="24"/>
          <w:szCs w:val="24"/>
        </w:rPr>
      </w:pPr>
      <w:r w:rsidRPr="00F605B1">
        <w:rPr>
          <w:rFonts w:ascii="Arial" w:hAnsi="Arial" w:cs="Arial"/>
          <w:sz w:val="24"/>
          <w:szCs w:val="24"/>
        </w:rPr>
        <w:t>En un sentido más concreto, la violencia puede ser definida como la fuerza que se hace a alguna cosa o persona para sacarla de su estado, modo o situación natural, consideraciones a partir de estudios han logrado determinar que la violencia y agresión como términos sinónimos, designan una misma realidad, por lo que nos limitaremos a fijar el sentido de la palabra violencia (Gil</w:t>
      </w:r>
      <w:r w:rsidR="00077810" w:rsidRPr="00F605B1">
        <w:rPr>
          <w:rFonts w:ascii="Arial" w:hAnsi="Arial" w:cs="Arial"/>
          <w:sz w:val="24"/>
          <w:szCs w:val="24"/>
        </w:rPr>
        <w:t xml:space="preserve">, Pastor, Paz, Barbosa, </w:t>
      </w:r>
      <w:proofErr w:type="spellStart"/>
      <w:r w:rsidR="00077810" w:rsidRPr="00F605B1">
        <w:rPr>
          <w:rFonts w:ascii="Arial" w:hAnsi="Arial" w:cs="Arial"/>
          <w:sz w:val="24"/>
          <w:szCs w:val="24"/>
        </w:rPr>
        <w:t>Macias</w:t>
      </w:r>
      <w:proofErr w:type="spellEnd"/>
      <w:r w:rsidR="00077810" w:rsidRPr="00F605B1">
        <w:rPr>
          <w:rFonts w:ascii="Arial" w:hAnsi="Arial" w:cs="Arial"/>
          <w:sz w:val="24"/>
          <w:szCs w:val="24"/>
        </w:rPr>
        <w:t>, Maniega,</w:t>
      </w:r>
      <w:r w:rsidR="00A70137" w:rsidRPr="00F605B1">
        <w:rPr>
          <w:rFonts w:ascii="Arial" w:hAnsi="Arial" w:cs="Arial"/>
          <w:sz w:val="24"/>
          <w:szCs w:val="24"/>
        </w:rPr>
        <w:t xml:space="preserve"> González, </w:t>
      </w:r>
      <w:proofErr w:type="spellStart"/>
      <w:r w:rsidR="00A70137" w:rsidRPr="00F605B1">
        <w:rPr>
          <w:rFonts w:ascii="Arial" w:hAnsi="Arial" w:cs="Arial"/>
          <w:sz w:val="24"/>
          <w:szCs w:val="24"/>
        </w:rPr>
        <w:t>Boget</w:t>
      </w:r>
      <w:proofErr w:type="spellEnd"/>
      <w:r w:rsidRPr="00F605B1">
        <w:rPr>
          <w:rFonts w:ascii="Arial" w:hAnsi="Arial" w:cs="Arial"/>
          <w:sz w:val="24"/>
          <w:szCs w:val="24"/>
        </w:rPr>
        <w:t>,</w:t>
      </w:r>
      <w:r w:rsidR="00A70137" w:rsidRPr="00F605B1">
        <w:rPr>
          <w:rFonts w:ascii="Arial" w:hAnsi="Arial" w:cs="Arial"/>
          <w:sz w:val="24"/>
          <w:szCs w:val="24"/>
        </w:rPr>
        <w:t xml:space="preserve"> </w:t>
      </w:r>
      <w:proofErr w:type="spellStart"/>
      <w:r w:rsidR="00A70137" w:rsidRPr="00F605B1">
        <w:rPr>
          <w:rFonts w:ascii="Arial" w:hAnsi="Arial" w:cs="Arial"/>
          <w:sz w:val="24"/>
          <w:szCs w:val="24"/>
        </w:rPr>
        <w:t>Picornell</w:t>
      </w:r>
      <w:proofErr w:type="spellEnd"/>
      <w:r w:rsidR="00A70137" w:rsidRPr="00F605B1">
        <w:rPr>
          <w:rFonts w:ascii="Arial" w:hAnsi="Arial" w:cs="Arial"/>
          <w:sz w:val="24"/>
          <w:szCs w:val="24"/>
        </w:rPr>
        <w:t>,</w:t>
      </w:r>
      <w:r w:rsidRPr="00F605B1">
        <w:rPr>
          <w:rFonts w:ascii="Arial" w:hAnsi="Arial" w:cs="Arial"/>
          <w:sz w:val="24"/>
          <w:szCs w:val="24"/>
        </w:rPr>
        <w:t xml:space="preserve"> 2002). </w:t>
      </w:r>
    </w:p>
    <w:p w14:paraId="2D396135" w14:textId="77777777" w:rsidR="00ED14C7" w:rsidRPr="00F605B1" w:rsidRDefault="00ED14C7" w:rsidP="00F605B1">
      <w:pPr>
        <w:spacing w:after="0" w:line="360" w:lineRule="auto"/>
        <w:jc w:val="both"/>
        <w:rPr>
          <w:rFonts w:ascii="Arial" w:hAnsi="Arial" w:cs="Arial"/>
          <w:b/>
          <w:sz w:val="24"/>
          <w:szCs w:val="24"/>
        </w:rPr>
      </w:pPr>
    </w:p>
    <w:p w14:paraId="0D52FF1B" w14:textId="2F4E4010" w:rsidR="00B82E65" w:rsidRPr="00F605B1" w:rsidRDefault="00B82E65" w:rsidP="00F605B1">
      <w:pPr>
        <w:spacing w:after="0" w:line="360" w:lineRule="auto"/>
        <w:jc w:val="both"/>
        <w:rPr>
          <w:rFonts w:ascii="Arial" w:hAnsi="Arial" w:cs="Arial"/>
          <w:b/>
          <w:sz w:val="24"/>
          <w:szCs w:val="24"/>
        </w:rPr>
      </w:pPr>
      <w:r w:rsidRPr="00F605B1">
        <w:rPr>
          <w:rFonts w:ascii="Arial" w:hAnsi="Arial" w:cs="Arial"/>
          <w:b/>
          <w:sz w:val="24"/>
          <w:szCs w:val="24"/>
        </w:rPr>
        <w:t>Intervención</w:t>
      </w:r>
    </w:p>
    <w:p w14:paraId="441161E9" w14:textId="77777777" w:rsidR="00ED14C7" w:rsidRPr="00F605B1" w:rsidRDefault="00ED14C7" w:rsidP="00F605B1">
      <w:pPr>
        <w:spacing w:after="0" w:line="360" w:lineRule="auto"/>
        <w:jc w:val="both"/>
        <w:rPr>
          <w:rFonts w:ascii="Arial" w:hAnsi="Arial" w:cs="Arial"/>
          <w:sz w:val="24"/>
          <w:szCs w:val="24"/>
        </w:rPr>
      </w:pPr>
    </w:p>
    <w:p w14:paraId="69E5FCD6" w14:textId="77777777" w:rsidR="00B82E65" w:rsidRPr="00F605B1" w:rsidRDefault="00B82E65" w:rsidP="00F605B1">
      <w:pPr>
        <w:spacing w:after="0" w:line="360" w:lineRule="auto"/>
        <w:jc w:val="both"/>
        <w:rPr>
          <w:rFonts w:ascii="Arial" w:hAnsi="Arial" w:cs="Arial"/>
          <w:sz w:val="24"/>
          <w:szCs w:val="24"/>
        </w:rPr>
      </w:pPr>
      <w:r w:rsidRPr="00F605B1">
        <w:rPr>
          <w:rFonts w:ascii="Arial" w:hAnsi="Arial" w:cs="Arial"/>
          <w:sz w:val="24"/>
          <w:szCs w:val="24"/>
        </w:rPr>
        <w:t>La palabra intervención se caracteriza por la pluralidad de connotaciones y, como de ello se desprende, por la multiplicidad de sentidos, el Diccionario de uso del español, nos dice que intervenir es participar, tomar parte. Actuar junto con otros en cierto asunto, acción o actividad; y agrega que a veces implica oficiosidad y tiene el significado de entrometerse de tomar cartas en un asunto y también, otras veces significa mediar” con la intención de resolver desavenencias (Monteros, 2012).</w:t>
      </w:r>
    </w:p>
    <w:p w14:paraId="7E42C85A" w14:textId="77777777" w:rsidR="00A3018F" w:rsidRDefault="00A3018F" w:rsidP="00F605B1">
      <w:pPr>
        <w:spacing w:after="0" w:line="360" w:lineRule="auto"/>
        <w:jc w:val="both"/>
        <w:rPr>
          <w:rFonts w:ascii="Arial" w:hAnsi="Arial" w:cs="Arial"/>
          <w:b/>
          <w:sz w:val="24"/>
          <w:szCs w:val="24"/>
        </w:rPr>
      </w:pPr>
    </w:p>
    <w:p w14:paraId="7077AF58" w14:textId="44B5CE69" w:rsidR="00C50CE0"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4349D7" w:rsidRPr="00F605B1">
        <w:rPr>
          <w:rFonts w:ascii="Arial" w:hAnsi="Arial" w:cs="Arial"/>
          <w:b/>
          <w:sz w:val="24"/>
          <w:szCs w:val="24"/>
        </w:rPr>
        <w:t>.4</w:t>
      </w:r>
      <w:r w:rsidR="00A50417">
        <w:rPr>
          <w:rFonts w:ascii="Arial" w:hAnsi="Arial" w:cs="Arial"/>
          <w:b/>
          <w:sz w:val="24"/>
          <w:szCs w:val="24"/>
        </w:rPr>
        <w:t>.</w:t>
      </w:r>
      <w:r w:rsidR="004349D7" w:rsidRPr="00F605B1">
        <w:rPr>
          <w:rFonts w:ascii="Arial" w:hAnsi="Arial" w:cs="Arial"/>
          <w:b/>
          <w:sz w:val="24"/>
          <w:szCs w:val="24"/>
        </w:rPr>
        <w:t xml:space="preserve"> </w:t>
      </w:r>
      <w:r w:rsidR="00C50CE0" w:rsidRPr="00F605B1">
        <w:rPr>
          <w:rFonts w:ascii="Arial" w:hAnsi="Arial" w:cs="Arial"/>
          <w:b/>
          <w:sz w:val="24"/>
          <w:szCs w:val="24"/>
        </w:rPr>
        <w:t xml:space="preserve">Participantes </w:t>
      </w:r>
    </w:p>
    <w:p w14:paraId="6092B67E" w14:textId="77777777" w:rsidR="00C50CE0" w:rsidRPr="00F605B1" w:rsidRDefault="00C50CE0" w:rsidP="00F605B1">
      <w:pPr>
        <w:spacing w:after="0" w:line="360" w:lineRule="auto"/>
        <w:jc w:val="both"/>
        <w:rPr>
          <w:rFonts w:ascii="Arial" w:hAnsi="Arial" w:cs="Arial"/>
          <w:sz w:val="24"/>
          <w:szCs w:val="24"/>
        </w:rPr>
      </w:pPr>
      <w:r w:rsidRPr="00F605B1">
        <w:rPr>
          <w:rFonts w:ascii="Arial" w:hAnsi="Arial" w:cs="Arial"/>
          <w:sz w:val="24"/>
          <w:szCs w:val="24"/>
        </w:rPr>
        <w:t>Las escuelas a las que asisten los participantes se encuentran en zonas urbanas con un sector económico medio, donde las actividades laborales de los padres son diversas y variadas.</w:t>
      </w:r>
    </w:p>
    <w:p w14:paraId="6DFCFDE0" w14:textId="77777777" w:rsidR="00C50CE0" w:rsidRPr="00F605B1" w:rsidRDefault="00E96F44" w:rsidP="00F605B1">
      <w:pPr>
        <w:spacing w:after="0" w:line="360" w:lineRule="auto"/>
        <w:jc w:val="both"/>
        <w:rPr>
          <w:rFonts w:ascii="Arial" w:hAnsi="Arial" w:cs="Arial"/>
          <w:sz w:val="24"/>
          <w:szCs w:val="24"/>
        </w:rPr>
      </w:pPr>
      <w:r w:rsidRPr="00F605B1">
        <w:rPr>
          <w:rFonts w:ascii="Arial" w:hAnsi="Arial" w:cs="Arial"/>
          <w:sz w:val="24"/>
          <w:szCs w:val="24"/>
        </w:rPr>
        <w:t>El m</w:t>
      </w:r>
      <w:r w:rsidR="00C50CE0" w:rsidRPr="00F605B1">
        <w:rPr>
          <w:rFonts w:ascii="Arial" w:hAnsi="Arial" w:cs="Arial"/>
          <w:sz w:val="24"/>
          <w:szCs w:val="24"/>
        </w:rPr>
        <w:t xml:space="preserve">uestreo </w:t>
      </w:r>
      <w:r w:rsidRPr="00F605B1">
        <w:rPr>
          <w:rFonts w:ascii="Arial" w:hAnsi="Arial" w:cs="Arial"/>
          <w:sz w:val="24"/>
          <w:szCs w:val="24"/>
        </w:rPr>
        <w:t xml:space="preserve">fue </w:t>
      </w:r>
      <w:r w:rsidR="00C50CE0" w:rsidRPr="00F605B1">
        <w:rPr>
          <w:rFonts w:ascii="Arial" w:hAnsi="Arial" w:cs="Arial"/>
          <w:sz w:val="24"/>
          <w:szCs w:val="24"/>
        </w:rPr>
        <w:t xml:space="preserve">no probabilístico </w:t>
      </w:r>
      <w:r w:rsidRPr="00F605B1">
        <w:rPr>
          <w:rFonts w:ascii="Arial" w:hAnsi="Arial" w:cs="Arial"/>
          <w:sz w:val="24"/>
          <w:szCs w:val="24"/>
        </w:rPr>
        <w:t xml:space="preserve">y </w:t>
      </w:r>
      <w:r w:rsidR="00C50CE0" w:rsidRPr="00F605B1">
        <w:rPr>
          <w:rFonts w:ascii="Arial" w:hAnsi="Arial" w:cs="Arial"/>
          <w:sz w:val="24"/>
          <w:szCs w:val="24"/>
        </w:rPr>
        <w:t>por conveniencia</w:t>
      </w:r>
      <w:r w:rsidRPr="00F605B1">
        <w:rPr>
          <w:rFonts w:ascii="Arial" w:hAnsi="Arial" w:cs="Arial"/>
          <w:sz w:val="24"/>
          <w:szCs w:val="24"/>
        </w:rPr>
        <w:t xml:space="preserve">, ya que son </w:t>
      </w:r>
      <w:r w:rsidR="00C50CE0" w:rsidRPr="00F605B1">
        <w:rPr>
          <w:rFonts w:ascii="Arial" w:hAnsi="Arial" w:cs="Arial"/>
          <w:sz w:val="24"/>
          <w:szCs w:val="24"/>
        </w:rPr>
        <w:t xml:space="preserve">muestras integradas por informantes cautivos o por voluntarios, la selección es aquí la menos rigurosa, no se funda en ninguna consideración estratégica ni se rige por alguna intención teórica derivada del conocimiento preliminar sobre el fenómeno, sino que depende básicamente </w:t>
      </w:r>
      <w:r w:rsidR="00C50CE0" w:rsidRPr="00F605B1">
        <w:rPr>
          <w:rFonts w:ascii="Arial" w:hAnsi="Arial" w:cs="Arial"/>
          <w:sz w:val="24"/>
          <w:szCs w:val="24"/>
        </w:rPr>
        <w:lastRenderedPageBreak/>
        <w:t>de la accesibilidad de las unidades, la facilidad, rapidez y bajo costo para acceder a ellas (Martínez, 2012).</w:t>
      </w:r>
    </w:p>
    <w:p w14:paraId="1DA47496" w14:textId="77777777" w:rsidR="00E96F44" w:rsidRPr="00F605B1" w:rsidRDefault="00E96F44" w:rsidP="00F605B1">
      <w:pPr>
        <w:spacing w:after="0" w:line="360" w:lineRule="auto"/>
        <w:jc w:val="both"/>
        <w:rPr>
          <w:rFonts w:ascii="Arial" w:hAnsi="Arial" w:cs="Arial"/>
          <w:sz w:val="24"/>
          <w:szCs w:val="24"/>
        </w:rPr>
      </w:pPr>
    </w:p>
    <w:p w14:paraId="63ECEEBE" w14:textId="433B3641" w:rsidR="00C50CE0"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4349D7" w:rsidRPr="00F605B1">
        <w:rPr>
          <w:rFonts w:ascii="Arial" w:hAnsi="Arial" w:cs="Arial"/>
          <w:b/>
          <w:sz w:val="24"/>
          <w:szCs w:val="24"/>
        </w:rPr>
        <w:t>.5</w:t>
      </w:r>
      <w:r w:rsidR="00A50417">
        <w:rPr>
          <w:rFonts w:ascii="Arial" w:hAnsi="Arial" w:cs="Arial"/>
          <w:b/>
          <w:sz w:val="24"/>
          <w:szCs w:val="24"/>
        </w:rPr>
        <w:t>.</w:t>
      </w:r>
      <w:r w:rsidR="004349D7" w:rsidRPr="00F605B1">
        <w:rPr>
          <w:rFonts w:ascii="Arial" w:hAnsi="Arial" w:cs="Arial"/>
          <w:b/>
          <w:sz w:val="24"/>
          <w:szCs w:val="24"/>
        </w:rPr>
        <w:t xml:space="preserve"> </w:t>
      </w:r>
      <w:r w:rsidR="00C50CE0" w:rsidRPr="00F605B1">
        <w:rPr>
          <w:rFonts w:ascii="Arial" w:hAnsi="Arial" w:cs="Arial"/>
          <w:b/>
          <w:sz w:val="24"/>
          <w:szCs w:val="24"/>
        </w:rPr>
        <w:t>Instrumentos</w:t>
      </w:r>
    </w:p>
    <w:p w14:paraId="138FE124" w14:textId="77777777" w:rsidR="00ED14C7" w:rsidRPr="00F605B1" w:rsidRDefault="00ED14C7" w:rsidP="00F605B1">
      <w:pPr>
        <w:spacing w:after="0" w:line="360" w:lineRule="auto"/>
        <w:jc w:val="both"/>
        <w:rPr>
          <w:rFonts w:ascii="Arial" w:hAnsi="Arial" w:cs="Arial"/>
          <w:b/>
          <w:sz w:val="24"/>
          <w:szCs w:val="24"/>
        </w:rPr>
      </w:pPr>
    </w:p>
    <w:p w14:paraId="11BCEE0F" w14:textId="16C3B4A3" w:rsidR="00C50CE0" w:rsidRPr="00F605B1" w:rsidRDefault="0014080D" w:rsidP="00F605B1">
      <w:pPr>
        <w:spacing w:after="0" w:line="360" w:lineRule="auto"/>
        <w:jc w:val="both"/>
        <w:rPr>
          <w:rFonts w:ascii="Arial" w:hAnsi="Arial" w:cs="Arial"/>
          <w:sz w:val="24"/>
          <w:szCs w:val="24"/>
        </w:rPr>
      </w:pPr>
      <w:proofErr w:type="spellStart"/>
      <w:r w:rsidRPr="00F605B1">
        <w:rPr>
          <w:rFonts w:ascii="Arial" w:hAnsi="Arial" w:cs="Arial"/>
          <w:b/>
          <w:sz w:val="24"/>
          <w:szCs w:val="24"/>
        </w:rPr>
        <w:t>Autoinforme</w:t>
      </w:r>
      <w:proofErr w:type="spellEnd"/>
      <w:r w:rsidR="00C50CE0" w:rsidRPr="00F605B1">
        <w:rPr>
          <w:rFonts w:ascii="Arial" w:hAnsi="Arial" w:cs="Arial"/>
          <w:sz w:val="24"/>
          <w:szCs w:val="24"/>
        </w:rPr>
        <w:t xml:space="preserve">. </w:t>
      </w:r>
    </w:p>
    <w:p w14:paraId="438AB8EA" w14:textId="043F006E" w:rsidR="0014080D" w:rsidRDefault="00C50CE0" w:rsidP="00B65564">
      <w:pPr>
        <w:spacing w:after="0" w:line="360" w:lineRule="auto"/>
        <w:jc w:val="both"/>
        <w:rPr>
          <w:rFonts w:ascii="Arial" w:hAnsi="Arial" w:cs="Arial"/>
          <w:b/>
          <w:sz w:val="24"/>
          <w:szCs w:val="24"/>
        </w:rPr>
      </w:pPr>
      <w:r w:rsidRPr="00F605B1">
        <w:rPr>
          <w:rFonts w:ascii="Arial" w:hAnsi="Arial" w:cs="Arial"/>
          <w:sz w:val="24"/>
          <w:szCs w:val="24"/>
        </w:rPr>
        <w:t>Se empleó un auto-reporte denominado Buzón de Quejas</w:t>
      </w:r>
      <w:r w:rsidR="00B65564">
        <w:rPr>
          <w:rFonts w:ascii="Arial" w:hAnsi="Arial" w:cs="Arial"/>
          <w:sz w:val="24"/>
          <w:szCs w:val="24"/>
        </w:rPr>
        <w:t xml:space="preserve">, que se encuentra en el manual de aplicación </w:t>
      </w:r>
      <w:r w:rsidRPr="00F605B1">
        <w:rPr>
          <w:rFonts w:ascii="Arial" w:hAnsi="Arial" w:cs="Arial"/>
          <w:sz w:val="24"/>
          <w:szCs w:val="24"/>
        </w:rPr>
        <w:t xml:space="preserve"> (Mendoza, 2014)</w:t>
      </w:r>
      <w:r w:rsidR="00B65564">
        <w:rPr>
          <w:rFonts w:ascii="Arial" w:hAnsi="Arial" w:cs="Arial"/>
          <w:sz w:val="24"/>
          <w:szCs w:val="24"/>
        </w:rPr>
        <w:t>. Permite i</w:t>
      </w:r>
      <w:r w:rsidRPr="00F605B1">
        <w:rPr>
          <w:rFonts w:ascii="Arial" w:hAnsi="Arial" w:cs="Arial"/>
          <w:sz w:val="24"/>
          <w:szCs w:val="24"/>
        </w:rPr>
        <w:t>dentificar la frecuencia con la que cada alumno de un grupo reporta haber sido objeto de comportamiento agresivo por parte algu</w:t>
      </w:r>
      <w:r w:rsidR="00B65564">
        <w:rPr>
          <w:rFonts w:ascii="Arial" w:hAnsi="Arial" w:cs="Arial"/>
          <w:sz w:val="24"/>
          <w:szCs w:val="24"/>
        </w:rPr>
        <w:t>no o algunos de sus compañeros.</w:t>
      </w:r>
    </w:p>
    <w:p w14:paraId="4F78EE82" w14:textId="6D62C79E" w:rsidR="0014080D" w:rsidRDefault="0014080D" w:rsidP="00F605B1">
      <w:pPr>
        <w:spacing w:after="0" w:line="360" w:lineRule="auto"/>
        <w:jc w:val="both"/>
        <w:rPr>
          <w:rFonts w:ascii="Arial" w:hAnsi="Arial" w:cs="Arial"/>
          <w:b/>
          <w:sz w:val="24"/>
          <w:szCs w:val="24"/>
        </w:rPr>
      </w:pPr>
    </w:p>
    <w:p w14:paraId="3B0D119B" w14:textId="77777777" w:rsidR="0014080D" w:rsidRPr="00F605B1" w:rsidRDefault="0014080D" w:rsidP="00F605B1">
      <w:pPr>
        <w:spacing w:after="0" w:line="360" w:lineRule="auto"/>
        <w:jc w:val="both"/>
        <w:rPr>
          <w:rFonts w:ascii="Arial" w:hAnsi="Arial" w:cs="Arial"/>
          <w:b/>
          <w:sz w:val="24"/>
          <w:szCs w:val="24"/>
        </w:rPr>
      </w:pPr>
    </w:p>
    <w:p w14:paraId="0F459DE9" w14:textId="10A9F2AC" w:rsidR="00405363"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4349D7" w:rsidRPr="00F605B1">
        <w:rPr>
          <w:rFonts w:ascii="Arial" w:hAnsi="Arial" w:cs="Arial"/>
          <w:b/>
          <w:sz w:val="24"/>
          <w:szCs w:val="24"/>
        </w:rPr>
        <w:t>.6</w:t>
      </w:r>
      <w:r w:rsidR="00A50417">
        <w:rPr>
          <w:rFonts w:ascii="Arial" w:hAnsi="Arial" w:cs="Arial"/>
          <w:b/>
          <w:sz w:val="24"/>
          <w:szCs w:val="24"/>
        </w:rPr>
        <w:t>.</w:t>
      </w:r>
      <w:r w:rsidR="004349D7" w:rsidRPr="00F605B1">
        <w:rPr>
          <w:rFonts w:ascii="Arial" w:hAnsi="Arial" w:cs="Arial"/>
          <w:b/>
          <w:sz w:val="24"/>
          <w:szCs w:val="24"/>
        </w:rPr>
        <w:t xml:space="preserve"> </w:t>
      </w:r>
      <w:r w:rsidR="00405363" w:rsidRPr="00F605B1">
        <w:rPr>
          <w:rFonts w:ascii="Arial" w:hAnsi="Arial" w:cs="Arial"/>
          <w:b/>
          <w:sz w:val="24"/>
          <w:szCs w:val="24"/>
        </w:rPr>
        <w:t>Procedimiento</w:t>
      </w:r>
    </w:p>
    <w:p w14:paraId="7CC7A851" w14:textId="77777777" w:rsidR="00E96F44" w:rsidRPr="00F605B1" w:rsidRDefault="00E96F44" w:rsidP="00F605B1">
      <w:pPr>
        <w:spacing w:after="0" w:line="360" w:lineRule="auto"/>
        <w:jc w:val="both"/>
        <w:rPr>
          <w:rFonts w:ascii="Arial" w:hAnsi="Arial" w:cs="Arial"/>
          <w:sz w:val="24"/>
          <w:szCs w:val="24"/>
        </w:rPr>
      </w:pPr>
    </w:p>
    <w:p w14:paraId="12911FDE" w14:textId="77777777" w:rsidR="00ED14C7"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 xml:space="preserve">Se realizaron reuniones con los directivos de </w:t>
      </w:r>
      <w:r w:rsidR="00DB3333" w:rsidRPr="00F605B1">
        <w:rPr>
          <w:rFonts w:ascii="Arial" w:hAnsi="Arial" w:cs="Arial"/>
          <w:sz w:val="24"/>
          <w:szCs w:val="24"/>
        </w:rPr>
        <w:t xml:space="preserve">cada </w:t>
      </w:r>
      <w:r w:rsidRPr="00F605B1">
        <w:rPr>
          <w:rFonts w:ascii="Arial" w:hAnsi="Arial" w:cs="Arial"/>
          <w:sz w:val="24"/>
          <w:szCs w:val="24"/>
        </w:rPr>
        <w:t>escuela para hacer la petición de entrar a la institución</w:t>
      </w:r>
      <w:r w:rsidR="00ED20F8" w:rsidRPr="00F605B1">
        <w:rPr>
          <w:rFonts w:ascii="Arial" w:hAnsi="Arial" w:cs="Arial"/>
          <w:sz w:val="24"/>
          <w:szCs w:val="24"/>
        </w:rPr>
        <w:t>, con la finalidad de poder aplicar</w:t>
      </w:r>
      <w:r w:rsidRPr="00F605B1">
        <w:rPr>
          <w:rFonts w:ascii="Arial" w:hAnsi="Arial" w:cs="Arial"/>
          <w:sz w:val="24"/>
          <w:szCs w:val="24"/>
        </w:rPr>
        <w:t xml:space="preserve"> un proyecto de investigación, </w:t>
      </w:r>
      <w:r w:rsidR="00ED20F8" w:rsidRPr="00F605B1">
        <w:rPr>
          <w:rFonts w:ascii="Arial" w:hAnsi="Arial" w:cs="Arial"/>
          <w:sz w:val="24"/>
          <w:szCs w:val="24"/>
        </w:rPr>
        <w:t xml:space="preserve">durante las reuniones programadas con los directivos de cada institución, </w:t>
      </w:r>
      <w:r w:rsidRPr="00F605B1">
        <w:rPr>
          <w:rFonts w:ascii="Arial" w:hAnsi="Arial" w:cs="Arial"/>
          <w:sz w:val="24"/>
          <w:szCs w:val="24"/>
        </w:rPr>
        <w:t xml:space="preserve">se explicó a los directivos cuáles eran los objetivos de este trabajo, </w:t>
      </w:r>
      <w:r w:rsidR="00ED20F8" w:rsidRPr="00F605B1">
        <w:rPr>
          <w:rFonts w:ascii="Arial" w:hAnsi="Arial" w:cs="Arial"/>
          <w:sz w:val="24"/>
          <w:szCs w:val="24"/>
        </w:rPr>
        <w:t xml:space="preserve">durante </w:t>
      </w:r>
      <w:r w:rsidRPr="00F605B1">
        <w:rPr>
          <w:rFonts w:ascii="Arial" w:hAnsi="Arial" w:cs="Arial"/>
          <w:sz w:val="24"/>
          <w:szCs w:val="24"/>
        </w:rPr>
        <w:t>las reuniones se fueron aclarando las dudas que llegaron a surgir buscando el mejor entendimiento posible.</w:t>
      </w:r>
    </w:p>
    <w:p w14:paraId="6480459D" w14:textId="77777777" w:rsidR="00405363"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 xml:space="preserve"> </w:t>
      </w:r>
    </w:p>
    <w:p w14:paraId="27FB7A31" w14:textId="77777777" w:rsidR="00ED20F8"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Una vez aceptada la petición para la realización del proyecto, los directivos de cada institución trabajaron en colaboración con los docentes para seleccionar a los grupos de participantes</w:t>
      </w:r>
      <w:r w:rsidR="00ED20F8" w:rsidRPr="00F605B1">
        <w:rPr>
          <w:rFonts w:ascii="Arial" w:hAnsi="Arial" w:cs="Arial"/>
          <w:sz w:val="24"/>
          <w:szCs w:val="24"/>
        </w:rPr>
        <w:t xml:space="preserve">, las instituciones realizaron un análisis </w:t>
      </w:r>
      <w:r w:rsidR="006A4649" w:rsidRPr="00F605B1">
        <w:rPr>
          <w:rFonts w:ascii="Arial" w:hAnsi="Arial" w:cs="Arial"/>
          <w:sz w:val="24"/>
          <w:szCs w:val="24"/>
        </w:rPr>
        <w:t>a partir</w:t>
      </w:r>
      <w:r w:rsidR="00ED20F8" w:rsidRPr="00F605B1">
        <w:rPr>
          <w:rFonts w:ascii="Arial" w:hAnsi="Arial" w:cs="Arial"/>
          <w:sz w:val="24"/>
          <w:szCs w:val="24"/>
        </w:rPr>
        <w:t xml:space="preserve"> de una revisión sobre las conductas agresivas que aparecían en los grupos, identificando cuales eran los grupos donde las conductas agresivas y el mal comportamiento, eran muy frecuentes.</w:t>
      </w:r>
    </w:p>
    <w:p w14:paraId="758B81B0" w14:textId="77777777" w:rsidR="00ED14C7" w:rsidRPr="00F605B1" w:rsidRDefault="00ED14C7" w:rsidP="00F605B1">
      <w:pPr>
        <w:spacing w:after="0" w:line="360" w:lineRule="auto"/>
        <w:jc w:val="both"/>
        <w:rPr>
          <w:rFonts w:ascii="Arial" w:hAnsi="Arial" w:cs="Arial"/>
          <w:sz w:val="24"/>
          <w:szCs w:val="24"/>
        </w:rPr>
      </w:pPr>
    </w:p>
    <w:p w14:paraId="44DEB131" w14:textId="00002134" w:rsidR="001A2B96"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 xml:space="preserve">Una vez identificados los grupos y ser presentado con los docentes titulares de cada salón, se llevó a cabo una Asamblea Escolar semanalmente en cada aula durante 10 semanas con una duración de 1 hora y 30 minutos, </w:t>
      </w:r>
    </w:p>
    <w:p w14:paraId="58C43B7B" w14:textId="77777777" w:rsidR="00ED14C7" w:rsidRPr="00F605B1" w:rsidRDefault="00ED14C7" w:rsidP="00F605B1">
      <w:pPr>
        <w:spacing w:after="0" w:line="360" w:lineRule="auto"/>
        <w:jc w:val="both"/>
        <w:rPr>
          <w:rFonts w:ascii="Arial" w:hAnsi="Arial" w:cs="Arial"/>
          <w:sz w:val="24"/>
          <w:szCs w:val="24"/>
        </w:rPr>
      </w:pPr>
    </w:p>
    <w:p w14:paraId="15837F1E" w14:textId="77777777" w:rsidR="00ED14C7" w:rsidRPr="00F605B1" w:rsidRDefault="00ED14C7" w:rsidP="00F605B1">
      <w:pPr>
        <w:spacing w:after="0" w:line="360" w:lineRule="auto"/>
        <w:jc w:val="both"/>
        <w:rPr>
          <w:rFonts w:ascii="Arial" w:hAnsi="Arial" w:cs="Arial"/>
          <w:sz w:val="24"/>
          <w:szCs w:val="24"/>
        </w:rPr>
      </w:pPr>
    </w:p>
    <w:p w14:paraId="29C21E5B" w14:textId="62CF586B" w:rsidR="00405363"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7439E1" w:rsidRPr="00F605B1">
        <w:rPr>
          <w:rFonts w:ascii="Arial" w:hAnsi="Arial" w:cs="Arial"/>
          <w:b/>
          <w:sz w:val="24"/>
          <w:szCs w:val="24"/>
        </w:rPr>
        <w:t>.7</w:t>
      </w:r>
      <w:r w:rsidR="00A50417">
        <w:rPr>
          <w:rFonts w:ascii="Arial" w:hAnsi="Arial" w:cs="Arial"/>
          <w:b/>
          <w:sz w:val="24"/>
          <w:szCs w:val="24"/>
        </w:rPr>
        <w:t>.</w:t>
      </w:r>
      <w:r w:rsidR="007439E1" w:rsidRPr="00F605B1">
        <w:rPr>
          <w:rFonts w:ascii="Arial" w:hAnsi="Arial" w:cs="Arial"/>
          <w:b/>
          <w:sz w:val="24"/>
          <w:szCs w:val="24"/>
        </w:rPr>
        <w:t xml:space="preserve"> </w:t>
      </w:r>
      <w:r w:rsidR="00405363" w:rsidRPr="00F605B1">
        <w:rPr>
          <w:rFonts w:ascii="Arial" w:hAnsi="Arial" w:cs="Arial"/>
          <w:b/>
          <w:sz w:val="24"/>
          <w:szCs w:val="24"/>
        </w:rPr>
        <w:t>Tipo de diseño</w:t>
      </w:r>
    </w:p>
    <w:p w14:paraId="171343BB" w14:textId="77777777" w:rsidR="00ED14C7" w:rsidRPr="00F605B1" w:rsidRDefault="00ED14C7" w:rsidP="00F605B1">
      <w:pPr>
        <w:spacing w:after="0" w:line="360" w:lineRule="auto"/>
        <w:jc w:val="both"/>
        <w:rPr>
          <w:rFonts w:ascii="Arial" w:hAnsi="Arial" w:cs="Arial"/>
          <w:b/>
          <w:sz w:val="24"/>
          <w:szCs w:val="24"/>
        </w:rPr>
      </w:pPr>
    </w:p>
    <w:p w14:paraId="591A1906" w14:textId="77777777" w:rsidR="00405363"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Cuasi Experimental, en el diseño cuasi experimental no se asigna al azar los grupos con los que se va a trabajar, se hace un diagnóstico y se asignan según los criterios pertinentes.</w:t>
      </w:r>
      <w:r w:rsidR="00ED14C7" w:rsidRPr="00F605B1">
        <w:rPr>
          <w:rFonts w:ascii="Arial" w:hAnsi="Arial" w:cs="Arial"/>
          <w:sz w:val="24"/>
          <w:szCs w:val="24"/>
        </w:rPr>
        <w:t xml:space="preserve"> </w:t>
      </w:r>
    </w:p>
    <w:p w14:paraId="593EEEF1" w14:textId="77777777" w:rsidR="005C33F0" w:rsidRPr="00F605B1" w:rsidRDefault="005C33F0" w:rsidP="00F605B1">
      <w:pPr>
        <w:spacing w:after="0" w:line="360" w:lineRule="auto"/>
        <w:jc w:val="both"/>
        <w:rPr>
          <w:rFonts w:ascii="Arial" w:hAnsi="Arial" w:cs="Arial"/>
          <w:sz w:val="24"/>
          <w:szCs w:val="24"/>
        </w:rPr>
      </w:pPr>
    </w:p>
    <w:p w14:paraId="5E6185BD" w14:textId="426DFC1C" w:rsidR="00405363" w:rsidRPr="00F605B1" w:rsidRDefault="00405363" w:rsidP="00F605B1">
      <w:pPr>
        <w:spacing w:after="0" w:line="360" w:lineRule="auto"/>
        <w:jc w:val="both"/>
        <w:rPr>
          <w:rFonts w:ascii="Arial" w:hAnsi="Arial" w:cs="Arial"/>
          <w:sz w:val="24"/>
          <w:szCs w:val="24"/>
        </w:rPr>
      </w:pPr>
      <w:r w:rsidRPr="00F605B1">
        <w:rPr>
          <w:rFonts w:ascii="Arial" w:hAnsi="Arial" w:cs="Arial"/>
          <w:sz w:val="24"/>
          <w:szCs w:val="24"/>
        </w:rPr>
        <w:t xml:space="preserve">Los diseños de investigación cuasi experimentales contrastan </w:t>
      </w:r>
      <w:r w:rsidR="001A2B96" w:rsidRPr="00F605B1">
        <w:rPr>
          <w:rFonts w:ascii="Arial" w:hAnsi="Arial" w:cs="Arial"/>
          <w:sz w:val="24"/>
          <w:szCs w:val="24"/>
        </w:rPr>
        <w:t>hipótesis</w:t>
      </w:r>
      <w:r w:rsidR="001A2B96">
        <w:rPr>
          <w:rFonts w:ascii="Arial" w:hAnsi="Arial" w:cs="Arial"/>
          <w:sz w:val="24"/>
          <w:szCs w:val="24"/>
        </w:rPr>
        <w:t>,</w:t>
      </w:r>
      <w:r w:rsidRPr="00F605B1">
        <w:rPr>
          <w:rFonts w:ascii="Arial" w:hAnsi="Arial" w:cs="Arial"/>
          <w:sz w:val="24"/>
          <w:szCs w:val="24"/>
        </w:rPr>
        <w:t xml:space="preserve"> </w:t>
      </w:r>
      <w:r w:rsidR="001A2B96">
        <w:rPr>
          <w:rFonts w:ascii="Arial" w:hAnsi="Arial" w:cs="Arial"/>
          <w:sz w:val="24"/>
          <w:szCs w:val="24"/>
        </w:rPr>
        <w:t>t</w:t>
      </w:r>
      <w:r w:rsidRPr="00F605B1">
        <w:rPr>
          <w:rFonts w:ascii="Arial" w:hAnsi="Arial" w:cs="Arial"/>
          <w:sz w:val="24"/>
          <w:szCs w:val="24"/>
        </w:rPr>
        <w:t xml:space="preserve">anto en los diseños experimenta como en los cuasi experimentales, el programa o política se considera como una intervención en la que se comprueba en qué medida un tratamiento incluidos los elementos del programa o la política evaluados logra sus objetivos, de acuerdo con las mediciones de un conjunto preestablecido de indicadores, un diseño cuasi experimental carece, por definición, de distribución aleatoria. La asignación a las condiciones (tratamiento versus ningún tratamiento o comparación) se lleva a cabo por autoselección (los participantes eligen el tratamiento), por la selección efectuada por los </w:t>
      </w:r>
      <w:r w:rsidR="00F132FA" w:rsidRPr="00F605B1">
        <w:rPr>
          <w:rFonts w:ascii="Arial" w:hAnsi="Arial" w:cs="Arial"/>
          <w:sz w:val="24"/>
          <w:szCs w:val="24"/>
        </w:rPr>
        <w:t>administradores</w:t>
      </w:r>
      <w:r w:rsidRPr="00F605B1">
        <w:rPr>
          <w:rFonts w:ascii="Arial" w:hAnsi="Arial" w:cs="Arial"/>
          <w:sz w:val="24"/>
          <w:szCs w:val="24"/>
        </w:rPr>
        <w:t xml:space="preserve"> (White, 2014).</w:t>
      </w:r>
    </w:p>
    <w:p w14:paraId="32434F0F" w14:textId="77777777" w:rsidR="00B65564" w:rsidRDefault="00B65564" w:rsidP="00F605B1">
      <w:pPr>
        <w:spacing w:after="0" w:line="360" w:lineRule="auto"/>
        <w:jc w:val="both"/>
        <w:rPr>
          <w:rFonts w:ascii="Arial" w:hAnsi="Arial" w:cs="Arial"/>
          <w:b/>
          <w:sz w:val="24"/>
          <w:szCs w:val="24"/>
        </w:rPr>
      </w:pPr>
    </w:p>
    <w:p w14:paraId="54D85074" w14:textId="477FF9F5" w:rsidR="00B74125" w:rsidRPr="00F605B1" w:rsidRDefault="00A3018F" w:rsidP="00F605B1">
      <w:pPr>
        <w:spacing w:after="0" w:line="360" w:lineRule="auto"/>
        <w:jc w:val="both"/>
        <w:rPr>
          <w:rFonts w:ascii="Arial" w:hAnsi="Arial" w:cs="Arial"/>
          <w:b/>
          <w:sz w:val="24"/>
          <w:szCs w:val="24"/>
        </w:rPr>
      </w:pPr>
      <w:r>
        <w:rPr>
          <w:rFonts w:ascii="Arial" w:hAnsi="Arial" w:cs="Arial"/>
          <w:b/>
          <w:sz w:val="24"/>
          <w:szCs w:val="24"/>
        </w:rPr>
        <w:t>3</w:t>
      </w:r>
      <w:r w:rsidR="00F132FA" w:rsidRPr="00F605B1">
        <w:rPr>
          <w:rFonts w:ascii="Arial" w:hAnsi="Arial" w:cs="Arial"/>
          <w:b/>
          <w:sz w:val="24"/>
          <w:szCs w:val="24"/>
        </w:rPr>
        <w:t>.8</w:t>
      </w:r>
      <w:r w:rsidR="00A50417">
        <w:rPr>
          <w:rFonts w:ascii="Arial" w:hAnsi="Arial" w:cs="Arial"/>
          <w:b/>
          <w:sz w:val="24"/>
          <w:szCs w:val="24"/>
        </w:rPr>
        <w:t>.</w:t>
      </w:r>
      <w:r w:rsidR="00F132FA" w:rsidRPr="00F605B1">
        <w:rPr>
          <w:rFonts w:ascii="Arial" w:hAnsi="Arial" w:cs="Arial"/>
          <w:b/>
          <w:sz w:val="24"/>
          <w:szCs w:val="24"/>
        </w:rPr>
        <w:t xml:space="preserve"> </w:t>
      </w:r>
      <w:r w:rsidR="00B74125" w:rsidRPr="00F605B1">
        <w:rPr>
          <w:rFonts w:ascii="Arial" w:hAnsi="Arial" w:cs="Arial"/>
          <w:b/>
          <w:sz w:val="24"/>
          <w:szCs w:val="24"/>
        </w:rPr>
        <w:t xml:space="preserve">Procesamiento y </w:t>
      </w:r>
      <w:r w:rsidR="004C16A0" w:rsidRPr="00F605B1">
        <w:rPr>
          <w:rFonts w:ascii="Arial" w:hAnsi="Arial" w:cs="Arial"/>
          <w:b/>
          <w:sz w:val="24"/>
          <w:szCs w:val="24"/>
        </w:rPr>
        <w:t>análisis</w:t>
      </w:r>
      <w:r w:rsidR="00B74125" w:rsidRPr="00F605B1">
        <w:rPr>
          <w:rFonts w:ascii="Arial" w:hAnsi="Arial" w:cs="Arial"/>
          <w:b/>
          <w:sz w:val="24"/>
          <w:szCs w:val="24"/>
        </w:rPr>
        <w:t xml:space="preserve"> </w:t>
      </w:r>
      <w:r w:rsidR="004C16A0" w:rsidRPr="00F605B1">
        <w:rPr>
          <w:rFonts w:ascii="Arial" w:hAnsi="Arial" w:cs="Arial"/>
          <w:b/>
          <w:sz w:val="24"/>
          <w:szCs w:val="24"/>
        </w:rPr>
        <w:t>estadísticos</w:t>
      </w:r>
      <w:r w:rsidR="00B74125" w:rsidRPr="00F605B1">
        <w:rPr>
          <w:rFonts w:ascii="Arial" w:hAnsi="Arial" w:cs="Arial"/>
          <w:b/>
          <w:sz w:val="24"/>
          <w:szCs w:val="24"/>
        </w:rPr>
        <w:t xml:space="preserve"> de datos</w:t>
      </w:r>
    </w:p>
    <w:p w14:paraId="09934457" w14:textId="77777777" w:rsidR="00BB4D8A" w:rsidRPr="00F605B1" w:rsidRDefault="00BB4D8A" w:rsidP="00F605B1">
      <w:pPr>
        <w:spacing w:after="0" w:line="360" w:lineRule="auto"/>
        <w:jc w:val="both"/>
        <w:rPr>
          <w:rFonts w:ascii="Arial" w:hAnsi="Arial" w:cs="Arial"/>
          <w:b/>
          <w:sz w:val="24"/>
          <w:szCs w:val="24"/>
        </w:rPr>
      </w:pPr>
    </w:p>
    <w:p w14:paraId="71B17B0B" w14:textId="77777777" w:rsidR="00E96F44" w:rsidRPr="00F605B1" w:rsidRDefault="000475CC" w:rsidP="00F605B1">
      <w:pPr>
        <w:spacing w:after="0" w:line="360" w:lineRule="auto"/>
        <w:jc w:val="both"/>
        <w:rPr>
          <w:rFonts w:ascii="Arial" w:hAnsi="Arial" w:cs="Arial"/>
          <w:iCs/>
          <w:sz w:val="24"/>
          <w:szCs w:val="24"/>
          <w:shd w:val="clear" w:color="auto" w:fill="FFFFFF"/>
        </w:rPr>
      </w:pPr>
      <w:r w:rsidRPr="00F605B1">
        <w:rPr>
          <w:rFonts w:ascii="Arial" w:hAnsi="Arial" w:cs="Arial"/>
          <w:sz w:val="24"/>
          <w:szCs w:val="24"/>
        </w:rPr>
        <w:t xml:space="preserve">Para la realización de los análisis estadísticos, se </w:t>
      </w:r>
      <w:r w:rsidR="00F132FA" w:rsidRPr="00F605B1">
        <w:rPr>
          <w:rFonts w:ascii="Arial" w:hAnsi="Arial" w:cs="Arial"/>
          <w:sz w:val="24"/>
          <w:szCs w:val="24"/>
        </w:rPr>
        <w:t>utilizó</w:t>
      </w:r>
      <w:r w:rsidRPr="00F605B1">
        <w:rPr>
          <w:rFonts w:ascii="Arial" w:hAnsi="Arial" w:cs="Arial"/>
          <w:sz w:val="24"/>
          <w:szCs w:val="24"/>
        </w:rPr>
        <w:t xml:space="preserve"> el programa SPSS por su nombre en inglés “</w:t>
      </w:r>
      <w:proofErr w:type="spellStart"/>
      <w:r w:rsidRPr="00F605B1">
        <w:rPr>
          <w:rFonts w:ascii="Arial" w:hAnsi="Arial" w:cs="Arial"/>
          <w:iCs/>
          <w:sz w:val="24"/>
          <w:szCs w:val="24"/>
          <w:shd w:val="clear" w:color="auto" w:fill="FFFFFF"/>
        </w:rPr>
        <w:t>Statistical</w:t>
      </w:r>
      <w:proofErr w:type="spellEnd"/>
      <w:r w:rsidRPr="00F605B1">
        <w:rPr>
          <w:rFonts w:ascii="Arial" w:hAnsi="Arial" w:cs="Arial"/>
          <w:iCs/>
          <w:sz w:val="24"/>
          <w:szCs w:val="24"/>
          <w:shd w:val="clear" w:color="auto" w:fill="FFFFFF"/>
        </w:rPr>
        <w:t xml:space="preserve"> </w:t>
      </w:r>
      <w:proofErr w:type="spellStart"/>
      <w:r w:rsidRPr="00F605B1">
        <w:rPr>
          <w:rFonts w:ascii="Arial" w:hAnsi="Arial" w:cs="Arial"/>
          <w:iCs/>
          <w:sz w:val="24"/>
          <w:szCs w:val="24"/>
          <w:shd w:val="clear" w:color="auto" w:fill="FFFFFF"/>
        </w:rPr>
        <w:t>P</w:t>
      </w:r>
      <w:r w:rsidR="00E96F44" w:rsidRPr="00F605B1">
        <w:rPr>
          <w:rFonts w:ascii="Arial" w:hAnsi="Arial" w:cs="Arial"/>
          <w:iCs/>
          <w:sz w:val="24"/>
          <w:szCs w:val="24"/>
          <w:shd w:val="clear" w:color="auto" w:fill="FFFFFF"/>
        </w:rPr>
        <w:t>ackage</w:t>
      </w:r>
      <w:proofErr w:type="spellEnd"/>
      <w:r w:rsidR="00E96F44" w:rsidRPr="00F605B1">
        <w:rPr>
          <w:rFonts w:ascii="Arial" w:hAnsi="Arial" w:cs="Arial"/>
          <w:iCs/>
          <w:sz w:val="24"/>
          <w:szCs w:val="24"/>
          <w:shd w:val="clear" w:color="auto" w:fill="FFFFFF"/>
        </w:rPr>
        <w:t xml:space="preserve"> </w:t>
      </w:r>
      <w:proofErr w:type="spellStart"/>
      <w:r w:rsidR="00E96F44" w:rsidRPr="00F605B1">
        <w:rPr>
          <w:rFonts w:ascii="Arial" w:hAnsi="Arial" w:cs="Arial"/>
          <w:iCs/>
          <w:sz w:val="24"/>
          <w:szCs w:val="24"/>
          <w:shd w:val="clear" w:color="auto" w:fill="FFFFFF"/>
        </w:rPr>
        <w:t>for</w:t>
      </w:r>
      <w:proofErr w:type="spellEnd"/>
      <w:r w:rsidR="00E96F44" w:rsidRPr="00F605B1">
        <w:rPr>
          <w:rFonts w:ascii="Arial" w:hAnsi="Arial" w:cs="Arial"/>
          <w:iCs/>
          <w:sz w:val="24"/>
          <w:szCs w:val="24"/>
          <w:shd w:val="clear" w:color="auto" w:fill="FFFFFF"/>
        </w:rPr>
        <w:t xml:space="preserve"> </w:t>
      </w:r>
      <w:proofErr w:type="spellStart"/>
      <w:r w:rsidR="00E96F44" w:rsidRPr="00F605B1">
        <w:rPr>
          <w:rFonts w:ascii="Arial" w:hAnsi="Arial" w:cs="Arial"/>
          <w:iCs/>
          <w:sz w:val="24"/>
          <w:szCs w:val="24"/>
          <w:shd w:val="clear" w:color="auto" w:fill="FFFFFF"/>
        </w:rPr>
        <w:t>the</w:t>
      </w:r>
      <w:proofErr w:type="spellEnd"/>
      <w:r w:rsidR="00E96F44" w:rsidRPr="00F605B1">
        <w:rPr>
          <w:rFonts w:ascii="Arial" w:hAnsi="Arial" w:cs="Arial"/>
          <w:iCs/>
          <w:sz w:val="24"/>
          <w:szCs w:val="24"/>
          <w:shd w:val="clear" w:color="auto" w:fill="FFFFFF"/>
        </w:rPr>
        <w:t xml:space="preserve"> Social </w:t>
      </w:r>
      <w:proofErr w:type="spellStart"/>
      <w:r w:rsidR="00E96F44" w:rsidRPr="00F605B1">
        <w:rPr>
          <w:rFonts w:ascii="Arial" w:hAnsi="Arial" w:cs="Arial"/>
          <w:iCs/>
          <w:sz w:val="24"/>
          <w:szCs w:val="24"/>
          <w:shd w:val="clear" w:color="auto" w:fill="FFFFFF"/>
        </w:rPr>
        <w:t>Sciences</w:t>
      </w:r>
      <w:proofErr w:type="spellEnd"/>
      <w:r w:rsidR="00E96F44" w:rsidRPr="00F605B1">
        <w:rPr>
          <w:rFonts w:ascii="Arial" w:hAnsi="Arial" w:cs="Arial"/>
          <w:iCs/>
          <w:sz w:val="24"/>
          <w:szCs w:val="24"/>
          <w:shd w:val="clear" w:color="auto" w:fill="FFFFFF"/>
        </w:rPr>
        <w:t>”.</w:t>
      </w:r>
    </w:p>
    <w:p w14:paraId="40CA531A" w14:textId="77777777" w:rsidR="00E96F44" w:rsidRPr="00F605B1" w:rsidRDefault="00E96F44" w:rsidP="00F605B1">
      <w:pPr>
        <w:spacing w:after="0" w:line="360" w:lineRule="auto"/>
        <w:jc w:val="both"/>
        <w:rPr>
          <w:rFonts w:ascii="Arial" w:hAnsi="Arial" w:cs="Arial"/>
          <w:iCs/>
          <w:sz w:val="24"/>
          <w:szCs w:val="24"/>
          <w:shd w:val="clear" w:color="auto" w:fill="FFFFFF"/>
        </w:rPr>
      </w:pPr>
    </w:p>
    <w:p w14:paraId="2CE2DAE6" w14:textId="2CCB13F4" w:rsidR="00E96F44" w:rsidRPr="00F605B1" w:rsidRDefault="00147B1A" w:rsidP="00F605B1">
      <w:pPr>
        <w:spacing w:after="0" w:line="360" w:lineRule="auto"/>
        <w:jc w:val="both"/>
        <w:rPr>
          <w:rFonts w:ascii="Arial" w:hAnsi="Arial" w:cs="Arial"/>
          <w:sz w:val="24"/>
          <w:szCs w:val="24"/>
        </w:rPr>
      </w:pPr>
      <w:r w:rsidRPr="00F605B1">
        <w:rPr>
          <w:rFonts w:ascii="Arial" w:hAnsi="Arial" w:cs="Arial"/>
          <w:sz w:val="24"/>
          <w:szCs w:val="24"/>
        </w:rPr>
        <w:t>1</w:t>
      </w:r>
      <w:r w:rsidR="00E96F44" w:rsidRPr="00F605B1">
        <w:rPr>
          <w:rFonts w:ascii="Arial" w:hAnsi="Arial" w:cs="Arial"/>
          <w:sz w:val="24"/>
          <w:szCs w:val="24"/>
        </w:rPr>
        <w:t>.- Para dar respues</w:t>
      </w:r>
      <w:r w:rsidR="007D4E29" w:rsidRPr="00F605B1">
        <w:rPr>
          <w:rFonts w:ascii="Arial" w:hAnsi="Arial" w:cs="Arial"/>
          <w:sz w:val="24"/>
          <w:szCs w:val="24"/>
        </w:rPr>
        <w:t xml:space="preserve">ta al </w:t>
      </w:r>
      <w:r w:rsidR="00B64AF0" w:rsidRPr="00F605B1">
        <w:rPr>
          <w:rFonts w:ascii="Arial" w:hAnsi="Arial" w:cs="Arial"/>
          <w:sz w:val="24"/>
          <w:szCs w:val="24"/>
        </w:rPr>
        <w:t xml:space="preserve">primer </w:t>
      </w:r>
      <w:r w:rsidR="00E96F44" w:rsidRPr="00F605B1">
        <w:rPr>
          <w:rFonts w:ascii="Arial" w:hAnsi="Arial" w:cs="Arial"/>
          <w:sz w:val="24"/>
          <w:szCs w:val="24"/>
        </w:rPr>
        <w:t xml:space="preserve">objetivo </w:t>
      </w:r>
      <w:r w:rsidR="00BB4D8A" w:rsidRPr="00F605B1">
        <w:rPr>
          <w:rFonts w:ascii="Arial" w:hAnsi="Arial" w:cs="Arial"/>
          <w:sz w:val="24"/>
          <w:szCs w:val="24"/>
        </w:rPr>
        <w:t>específico (</w:t>
      </w:r>
      <w:r w:rsidR="007D4E29" w:rsidRPr="00F605B1">
        <w:rPr>
          <w:rFonts w:ascii="Arial" w:hAnsi="Arial" w:cs="Arial"/>
          <w:sz w:val="24"/>
          <w:szCs w:val="24"/>
        </w:rPr>
        <w:t xml:space="preserve">Conocer la frecuencia </w:t>
      </w:r>
      <w:r w:rsidR="0014080D" w:rsidRPr="00F605B1">
        <w:rPr>
          <w:rFonts w:ascii="Arial" w:hAnsi="Arial" w:cs="Arial"/>
          <w:sz w:val="24"/>
          <w:szCs w:val="24"/>
        </w:rPr>
        <w:t>de ocurrencia</w:t>
      </w:r>
      <w:r w:rsidR="00E96F44" w:rsidRPr="00F605B1">
        <w:rPr>
          <w:rFonts w:ascii="Arial" w:hAnsi="Arial" w:cs="Arial"/>
          <w:sz w:val="24"/>
          <w:szCs w:val="24"/>
        </w:rPr>
        <w:t xml:space="preserve"> de las conductas agresivas que reportan los alumnos víctimas, ser molestado; obligado a hacer algo que no quiere; le tocaron sus partes íntimas), se realizó un análisis de frecuencia de las conductas con base en los datos qu</w:t>
      </w:r>
      <w:r w:rsidR="007D4E29" w:rsidRPr="00F605B1">
        <w:rPr>
          <w:rFonts w:ascii="Arial" w:hAnsi="Arial" w:cs="Arial"/>
          <w:sz w:val="24"/>
          <w:szCs w:val="24"/>
        </w:rPr>
        <w:t>e los alumnos reportaban en el B</w:t>
      </w:r>
      <w:r w:rsidR="00E96F44" w:rsidRPr="00F605B1">
        <w:rPr>
          <w:rFonts w:ascii="Arial" w:hAnsi="Arial" w:cs="Arial"/>
          <w:sz w:val="24"/>
          <w:szCs w:val="24"/>
        </w:rPr>
        <w:t>uzón de quejas, identificando cuales fueron las conductas</w:t>
      </w:r>
      <w:r w:rsidR="007D4E29" w:rsidRPr="00F605B1">
        <w:rPr>
          <w:rFonts w:ascii="Arial" w:hAnsi="Arial" w:cs="Arial"/>
          <w:sz w:val="24"/>
          <w:szCs w:val="24"/>
        </w:rPr>
        <w:t xml:space="preserve"> con mayor incidencia.</w:t>
      </w:r>
    </w:p>
    <w:p w14:paraId="15F463DA" w14:textId="77777777" w:rsidR="00194B92" w:rsidRPr="00F605B1" w:rsidRDefault="00194B92" w:rsidP="00F605B1">
      <w:pPr>
        <w:spacing w:after="0" w:line="360" w:lineRule="auto"/>
        <w:jc w:val="both"/>
        <w:rPr>
          <w:rFonts w:ascii="Arial" w:hAnsi="Arial" w:cs="Arial"/>
          <w:sz w:val="24"/>
          <w:szCs w:val="24"/>
        </w:rPr>
      </w:pPr>
    </w:p>
    <w:p w14:paraId="5BA761CF" w14:textId="77777777" w:rsidR="00147B1A" w:rsidRPr="00F605B1" w:rsidRDefault="00B64AF0" w:rsidP="00F605B1">
      <w:pPr>
        <w:spacing w:after="0" w:line="360" w:lineRule="auto"/>
        <w:jc w:val="both"/>
        <w:rPr>
          <w:rFonts w:ascii="Arial" w:hAnsi="Arial" w:cs="Arial"/>
          <w:sz w:val="24"/>
          <w:szCs w:val="24"/>
        </w:rPr>
      </w:pPr>
      <w:r w:rsidRPr="00F605B1">
        <w:rPr>
          <w:rFonts w:ascii="Arial" w:hAnsi="Arial" w:cs="Arial"/>
          <w:sz w:val="24"/>
          <w:szCs w:val="24"/>
        </w:rPr>
        <w:t>2.- Para dar respuesta al segundo</w:t>
      </w:r>
      <w:r w:rsidR="00147B1A" w:rsidRPr="00F605B1">
        <w:rPr>
          <w:rFonts w:ascii="Arial" w:hAnsi="Arial" w:cs="Arial"/>
          <w:sz w:val="24"/>
          <w:szCs w:val="24"/>
        </w:rPr>
        <w:t xml:space="preserve"> objetivo específico (diferencia significativa antes y después del tratamiento de las conductas agresivas que reciben los alumnos víctimas, </w:t>
      </w:r>
      <w:r w:rsidR="00147B1A" w:rsidRPr="00F605B1">
        <w:rPr>
          <w:rFonts w:ascii="Arial" w:hAnsi="Arial" w:cs="Arial"/>
          <w:sz w:val="24"/>
          <w:szCs w:val="24"/>
        </w:rPr>
        <w:lastRenderedPageBreak/>
        <w:t xml:space="preserve">ser molestado; obligado a hacer algo que no quiere; le tocaron sus partes íntimas, se desarrolló una comparación del pre y post tratamiento con la </w:t>
      </w:r>
      <w:r w:rsidR="00147B1A" w:rsidRPr="00F605B1">
        <w:rPr>
          <w:rFonts w:ascii="Arial" w:hAnsi="Arial" w:cs="Arial"/>
          <w:i/>
          <w:sz w:val="24"/>
          <w:szCs w:val="24"/>
        </w:rPr>
        <w:t xml:space="preserve">Prueba de los rangos con signo de </w:t>
      </w:r>
      <w:proofErr w:type="spellStart"/>
      <w:r w:rsidR="00147B1A" w:rsidRPr="00F605B1">
        <w:rPr>
          <w:rFonts w:ascii="Arial" w:hAnsi="Arial" w:cs="Arial"/>
          <w:i/>
          <w:sz w:val="24"/>
          <w:szCs w:val="24"/>
        </w:rPr>
        <w:t>Wilcoxon</w:t>
      </w:r>
      <w:proofErr w:type="spellEnd"/>
      <w:r w:rsidR="00147B1A" w:rsidRPr="00F605B1">
        <w:rPr>
          <w:rFonts w:ascii="Arial" w:hAnsi="Arial" w:cs="Arial"/>
          <w:sz w:val="24"/>
          <w:szCs w:val="24"/>
        </w:rPr>
        <w:t xml:space="preserve"> de dos muestras relacionadas, identificando el nivel de significancia que presenta la comparación en cada una de las preguntas.</w:t>
      </w:r>
    </w:p>
    <w:p w14:paraId="3F602435" w14:textId="77777777" w:rsidR="00E96F44" w:rsidRPr="00F605B1" w:rsidRDefault="00E96F44" w:rsidP="00F605B1">
      <w:pPr>
        <w:spacing w:after="0" w:line="360" w:lineRule="auto"/>
        <w:jc w:val="both"/>
        <w:rPr>
          <w:rFonts w:ascii="Arial" w:hAnsi="Arial" w:cs="Arial"/>
          <w:sz w:val="24"/>
          <w:szCs w:val="24"/>
        </w:rPr>
      </w:pPr>
    </w:p>
    <w:p w14:paraId="6659CF35" w14:textId="77777777" w:rsidR="00E96F44" w:rsidRPr="00F605B1" w:rsidRDefault="00E96F44" w:rsidP="00F605B1">
      <w:pPr>
        <w:spacing w:after="0" w:line="360" w:lineRule="auto"/>
        <w:jc w:val="both"/>
        <w:rPr>
          <w:rFonts w:ascii="Arial" w:hAnsi="Arial" w:cs="Arial"/>
          <w:sz w:val="24"/>
          <w:szCs w:val="24"/>
        </w:rPr>
      </w:pPr>
      <w:r w:rsidRPr="00F605B1">
        <w:rPr>
          <w:rFonts w:ascii="Arial" w:hAnsi="Arial" w:cs="Arial"/>
          <w:sz w:val="24"/>
          <w:szCs w:val="24"/>
        </w:rPr>
        <w:t xml:space="preserve">3. Para dar respuesta al tercer objetivo </w:t>
      </w:r>
      <w:r w:rsidR="00BB4D8A" w:rsidRPr="00F605B1">
        <w:rPr>
          <w:rFonts w:ascii="Arial" w:hAnsi="Arial" w:cs="Arial"/>
          <w:sz w:val="24"/>
          <w:szCs w:val="24"/>
        </w:rPr>
        <w:t>específico (</w:t>
      </w:r>
      <w:r w:rsidR="007D4E29" w:rsidRPr="00F605B1">
        <w:rPr>
          <w:rFonts w:ascii="Arial" w:hAnsi="Arial" w:cs="Arial"/>
          <w:sz w:val="24"/>
          <w:szCs w:val="24"/>
        </w:rPr>
        <w:t xml:space="preserve">conocer sí existen </w:t>
      </w:r>
      <w:r w:rsidRPr="00F605B1">
        <w:rPr>
          <w:rFonts w:ascii="Arial" w:hAnsi="Arial" w:cs="Arial"/>
          <w:sz w:val="24"/>
          <w:szCs w:val="24"/>
        </w:rPr>
        <w:t>diferencia</w:t>
      </w:r>
      <w:r w:rsidR="007D4E29" w:rsidRPr="00F605B1">
        <w:rPr>
          <w:rFonts w:ascii="Arial" w:hAnsi="Arial" w:cs="Arial"/>
          <w:sz w:val="24"/>
          <w:szCs w:val="24"/>
        </w:rPr>
        <w:t>s</w:t>
      </w:r>
      <w:r w:rsidRPr="00F605B1">
        <w:rPr>
          <w:rFonts w:ascii="Arial" w:hAnsi="Arial" w:cs="Arial"/>
          <w:sz w:val="24"/>
          <w:szCs w:val="24"/>
        </w:rPr>
        <w:t xml:space="preserve"> significativa antes y después del tratamiento), se desarrolló una comparación del pretratamiento y post tratamiento con la </w:t>
      </w:r>
      <w:r w:rsidR="00925088" w:rsidRPr="00F605B1">
        <w:rPr>
          <w:rFonts w:ascii="Arial" w:hAnsi="Arial" w:cs="Arial"/>
          <w:i/>
          <w:sz w:val="24"/>
          <w:szCs w:val="24"/>
        </w:rPr>
        <w:t>P</w:t>
      </w:r>
      <w:r w:rsidRPr="00F605B1">
        <w:rPr>
          <w:rFonts w:ascii="Arial" w:hAnsi="Arial" w:cs="Arial"/>
          <w:i/>
          <w:sz w:val="24"/>
          <w:szCs w:val="24"/>
        </w:rPr>
        <w:t xml:space="preserve">rueba </w:t>
      </w:r>
      <w:r w:rsidR="00925088" w:rsidRPr="00F605B1">
        <w:rPr>
          <w:rFonts w:ascii="Arial" w:hAnsi="Arial" w:cs="Arial"/>
          <w:i/>
          <w:sz w:val="24"/>
          <w:szCs w:val="24"/>
        </w:rPr>
        <w:t xml:space="preserve">de los rangos con signo de </w:t>
      </w:r>
      <w:proofErr w:type="spellStart"/>
      <w:r w:rsidRPr="00F605B1">
        <w:rPr>
          <w:rFonts w:ascii="Arial" w:hAnsi="Arial" w:cs="Arial"/>
          <w:i/>
          <w:sz w:val="24"/>
          <w:szCs w:val="24"/>
        </w:rPr>
        <w:t>Wilcoxon</w:t>
      </w:r>
      <w:proofErr w:type="spellEnd"/>
      <w:r w:rsidRPr="00F605B1">
        <w:rPr>
          <w:rFonts w:ascii="Arial" w:hAnsi="Arial" w:cs="Arial"/>
          <w:sz w:val="24"/>
          <w:szCs w:val="24"/>
        </w:rPr>
        <w:t xml:space="preserve"> de dos muestras relacionadas, cuando el alumnado respondía a la pre</w:t>
      </w:r>
      <w:r w:rsidR="000722AF" w:rsidRPr="00F605B1">
        <w:rPr>
          <w:rFonts w:ascii="Arial" w:hAnsi="Arial" w:cs="Arial"/>
          <w:sz w:val="24"/>
          <w:szCs w:val="24"/>
        </w:rPr>
        <w:t>gunta ¿T</w:t>
      </w:r>
      <w:r w:rsidRPr="00F605B1">
        <w:rPr>
          <w:rFonts w:ascii="Arial" w:hAnsi="Arial" w:cs="Arial"/>
          <w:sz w:val="24"/>
          <w:szCs w:val="24"/>
        </w:rPr>
        <w:t xml:space="preserve">e sientes protegido en el salón de clases?, identificando el nivel de significancia para determinar si existen cambios en la aplicación del programa. </w:t>
      </w:r>
    </w:p>
    <w:p w14:paraId="1E6F08CF" w14:textId="77777777" w:rsidR="00E96F44" w:rsidRPr="00F605B1" w:rsidRDefault="00E96F44" w:rsidP="00F605B1">
      <w:pPr>
        <w:spacing w:after="0" w:line="360" w:lineRule="auto"/>
        <w:jc w:val="both"/>
        <w:rPr>
          <w:rFonts w:ascii="Arial" w:hAnsi="Arial" w:cs="Arial"/>
          <w:iCs/>
          <w:sz w:val="24"/>
          <w:szCs w:val="24"/>
          <w:shd w:val="clear" w:color="auto" w:fill="FFFFFF"/>
        </w:rPr>
      </w:pPr>
    </w:p>
    <w:p w14:paraId="24B1BDE6" w14:textId="77777777" w:rsidR="00E96F44" w:rsidRPr="00F605B1" w:rsidRDefault="00E96F44" w:rsidP="00F605B1">
      <w:pPr>
        <w:spacing w:after="0" w:line="360" w:lineRule="auto"/>
        <w:jc w:val="both"/>
        <w:rPr>
          <w:rFonts w:ascii="Arial" w:hAnsi="Arial" w:cs="Arial"/>
          <w:sz w:val="24"/>
          <w:szCs w:val="24"/>
        </w:rPr>
      </w:pPr>
      <w:r w:rsidRPr="00F605B1">
        <w:rPr>
          <w:rFonts w:ascii="Arial" w:hAnsi="Arial" w:cs="Arial"/>
          <w:sz w:val="24"/>
          <w:szCs w:val="24"/>
        </w:rPr>
        <w:t>4. Para dar respuesta al objetivo específico cuatro (Identificar por quién se siente protegido el alumnado en el salón de clases), se realizó un análisis de frecuencia de las personas a las cuales el alumnado reportaba cuando se sentían protegidos, los alumnos reportaban a las personas que les brindaban apoyo dentro del Buzón de quejas.</w:t>
      </w:r>
    </w:p>
    <w:p w14:paraId="51CEEC15" w14:textId="77777777" w:rsidR="005C33F0" w:rsidRPr="00F605B1" w:rsidRDefault="005C33F0" w:rsidP="00F605B1">
      <w:pPr>
        <w:spacing w:after="0" w:line="360" w:lineRule="auto"/>
        <w:jc w:val="both"/>
        <w:rPr>
          <w:rFonts w:ascii="Arial" w:hAnsi="Arial" w:cs="Arial"/>
          <w:b/>
          <w:sz w:val="24"/>
          <w:szCs w:val="24"/>
        </w:rPr>
      </w:pPr>
    </w:p>
    <w:p w14:paraId="4BB33DDB" w14:textId="77777777" w:rsidR="004803F9" w:rsidRDefault="004803F9" w:rsidP="00F605B1">
      <w:pPr>
        <w:spacing w:after="0" w:line="360" w:lineRule="auto"/>
        <w:jc w:val="both"/>
        <w:rPr>
          <w:rFonts w:ascii="Arial" w:hAnsi="Arial" w:cs="Arial"/>
          <w:b/>
          <w:sz w:val="24"/>
          <w:szCs w:val="24"/>
        </w:rPr>
      </w:pPr>
    </w:p>
    <w:p w14:paraId="3658D440" w14:textId="77777777" w:rsidR="004803F9" w:rsidRDefault="004803F9" w:rsidP="00F605B1">
      <w:pPr>
        <w:spacing w:after="0" w:line="360" w:lineRule="auto"/>
        <w:jc w:val="both"/>
        <w:rPr>
          <w:rFonts w:ascii="Arial" w:hAnsi="Arial" w:cs="Arial"/>
          <w:b/>
          <w:sz w:val="24"/>
          <w:szCs w:val="24"/>
        </w:rPr>
      </w:pPr>
    </w:p>
    <w:p w14:paraId="08D35EFD" w14:textId="77777777" w:rsidR="004803F9" w:rsidRDefault="004803F9" w:rsidP="00F605B1">
      <w:pPr>
        <w:spacing w:after="0" w:line="360" w:lineRule="auto"/>
        <w:jc w:val="both"/>
        <w:rPr>
          <w:rFonts w:ascii="Arial" w:hAnsi="Arial" w:cs="Arial"/>
          <w:b/>
          <w:sz w:val="24"/>
          <w:szCs w:val="24"/>
        </w:rPr>
      </w:pPr>
    </w:p>
    <w:p w14:paraId="2FEFCB2E" w14:textId="77777777" w:rsidR="004803F9" w:rsidRDefault="004803F9" w:rsidP="00F605B1">
      <w:pPr>
        <w:spacing w:after="0" w:line="360" w:lineRule="auto"/>
        <w:jc w:val="both"/>
        <w:rPr>
          <w:rFonts w:ascii="Arial" w:hAnsi="Arial" w:cs="Arial"/>
          <w:b/>
          <w:sz w:val="24"/>
          <w:szCs w:val="24"/>
        </w:rPr>
      </w:pPr>
    </w:p>
    <w:p w14:paraId="1D527130" w14:textId="77777777" w:rsidR="004803F9" w:rsidRDefault="004803F9" w:rsidP="00F605B1">
      <w:pPr>
        <w:spacing w:after="0" w:line="360" w:lineRule="auto"/>
        <w:jc w:val="both"/>
        <w:rPr>
          <w:rFonts w:ascii="Arial" w:hAnsi="Arial" w:cs="Arial"/>
          <w:b/>
          <w:sz w:val="24"/>
          <w:szCs w:val="24"/>
        </w:rPr>
      </w:pPr>
    </w:p>
    <w:p w14:paraId="7ECD113B" w14:textId="77777777" w:rsidR="004803F9" w:rsidRDefault="004803F9" w:rsidP="00F605B1">
      <w:pPr>
        <w:spacing w:after="0" w:line="360" w:lineRule="auto"/>
        <w:jc w:val="both"/>
        <w:rPr>
          <w:rFonts w:ascii="Arial" w:hAnsi="Arial" w:cs="Arial"/>
          <w:b/>
          <w:sz w:val="24"/>
          <w:szCs w:val="24"/>
        </w:rPr>
      </w:pPr>
    </w:p>
    <w:p w14:paraId="1C1AF9A0" w14:textId="77777777" w:rsidR="004803F9" w:rsidRDefault="004803F9" w:rsidP="00F605B1">
      <w:pPr>
        <w:spacing w:after="0" w:line="360" w:lineRule="auto"/>
        <w:jc w:val="both"/>
        <w:rPr>
          <w:rFonts w:ascii="Arial" w:hAnsi="Arial" w:cs="Arial"/>
          <w:b/>
          <w:sz w:val="24"/>
          <w:szCs w:val="24"/>
        </w:rPr>
      </w:pPr>
    </w:p>
    <w:p w14:paraId="51E725E6" w14:textId="77777777" w:rsidR="004803F9" w:rsidRDefault="004803F9" w:rsidP="00F605B1">
      <w:pPr>
        <w:spacing w:after="0" w:line="360" w:lineRule="auto"/>
        <w:jc w:val="both"/>
        <w:rPr>
          <w:rFonts w:ascii="Arial" w:hAnsi="Arial" w:cs="Arial"/>
          <w:b/>
          <w:sz w:val="24"/>
          <w:szCs w:val="24"/>
        </w:rPr>
      </w:pPr>
    </w:p>
    <w:p w14:paraId="2BA5B9EE" w14:textId="77777777" w:rsidR="004803F9" w:rsidRDefault="004803F9" w:rsidP="00F605B1">
      <w:pPr>
        <w:spacing w:after="0" w:line="360" w:lineRule="auto"/>
        <w:jc w:val="both"/>
        <w:rPr>
          <w:rFonts w:ascii="Arial" w:hAnsi="Arial" w:cs="Arial"/>
          <w:b/>
          <w:sz w:val="24"/>
          <w:szCs w:val="24"/>
        </w:rPr>
      </w:pPr>
    </w:p>
    <w:p w14:paraId="0FDA9CFB" w14:textId="77777777" w:rsidR="004803F9" w:rsidRDefault="004803F9" w:rsidP="00F605B1">
      <w:pPr>
        <w:spacing w:after="0" w:line="360" w:lineRule="auto"/>
        <w:jc w:val="both"/>
        <w:rPr>
          <w:rFonts w:ascii="Arial" w:hAnsi="Arial" w:cs="Arial"/>
          <w:b/>
          <w:sz w:val="24"/>
          <w:szCs w:val="24"/>
        </w:rPr>
      </w:pPr>
    </w:p>
    <w:p w14:paraId="50C50187" w14:textId="77777777" w:rsidR="004803F9" w:rsidRDefault="004803F9" w:rsidP="00F605B1">
      <w:pPr>
        <w:spacing w:after="0" w:line="360" w:lineRule="auto"/>
        <w:jc w:val="both"/>
        <w:rPr>
          <w:rFonts w:ascii="Arial" w:hAnsi="Arial" w:cs="Arial"/>
          <w:b/>
          <w:sz w:val="24"/>
          <w:szCs w:val="24"/>
        </w:rPr>
      </w:pPr>
    </w:p>
    <w:p w14:paraId="30D888A9" w14:textId="77777777" w:rsidR="004803F9" w:rsidRDefault="004803F9" w:rsidP="00F605B1">
      <w:pPr>
        <w:spacing w:after="0" w:line="360" w:lineRule="auto"/>
        <w:jc w:val="both"/>
        <w:rPr>
          <w:rFonts w:ascii="Arial" w:hAnsi="Arial" w:cs="Arial"/>
          <w:b/>
          <w:sz w:val="24"/>
          <w:szCs w:val="24"/>
        </w:rPr>
      </w:pPr>
    </w:p>
    <w:p w14:paraId="7DFF9574" w14:textId="77777777" w:rsidR="004803F9" w:rsidRDefault="004803F9" w:rsidP="00F605B1">
      <w:pPr>
        <w:spacing w:after="0" w:line="360" w:lineRule="auto"/>
        <w:jc w:val="both"/>
        <w:rPr>
          <w:rFonts w:ascii="Arial" w:hAnsi="Arial" w:cs="Arial"/>
          <w:b/>
          <w:sz w:val="24"/>
          <w:szCs w:val="24"/>
        </w:rPr>
      </w:pPr>
    </w:p>
    <w:p w14:paraId="51159014" w14:textId="77777777" w:rsidR="004803F9" w:rsidRDefault="004803F9" w:rsidP="00F605B1">
      <w:pPr>
        <w:spacing w:after="0" w:line="360" w:lineRule="auto"/>
        <w:jc w:val="both"/>
        <w:rPr>
          <w:rFonts w:ascii="Arial" w:hAnsi="Arial" w:cs="Arial"/>
          <w:b/>
          <w:sz w:val="24"/>
          <w:szCs w:val="24"/>
        </w:rPr>
      </w:pPr>
    </w:p>
    <w:p w14:paraId="434542BB" w14:textId="77777777" w:rsidR="004803F9" w:rsidRDefault="004803F9" w:rsidP="00F605B1">
      <w:pPr>
        <w:spacing w:after="0" w:line="360" w:lineRule="auto"/>
        <w:jc w:val="both"/>
        <w:rPr>
          <w:rFonts w:ascii="Arial" w:hAnsi="Arial" w:cs="Arial"/>
          <w:b/>
          <w:sz w:val="24"/>
          <w:szCs w:val="24"/>
        </w:rPr>
      </w:pPr>
    </w:p>
    <w:p w14:paraId="48C6557C" w14:textId="134C9CBD" w:rsidR="00930D7A" w:rsidRPr="00F605B1" w:rsidRDefault="00A50417" w:rsidP="00F605B1">
      <w:pPr>
        <w:spacing w:after="0" w:line="360" w:lineRule="auto"/>
        <w:jc w:val="both"/>
        <w:rPr>
          <w:rFonts w:ascii="Arial" w:hAnsi="Arial" w:cs="Arial"/>
          <w:b/>
          <w:sz w:val="24"/>
          <w:szCs w:val="24"/>
        </w:rPr>
      </w:pPr>
      <w:r>
        <w:rPr>
          <w:rFonts w:ascii="Arial" w:hAnsi="Arial" w:cs="Arial"/>
          <w:b/>
          <w:sz w:val="24"/>
          <w:szCs w:val="24"/>
        </w:rPr>
        <w:t xml:space="preserve">Capitulo IV. </w:t>
      </w:r>
      <w:r w:rsidR="00930D7A" w:rsidRPr="00F605B1">
        <w:rPr>
          <w:rFonts w:ascii="Arial" w:hAnsi="Arial" w:cs="Arial"/>
          <w:b/>
          <w:sz w:val="24"/>
          <w:szCs w:val="24"/>
        </w:rPr>
        <w:t>Resultados</w:t>
      </w:r>
    </w:p>
    <w:p w14:paraId="7BCA4804" w14:textId="77777777" w:rsidR="004365FC" w:rsidRPr="00F605B1" w:rsidRDefault="004365FC" w:rsidP="00F605B1">
      <w:pPr>
        <w:spacing w:after="0" w:line="360" w:lineRule="auto"/>
        <w:jc w:val="both"/>
        <w:rPr>
          <w:rFonts w:ascii="Arial" w:hAnsi="Arial" w:cs="Arial"/>
          <w:color w:val="FF0000"/>
          <w:sz w:val="24"/>
          <w:szCs w:val="24"/>
        </w:rPr>
      </w:pPr>
    </w:p>
    <w:p w14:paraId="1A39B6B8" w14:textId="77777777" w:rsidR="00B64AF0" w:rsidRDefault="00B64AF0" w:rsidP="00F605B1">
      <w:pPr>
        <w:spacing w:after="0" w:line="360" w:lineRule="auto"/>
        <w:jc w:val="both"/>
        <w:rPr>
          <w:rFonts w:ascii="Arial" w:hAnsi="Arial" w:cs="Arial"/>
          <w:color w:val="000000" w:themeColor="text1"/>
          <w:sz w:val="24"/>
          <w:szCs w:val="24"/>
        </w:rPr>
      </w:pPr>
      <w:r w:rsidRPr="00F605B1">
        <w:rPr>
          <w:rFonts w:ascii="Arial" w:hAnsi="Arial" w:cs="Arial"/>
          <w:color w:val="000000" w:themeColor="text1"/>
          <w:sz w:val="24"/>
          <w:szCs w:val="24"/>
        </w:rPr>
        <w:t>Este capítulo se divide entre cuatro apartados que dan respuesta a cada uno de los objetivos específicos planteados.</w:t>
      </w:r>
    </w:p>
    <w:p w14:paraId="1FDCFA80" w14:textId="77777777" w:rsidR="00A3018F" w:rsidRPr="00F605B1" w:rsidRDefault="00A3018F" w:rsidP="00F605B1">
      <w:pPr>
        <w:spacing w:after="0" w:line="360" w:lineRule="auto"/>
        <w:jc w:val="both"/>
        <w:rPr>
          <w:rFonts w:ascii="Arial" w:hAnsi="Arial" w:cs="Arial"/>
          <w:color w:val="000000" w:themeColor="text1"/>
          <w:sz w:val="24"/>
          <w:szCs w:val="24"/>
        </w:rPr>
      </w:pPr>
    </w:p>
    <w:p w14:paraId="4252D212" w14:textId="6B0DC111" w:rsidR="00930D7A" w:rsidRPr="00A50417" w:rsidRDefault="00A50417" w:rsidP="00A50417">
      <w:pPr>
        <w:spacing w:after="0" w:line="360" w:lineRule="auto"/>
        <w:jc w:val="both"/>
        <w:rPr>
          <w:rFonts w:ascii="Arial" w:hAnsi="Arial" w:cs="Arial"/>
          <w:b/>
          <w:i/>
          <w:sz w:val="24"/>
          <w:szCs w:val="24"/>
        </w:rPr>
      </w:pPr>
      <w:r>
        <w:rPr>
          <w:rFonts w:ascii="Arial" w:hAnsi="Arial" w:cs="Arial"/>
          <w:b/>
          <w:i/>
          <w:sz w:val="24"/>
          <w:szCs w:val="24"/>
        </w:rPr>
        <w:t>4.</w:t>
      </w:r>
      <w:r w:rsidR="00CD23D7" w:rsidRPr="00A50417">
        <w:rPr>
          <w:rFonts w:ascii="Arial" w:hAnsi="Arial" w:cs="Arial"/>
          <w:b/>
          <w:i/>
          <w:sz w:val="24"/>
          <w:szCs w:val="24"/>
        </w:rPr>
        <w:t>1</w:t>
      </w:r>
      <w:r w:rsidR="007177EF" w:rsidRPr="00A50417">
        <w:rPr>
          <w:rFonts w:ascii="Arial" w:hAnsi="Arial" w:cs="Arial"/>
          <w:b/>
          <w:i/>
          <w:sz w:val="24"/>
          <w:szCs w:val="24"/>
        </w:rPr>
        <w:t>.</w:t>
      </w:r>
      <w:r w:rsidR="000B117F" w:rsidRPr="00A50417">
        <w:rPr>
          <w:rFonts w:ascii="Arial" w:hAnsi="Arial" w:cs="Arial"/>
          <w:b/>
          <w:i/>
          <w:sz w:val="24"/>
          <w:szCs w:val="24"/>
        </w:rPr>
        <w:t xml:space="preserve"> </w:t>
      </w:r>
      <w:r w:rsidR="00930D7A" w:rsidRPr="00A50417">
        <w:rPr>
          <w:rFonts w:ascii="Arial" w:hAnsi="Arial" w:cs="Arial"/>
          <w:b/>
          <w:i/>
          <w:sz w:val="24"/>
          <w:szCs w:val="24"/>
        </w:rPr>
        <w:t>Frecuencia de ocurrencia de conductas agresivas antes, durante y después del tr</w:t>
      </w:r>
      <w:r w:rsidR="00CD23D7" w:rsidRPr="00A50417">
        <w:rPr>
          <w:rFonts w:ascii="Arial" w:hAnsi="Arial" w:cs="Arial"/>
          <w:b/>
          <w:i/>
          <w:sz w:val="24"/>
          <w:szCs w:val="24"/>
        </w:rPr>
        <w:t>atamiento (Objetivo Específico 1</w:t>
      </w:r>
      <w:r w:rsidR="00930D7A" w:rsidRPr="00A50417">
        <w:rPr>
          <w:rFonts w:ascii="Arial" w:hAnsi="Arial" w:cs="Arial"/>
          <w:b/>
          <w:i/>
          <w:sz w:val="24"/>
          <w:szCs w:val="24"/>
        </w:rPr>
        <w:t>).</w:t>
      </w:r>
    </w:p>
    <w:p w14:paraId="7E51C152" w14:textId="77777777" w:rsidR="00E27621" w:rsidRPr="00F605B1" w:rsidRDefault="00E27621" w:rsidP="00F605B1">
      <w:pPr>
        <w:spacing w:after="0" w:line="360" w:lineRule="auto"/>
        <w:jc w:val="both"/>
        <w:rPr>
          <w:rFonts w:ascii="Arial" w:hAnsi="Arial" w:cs="Arial"/>
          <w:b/>
          <w:i/>
          <w:sz w:val="24"/>
          <w:szCs w:val="24"/>
        </w:rPr>
      </w:pPr>
    </w:p>
    <w:p w14:paraId="264D18BB" w14:textId="226EC604" w:rsidR="004803F9" w:rsidRDefault="00930D7A" w:rsidP="00A3018F">
      <w:pPr>
        <w:spacing w:after="0" w:line="360" w:lineRule="auto"/>
        <w:jc w:val="both"/>
        <w:rPr>
          <w:rFonts w:ascii="Arial" w:hAnsi="Arial" w:cs="Arial"/>
          <w:color w:val="000000" w:themeColor="text1"/>
          <w:sz w:val="24"/>
          <w:szCs w:val="24"/>
        </w:rPr>
      </w:pPr>
      <w:r w:rsidRPr="00F605B1">
        <w:rPr>
          <w:rFonts w:ascii="Arial" w:hAnsi="Arial" w:cs="Arial"/>
          <w:sz w:val="24"/>
          <w:szCs w:val="24"/>
        </w:rPr>
        <w:t>Para conocer los resu</w:t>
      </w:r>
      <w:r w:rsidR="00CD23D7" w:rsidRPr="00F605B1">
        <w:rPr>
          <w:rFonts w:ascii="Arial" w:hAnsi="Arial" w:cs="Arial"/>
          <w:sz w:val="24"/>
          <w:szCs w:val="24"/>
        </w:rPr>
        <w:t>ltados del objetivo específico 1</w:t>
      </w:r>
      <w:r w:rsidRPr="00F605B1">
        <w:rPr>
          <w:rFonts w:ascii="Arial" w:hAnsi="Arial" w:cs="Arial"/>
          <w:sz w:val="24"/>
          <w:szCs w:val="24"/>
        </w:rPr>
        <w:t xml:space="preserve"> (Frecuencia de la ocurrencia de las conductas agresivas que reportan los alumnos víctimas, ser molestado; obligado a hacer algo que no quiere; le tocaron sus partes </w:t>
      </w:r>
      <w:r w:rsidRPr="00F605B1">
        <w:rPr>
          <w:rFonts w:ascii="Arial" w:hAnsi="Arial" w:cs="Arial"/>
          <w:color w:val="000000" w:themeColor="text1"/>
          <w:sz w:val="24"/>
          <w:szCs w:val="24"/>
        </w:rPr>
        <w:t>íntimas), se realizó un análisis de frecuencia de las conductas con base en los datos que los alumnos reportaban dentro del Buzón de quejas, identificando cuales fueron las conductas</w:t>
      </w:r>
      <w:r w:rsidR="004803F9">
        <w:rPr>
          <w:rFonts w:ascii="Arial" w:hAnsi="Arial" w:cs="Arial"/>
          <w:color w:val="000000" w:themeColor="text1"/>
          <w:sz w:val="24"/>
          <w:szCs w:val="24"/>
        </w:rPr>
        <w:t xml:space="preserve"> con mayor número de inciden.</w:t>
      </w:r>
    </w:p>
    <w:p w14:paraId="63471A40" w14:textId="6E468525" w:rsidR="00930D7A" w:rsidRPr="004803F9" w:rsidRDefault="004803F9" w:rsidP="00A3018F">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D</w:t>
      </w:r>
      <w:r w:rsidR="00930D7A">
        <w:rPr>
          <w:rFonts w:ascii="Arial" w:hAnsi="Arial" w:cs="Arial"/>
          <w:sz w:val="24"/>
          <w:szCs w:val="24"/>
        </w:rPr>
        <w:t xml:space="preserve">urante la aplicación del pre test el alumnado reportó 40 </w:t>
      </w:r>
      <w:r w:rsidR="00D2676C">
        <w:rPr>
          <w:rFonts w:ascii="Arial" w:hAnsi="Arial" w:cs="Arial"/>
          <w:sz w:val="24"/>
          <w:szCs w:val="24"/>
        </w:rPr>
        <w:t>ocurrencias de conductas agresivas de diversas</w:t>
      </w:r>
      <w:r w:rsidR="00B65564">
        <w:rPr>
          <w:rFonts w:ascii="Arial" w:hAnsi="Arial" w:cs="Arial"/>
          <w:sz w:val="24"/>
          <w:szCs w:val="24"/>
        </w:rPr>
        <w:t xml:space="preserve"> formas.</w:t>
      </w:r>
    </w:p>
    <w:p w14:paraId="39C6EA95" w14:textId="77777777" w:rsidR="00ED14C7" w:rsidRDefault="00ED14C7" w:rsidP="00A3018F">
      <w:pPr>
        <w:spacing w:after="0" w:line="360" w:lineRule="auto"/>
        <w:jc w:val="both"/>
        <w:rPr>
          <w:rFonts w:ascii="Arial" w:hAnsi="Arial" w:cs="Arial"/>
          <w:sz w:val="24"/>
        </w:rPr>
      </w:pPr>
    </w:p>
    <w:p w14:paraId="1F222E19" w14:textId="77777777" w:rsidR="00930D7A" w:rsidRDefault="00930D7A" w:rsidP="00A3018F">
      <w:pPr>
        <w:spacing w:after="0" w:line="360" w:lineRule="auto"/>
        <w:jc w:val="both"/>
        <w:rPr>
          <w:rFonts w:ascii="Arial" w:hAnsi="Arial" w:cs="Arial"/>
          <w:sz w:val="24"/>
        </w:rPr>
      </w:pPr>
      <w:r>
        <w:rPr>
          <w:rFonts w:ascii="Arial" w:hAnsi="Arial" w:cs="Arial"/>
          <w:sz w:val="24"/>
        </w:rPr>
        <w:t>A continuación, en el Figura 1, se presenta gráfica</w:t>
      </w:r>
      <w:r w:rsidR="00AD5456">
        <w:rPr>
          <w:rFonts w:ascii="Arial" w:hAnsi="Arial" w:cs="Arial"/>
          <w:sz w:val="24"/>
        </w:rPr>
        <w:t>mente el contenido de la Tabla 1</w:t>
      </w:r>
      <w:r>
        <w:rPr>
          <w:rFonts w:ascii="Arial" w:hAnsi="Arial" w:cs="Arial"/>
          <w:sz w:val="24"/>
        </w:rPr>
        <w:t>, se presentan tres fases del diseño experimental: Pretratamiento, tratamiento y post tratamiento. En la primera fase, pretratamiento se registraron las conductas agresivas recibidas en una semana, en la Fase 2 Tratamiento, se registraron las conductas agresivas recibidas semanalmente durante ocho semanas, y en la Fase 3, Post tratamiento, se registraron las conductas agresivas recibidas durante una semana.</w:t>
      </w:r>
    </w:p>
    <w:p w14:paraId="7D4F31FF" w14:textId="77777777" w:rsidR="00A44C7C" w:rsidRDefault="00A44C7C" w:rsidP="00E96F44">
      <w:pPr>
        <w:spacing w:after="0" w:line="360" w:lineRule="auto"/>
        <w:jc w:val="both"/>
        <w:rPr>
          <w:rFonts w:ascii="Arial" w:hAnsi="Arial" w:cs="Arial"/>
          <w:sz w:val="24"/>
        </w:rPr>
      </w:pPr>
    </w:p>
    <w:p w14:paraId="623DF753" w14:textId="10599970" w:rsidR="00930D7A" w:rsidRDefault="00A17FFA" w:rsidP="00E96F44">
      <w:pPr>
        <w:spacing w:after="0" w:line="360" w:lineRule="auto"/>
        <w:jc w:val="both"/>
        <w:rPr>
          <w:rFonts w:ascii="Arial" w:hAnsi="Arial" w:cs="Arial"/>
          <w:sz w:val="20"/>
          <w:szCs w:val="20"/>
        </w:rPr>
      </w:pPr>
      <w:r>
        <w:rPr>
          <w:noProof/>
          <w:lang w:eastAsia="es-MX"/>
        </w:rPr>
        <w:lastRenderedPageBreak/>
        <mc:AlternateContent>
          <mc:Choice Requires="wps">
            <w:drawing>
              <wp:anchor distT="0" distB="0" distL="114300" distR="114300" simplePos="0" relativeHeight="251671552" behindDoc="0" locked="0" layoutInCell="1" allowOverlap="1" wp14:anchorId="7B136D92" wp14:editId="0E60DDDD">
                <wp:simplePos x="0" y="0"/>
                <wp:positionH relativeFrom="column">
                  <wp:posOffset>4920615</wp:posOffset>
                </wp:positionH>
                <wp:positionV relativeFrom="paragraph">
                  <wp:posOffset>377825</wp:posOffset>
                </wp:positionV>
                <wp:extent cx="0" cy="1228725"/>
                <wp:effectExtent l="0" t="0" r="38100" b="9525"/>
                <wp:wrapNone/>
                <wp:docPr id="26" name="Conector recto 26"/>
                <wp:cNvGraphicFramePr/>
                <a:graphic xmlns:a="http://schemas.openxmlformats.org/drawingml/2006/main">
                  <a:graphicData uri="http://schemas.microsoft.com/office/word/2010/wordprocessingShape">
                    <wps:wsp>
                      <wps:cNvCnPr/>
                      <wps:spPr>
                        <a:xfrm flipH="1" flipV="1">
                          <a:off x="0" y="0"/>
                          <a:ext cx="0" cy="12287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3D20D94" id="Conector recto 26" o:spid="_x0000_s1026" style="position:absolute;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45pt,29.75pt" to="387.4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" strokecolor="black [3200]" strokeweight="1.5pt">
                <v:stroke joinstyle="miter"/>
              </v:line>
            </w:pict>
          </mc:Fallback>
        </mc:AlternateContent>
      </w:r>
      <w:r>
        <w:rPr>
          <w:noProof/>
          <w:lang w:eastAsia="es-MX"/>
        </w:rPr>
        <mc:AlternateContent>
          <mc:Choice Requires="wps">
            <w:drawing>
              <wp:anchor distT="0" distB="0" distL="114300" distR="114300" simplePos="0" relativeHeight="251672576" behindDoc="0" locked="0" layoutInCell="1" allowOverlap="1" wp14:anchorId="72235FC8" wp14:editId="3357A8B1">
                <wp:simplePos x="0" y="0"/>
                <wp:positionH relativeFrom="column">
                  <wp:posOffset>1120140</wp:posOffset>
                </wp:positionH>
                <wp:positionV relativeFrom="paragraph">
                  <wp:posOffset>377825</wp:posOffset>
                </wp:positionV>
                <wp:extent cx="0" cy="1228725"/>
                <wp:effectExtent l="0" t="0" r="38100" b="9525"/>
                <wp:wrapNone/>
                <wp:docPr id="25" name="Conector recto 25"/>
                <wp:cNvGraphicFramePr/>
                <a:graphic xmlns:a="http://schemas.openxmlformats.org/drawingml/2006/main">
                  <a:graphicData uri="http://schemas.microsoft.com/office/word/2010/wordprocessingShape">
                    <wps:wsp>
                      <wps:cNvCnPr/>
                      <wps:spPr>
                        <a:xfrm flipV="1">
                          <a:off x="0" y="0"/>
                          <a:ext cx="0" cy="12287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70CEFBF" id="Conector recto 25"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2pt,29.75pt" to="88.2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" strokecolor="black [3200]" strokeweight="1.5pt">
                <v:stroke joinstyle="miter"/>
              </v:line>
            </w:pict>
          </mc:Fallback>
        </mc:AlternateContent>
      </w:r>
      <w:r w:rsidR="00DE0960">
        <w:rPr>
          <w:noProof/>
          <w:lang w:eastAsia="es-MX"/>
        </w:rPr>
        <w:drawing>
          <wp:inline distT="0" distB="0" distL="0" distR="0" wp14:anchorId="2BCE7D71" wp14:editId="76597009">
            <wp:extent cx="5554345" cy="2291443"/>
            <wp:effectExtent l="0" t="0" r="8255" b="1397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BCFF516" w14:textId="7D08B0B0" w:rsidR="00DE0960" w:rsidRDefault="00AD5456" w:rsidP="00E002E4">
      <w:pPr>
        <w:spacing w:line="360" w:lineRule="auto"/>
        <w:jc w:val="both"/>
        <w:rPr>
          <w:rFonts w:ascii="Arial" w:hAnsi="Arial" w:cs="Arial"/>
          <w:sz w:val="20"/>
          <w:szCs w:val="20"/>
        </w:rPr>
      </w:pPr>
      <w:r>
        <w:rPr>
          <w:rFonts w:ascii="Arial" w:hAnsi="Arial" w:cs="Arial"/>
          <w:sz w:val="20"/>
          <w:szCs w:val="20"/>
        </w:rPr>
        <w:t>Figura 1. Frecuencia de conductas ocurridas dentro del salón de clases durante diez semanas.</w:t>
      </w:r>
    </w:p>
    <w:p w14:paraId="516F45E0" w14:textId="77777777" w:rsidR="00E002E4" w:rsidRDefault="00E002E4" w:rsidP="00E002E4">
      <w:pPr>
        <w:spacing w:line="360" w:lineRule="auto"/>
        <w:jc w:val="both"/>
        <w:rPr>
          <w:rFonts w:ascii="Arial" w:hAnsi="Arial" w:cs="Arial"/>
          <w:sz w:val="24"/>
        </w:rPr>
      </w:pPr>
    </w:p>
    <w:p w14:paraId="15A7CAF2" w14:textId="69B231E0" w:rsidR="00A17FFA" w:rsidRDefault="00930D7A" w:rsidP="00A3018F">
      <w:pPr>
        <w:spacing w:after="0" w:line="360" w:lineRule="auto"/>
        <w:jc w:val="both"/>
        <w:rPr>
          <w:rFonts w:ascii="Arial" w:hAnsi="Arial" w:cs="Arial"/>
          <w:color w:val="000000" w:themeColor="text1"/>
          <w:sz w:val="24"/>
          <w:highlight w:val="yellow"/>
        </w:rPr>
      </w:pPr>
      <w:r w:rsidRPr="00636C66">
        <w:rPr>
          <w:rFonts w:ascii="Arial" w:hAnsi="Arial" w:cs="Arial"/>
          <w:sz w:val="24"/>
        </w:rPr>
        <w:t>En la Figura 1, se identifica el número de conductas reportadas por el alumnado durante una semana (obtenidas del Buzón de quejas),</w:t>
      </w:r>
      <w:r w:rsidR="00636C66">
        <w:rPr>
          <w:rFonts w:ascii="Arial" w:hAnsi="Arial" w:cs="Arial"/>
          <w:sz w:val="24"/>
        </w:rPr>
        <w:t xml:space="preserve"> en la fase de pre tratamiento se puede observar el número de conductas que el alumnado reporta cuando </w:t>
      </w:r>
      <w:r w:rsidR="000070A5">
        <w:rPr>
          <w:rFonts w:ascii="Arial" w:hAnsi="Arial" w:cs="Arial"/>
          <w:sz w:val="24"/>
        </w:rPr>
        <w:t>ha</w:t>
      </w:r>
      <w:r w:rsidR="00636C66">
        <w:rPr>
          <w:rFonts w:ascii="Arial" w:hAnsi="Arial" w:cs="Arial"/>
          <w:sz w:val="24"/>
        </w:rPr>
        <w:t xml:space="preserve"> sido víctima de golpes, por insultos y por amenazas, cada una de las conductas en la </w:t>
      </w:r>
      <w:r w:rsidR="000070A5">
        <w:rPr>
          <w:rFonts w:ascii="Arial" w:hAnsi="Arial" w:cs="Arial"/>
          <w:sz w:val="24"/>
        </w:rPr>
        <w:t>gráfica</w:t>
      </w:r>
      <w:r w:rsidR="00636C66">
        <w:rPr>
          <w:rFonts w:ascii="Arial" w:hAnsi="Arial" w:cs="Arial"/>
          <w:sz w:val="24"/>
        </w:rPr>
        <w:t xml:space="preserve"> muestra una disminución o aumento diferente, debido a que ciertas conductas variaban con respecto a la actitud de los alumnos, sin embargo cada conductas pudo disminuir durante la fase de tratamiento, permitiendo tener una reducción considerable, cuando se </w:t>
      </w:r>
      <w:r w:rsidR="000070A5">
        <w:rPr>
          <w:rFonts w:ascii="Arial" w:hAnsi="Arial" w:cs="Arial"/>
          <w:sz w:val="24"/>
        </w:rPr>
        <w:t>aplicó</w:t>
      </w:r>
      <w:r w:rsidR="00636C66">
        <w:rPr>
          <w:rFonts w:ascii="Arial" w:hAnsi="Arial" w:cs="Arial"/>
          <w:sz w:val="24"/>
        </w:rPr>
        <w:t xml:space="preserve"> la fase de post tratamiento, poniendo énfasis en que las amenazas que recibían los alumnos cesaron.</w:t>
      </w:r>
    </w:p>
    <w:p w14:paraId="7B30F15A" w14:textId="77777777" w:rsidR="00636C66" w:rsidRPr="00636C66" w:rsidRDefault="00636C66" w:rsidP="00A3018F">
      <w:pPr>
        <w:spacing w:after="0" w:line="360" w:lineRule="auto"/>
        <w:jc w:val="both"/>
        <w:rPr>
          <w:rFonts w:ascii="Arial" w:hAnsi="Arial" w:cs="Arial"/>
          <w:color w:val="000000" w:themeColor="text1"/>
          <w:sz w:val="24"/>
          <w:highlight w:val="yellow"/>
        </w:rPr>
      </w:pPr>
    </w:p>
    <w:p w14:paraId="074CE9EA" w14:textId="330E498C" w:rsidR="00930D7A" w:rsidRDefault="00930D7A" w:rsidP="00A3018F">
      <w:pPr>
        <w:spacing w:after="0" w:line="360" w:lineRule="auto"/>
        <w:jc w:val="both"/>
        <w:rPr>
          <w:rFonts w:ascii="Arial" w:hAnsi="Arial" w:cs="Arial"/>
          <w:sz w:val="24"/>
        </w:rPr>
      </w:pPr>
      <w:r>
        <w:rPr>
          <w:rFonts w:ascii="Arial" w:hAnsi="Arial" w:cs="Arial"/>
          <w:sz w:val="24"/>
        </w:rPr>
        <w:t xml:space="preserve">A continuación, en el Figura 2, se presenta gráficamente </w:t>
      </w:r>
      <w:r w:rsidR="004803F9">
        <w:rPr>
          <w:rFonts w:ascii="Arial" w:hAnsi="Arial" w:cs="Arial"/>
          <w:sz w:val="24"/>
        </w:rPr>
        <w:t xml:space="preserve">las </w:t>
      </w:r>
      <w:r>
        <w:rPr>
          <w:rFonts w:ascii="Arial" w:hAnsi="Arial" w:cs="Arial"/>
          <w:sz w:val="24"/>
        </w:rPr>
        <w:t xml:space="preserve">tres fases del diseño experimental: Pretratamiento, tratamiento y post tratamiento. </w:t>
      </w:r>
    </w:p>
    <w:p w14:paraId="2CB67446" w14:textId="77777777" w:rsidR="00930D7A" w:rsidRDefault="00930D7A" w:rsidP="00A3018F">
      <w:pPr>
        <w:spacing w:after="0" w:line="360" w:lineRule="auto"/>
        <w:jc w:val="both"/>
        <w:rPr>
          <w:rFonts w:ascii="Arial" w:hAnsi="Arial" w:cs="Arial"/>
          <w:sz w:val="24"/>
        </w:rPr>
      </w:pPr>
      <w:r>
        <w:rPr>
          <w:rFonts w:ascii="Arial" w:hAnsi="Arial" w:cs="Arial"/>
          <w:sz w:val="24"/>
        </w:rPr>
        <w:t>En la primera fase, pretratamiento se registraron las conductas agresivas recibidas en una semana, en la Fase 2 Tratamiento, se registraron las conductas agresivas recibidas semanalmente durante ocho semanas, y en la Fase 3, Post tratamiento, se registraron las conductas agresivas recibidas durante una semana.</w:t>
      </w:r>
    </w:p>
    <w:p w14:paraId="6E977918" w14:textId="77777777" w:rsidR="00930D7A" w:rsidRDefault="00930D7A" w:rsidP="00930D7A">
      <w:pPr>
        <w:spacing w:line="360" w:lineRule="auto"/>
        <w:jc w:val="both"/>
        <w:rPr>
          <w:rFonts w:ascii="Arial" w:hAnsi="Arial" w:cs="Arial"/>
          <w:sz w:val="24"/>
          <w:szCs w:val="24"/>
        </w:rPr>
      </w:pPr>
    </w:p>
    <w:p w14:paraId="440D7B7D" w14:textId="7895CB3B" w:rsidR="00930D7A" w:rsidRDefault="009F06EA" w:rsidP="00930D7A">
      <w:pPr>
        <w:spacing w:after="0" w:line="240" w:lineRule="auto"/>
        <w:jc w:val="both"/>
        <w:rPr>
          <w:rFonts w:ascii="Arial" w:hAnsi="Arial" w:cs="Arial"/>
          <w:color w:val="FF0000"/>
          <w:sz w:val="24"/>
          <w:szCs w:val="24"/>
        </w:rPr>
      </w:pPr>
      <w:r>
        <w:rPr>
          <w:noProof/>
          <w:lang w:eastAsia="es-MX"/>
        </w:rPr>
        <w:lastRenderedPageBreak/>
        <mc:AlternateContent>
          <mc:Choice Requires="wps">
            <w:drawing>
              <wp:anchor distT="0" distB="0" distL="114300" distR="114300" simplePos="0" relativeHeight="251673600" behindDoc="0" locked="0" layoutInCell="1" allowOverlap="1" wp14:anchorId="1BBE25BF" wp14:editId="73AF6206">
                <wp:simplePos x="0" y="0"/>
                <wp:positionH relativeFrom="column">
                  <wp:posOffset>4787265</wp:posOffset>
                </wp:positionH>
                <wp:positionV relativeFrom="paragraph">
                  <wp:posOffset>431164</wp:posOffset>
                </wp:positionV>
                <wp:extent cx="0" cy="1450975"/>
                <wp:effectExtent l="0" t="0" r="38100" b="15875"/>
                <wp:wrapNone/>
                <wp:docPr id="24" name="Conector recto 24"/>
                <wp:cNvGraphicFramePr/>
                <a:graphic xmlns:a="http://schemas.openxmlformats.org/drawingml/2006/main">
                  <a:graphicData uri="http://schemas.microsoft.com/office/word/2010/wordprocessingShape">
                    <wps:wsp>
                      <wps:cNvCnPr/>
                      <wps:spPr>
                        <a:xfrm flipH="1" flipV="1">
                          <a:off x="0" y="0"/>
                          <a:ext cx="0" cy="14509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90DD25B" id="Conector recto 24" o:spid="_x0000_s1026" style="position:absolute;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6.95pt,33.95pt" to="376.95pt,1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" strokecolor="black [3200]" strokeweight="1.5pt">
                <v:stroke joinstyle="miter"/>
              </v:line>
            </w:pict>
          </mc:Fallback>
        </mc:AlternateContent>
      </w:r>
      <w:r w:rsidR="00B64AF0">
        <w:rPr>
          <w:noProof/>
          <w:lang w:eastAsia="es-MX"/>
        </w:rPr>
        <mc:AlternateContent>
          <mc:Choice Requires="wps">
            <w:drawing>
              <wp:anchor distT="0" distB="0" distL="114300" distR="114300" simplePos="0" relativeHeight="251674624" behindDoc="0" locked="0" layoutInCell="1" allowOverlap="1" wp14:anchorId="61C79222" wp14:editId="3484C94E">
                <wp:simplePos x="0" y="0"/>
                <wp:positionH relativeFrom="column">
                  <wp:posOffset>1177290</wp:posOffset>
                </wp:positionH>
                <wp:positionV relativeFrom="paragraph">
                  <wp:posOffset>364490</wp:posOffset>
                </wp:positionV>
                <wp:extent cx="0" cy="1514475"/>
                <wp:effectExtent l="0" t="0" r="38100" b="9525"/>
                <wp:wrapNone/>
                <wp:docPr id="23" name="Conector recto 23"/>
                <wp:cNvGraphicFramePr/>
                <a:graphic xmlns:a="http://schemas.openxmlformats.org/drawingml/2006/main">
                  <a:graphicData uri="http://schemas.microsoft.com/office/word/2010/wordprocessingShape">
                    <wps:wsp>
                      <wps:cNvCnPr/>
                      <wps:spPr>
                        <a:xfrm flipH="1" flipV="1">
                          <a:off x="0" y="0"/>
                          <a:ext cx="0" cy="15144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2C0E0E19" id="Conector recto 23"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7pt,28.7pt" to="92.7pt,1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" strokecolor="black [3200]" strokeweight="1.5pt">
                <v:stroke joinstyle="miter"/>
              </v:line>
            </w:pict>
          </mc:Fallback>
        </mc:AlternateContent>
      </w:r>
      <w:r w:rsidR="00DE0960">
        <w:rPr>
          <w:noProof/>
          <w:lang w:eastAsia="es-MX"/>
        </w:rPr>
        <w:drawing>
          <wp:inline distT="0" distB="0" distL="0" distR="0" wp14:anchorId="459B8A7C" wp14:editId="2A506F26">
            <wp:extent cx="5591175" cy="2581275"/>
            <wp:effectExtent l="0" t="0" r="9525" b="952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47484B" w14:textId="77777777" w:rsidR="00930D7A" w:rsidRDefault="00930D7A" w:rsidP="00930D7A">
      <w:pPr>
        <w:spacing w:after="0" w:line="240" w:lineRule="auto"/>
        <w:jc w:val="both"/>
        <w:rPr>
          <w:rFonts w:ascii="Arial" w:hAnsi="Arial" w:cs="Arial"/>
          <w:color w:val="FF0000"/>
          <w:sz w:val="20"/>
          <w:szCs w:val="20"/>
        </w:rPr>
      </w:pPr>
      <w:r>
        <w:rPr>
          <w:rFonts w:ascii="Arial" w:hAnsi="Arial" w:cs="Arial"/>
          <w:sz w:val="20"/>
          <w:szCs w:val="20"/>
        </w:rPr>
        <w:t xml:space="preserve">Figura 2. Frecuencia de conductas ocurridas dentro del salón de clases durante diez semanas.  </w:t>
      </w:r>
    </w:p>
    <w:p w14:paraId="4DAD55F0" w14:textId="77777777" w:rsidR="00597992" w:rsidRDefault="00597992" w:rsidP="00930D7A">
      <w:pPr>
        <w:spacing w:line="360" w:lineRule="auto"/>
        <w:jc w:val="both"/>
        <w:rPr>
          <w:rFonts w:ascii="Arial" w:hAnsi="Arial" w:cs="Arial"/>
          <w:sz w:val="24"/>
        </w:rPr>
      </w:pPr>
    </w:p>
    <w:p w14:paraId="3585D52E" w14:textId="2CE49F6C" w:rsidR="00636C66" w:rsidRDefault="00636C66" w:rsidP="00A3018F">
      <w:pPr>
        <w:spacing w:after="0" w:line="360" w:lineRule="auto"/>
        <w:jc w:val="both"/>
        <w:rPr>
          <w:rFonts w:ascii="Arial" w:hAnsi="Arial" w:cs="Arial"/>
          <w:sz w:val="24"/>
        </w:rPr>
      </w:pPr>
      <w:r w:rsidRPr="00636C66">
        <w:rPr>
          <w:rFonts w:ascii="Arial" w:hAnsi="Arial" w:cs="Arial"/>
          <w:sz w:val="24"/>
        </w:rPr>
        <w:t xml:space="preserve">En la Figura </w:t>
      </w:r>
      <w:r>
        <w:rPr>
          <w:rFonts w:ascii="Arial" w:hAnsi="Arial" w:cs="Arial"/>
          <w:sz w:val="24"/>
        </w:rPr>
        <w:t>2</w:t>
      </w:r>
      <w:r w:rsidRPr="00636C66">
        <w:rPr>
          <w:rFonts w:ascii="Arial" w:hAnsi="Arial" w:cs="Arial"/>
          <w:sz w:val="24"/>
        </w:rPr>
        <w:t>, se identifica el número de conductas reportadas por el alumnado durante una semana (obtenidas del Buzón de quejas),</w:t>
      </w:r>
      <w:r>
        <w:rPr>
          <w:rFonts w:ascii="Arial" w:hAnsi="Arial" w:cs="Arial"/>
          <w:sz w:val="24"/>
        </w:rPr>
        <w:t xml:space="preserve"> en la fase de pre tratamiento se puede observar el número de conductas que el alumnado reporta cuando ha sido víctima de golpes, por insultos y por amenazas, cada una de las conductas en la gráfica muestra una disminución o aumento diferente, debido a que ciertas conductas variaban con respecto a la actitud de los alumnos, sin embargo cada conductas pudo disminuir durante la fase de tratamiento, permitiendo tener una reducción considerable, cuando se aplicó la fase de post tratamiento, en la figura se puede observar que la conductas, recibir golpes tuvo una reducción significativa, terminado por eliminarse la conducta.</w:t>
      </w:r>
    </w:p>
    <w:p w14:paraId="1F38F180" w14:textId="77777777" w:rsidR="00636C66" w:rsidRDefault="00636C66" w:rsidP="00A3018F">
      <w:pPr>
        <w:spacing w:after="0" w:line="360" w:lineRule="auto"/>
        <w:jc w:val="both"/>
        <w:rPr>
          <w:rFonts w:ascii="Arial" w:hAnsi="Arial" w:cs="Arial"/>
          <w:color w:val="000000" w:themeColor="text1"/>
          <w:sz w:val="24"/>
          <w:highlight w:val="yellow"/>
        </w:rPr>
      </w:pPr>
    </w:p>
    <w:p w14:paraId="392FB605" w14:textId="77777777" w:rsidR="00930D7A" w:rsidRDefault="00930D7A" w:rsidP="00A3018F">
      <w:pPr>
        <w:spacing w:after="0" w:line="360" w:lineRule="auto"/>
        <w:jc w:val="both"/>
        <w:rPr>
          <w:rFonts w:ascii="Arial" w:hAnsi="Arial" w:cs="Arial"/>
          <w:sz w:val="24"/>
        </w:rPr>
      </w:pPr>
      <w:r>
        <w:rPr>
          <w:rFonts w:ascii="Arial" w:hAnsi="Arial" w:cs="Arial"/>
          <w:sz w:val="24"/>
        </w:rPr>
        <w:t>A continuación, en el Figura 3, se presenta gráfica</w:t>
      </w:r>
      <w:r w:rsidR="00D729B5">
        <w:rPr>
          <w:rFonts w:ascii="Arial" w:hAnsi="Arial" w:cs="Arial"/>
          <w:sz w:val="24"/>
        </w:rPr>
        <w:t>mente el contenido de la Tabla 3</w:t>
      </w:r>
      <w:r>
        <w:rPr>
          <w:rFonts w:ascii="Arial" w:hAnsi="Arial" w:cs="Arial"/>
          <w:sz w:val="24"/>
        </w:rPr>
        <w:t>, se presentan tres fases del diseño experimental: Pretratamiento, tratamiento y post tratamiento. En la primera fase, pretratamiento se registraron las conductas agresivas recibidas en una semana, en la Fase 2 Tratamiento, se registraron las conductas agresivas recibidas semanalmente durante ocho semanas, y en la Fase 3, Post tratamiento, se registraron las conductas agresivas recibidas durante una semana.</w:t>
      </w:r>
    </w:p>
    <w:p w14:paraId="7666B687" w14:textId="1B6BDB7E" w:rsidR="00930D7A" w:rsidRDefault="00A17FFA" w:rsidP="00930D7A">
      <w:pPr>
        <w:spacing w:after="0" w:line="240" w:lineRule="auto"/>
        <w:jc w:val="both"/>
        <w:rPr>
          <w:rFonts w:ascii="Arial" w:hAnsi="Arial" w:cs="Arial"/>
          <w:color w:val="FF0000"/>
          <w:sz w:val="24"/>
          <w:szCs w:val="24"/>
        </w:rPr>
      </w:pPr>
      <w:r>
        <w:rPr>
          <w:noProof/>
          <w:lang w:eastAsia="es-MX"/>
        </w:rPr>
        <w:lastRenderedPageBreak/>
        <mc:AlternateContent>
          <mc:Choice Requires="wps">
            <w:drawing>
              <wp:anchor distT="0" distB="0" distL="114300" distR="114300" simplePos="0" relativeHeight="251676672" behindDoc="0" locked="0" layoutInCell="1" allowOverlap="1" wp14:anchorId="0F45E4CA" wp14:editId="6638A224">
                <wp:simplePos x="0" y="0"/>
                <wp:positionH relativeFrom="column">
                  <wp:posOffset>1139190</wp:posOffset>
                </wp:positionH>
                <wp:positionV relativeFrom="paragraph">
                  <wp:posOffset>443230</wp:posOffset>
                </wp:positionV>
                <wp:extent cx="9525" cy="1466850"/>
                <wp:effectExtent l="0" t="0" r="28575" b="19050"/>
                <wp:wrapNone/>
                <wp:docPr id="21" name="Conector recto 21"/>
                <wp:cNvGraphicFramePr/>
                <a:graphic xmlns:a="http://schemas.openxmlformats.org/drawingml/2006/main">
                  <a:graphicData uri="http://schemas.microsoft.com/office/word/2010/wordprocessingShape">
                    <wps:wsp>
                      <wps:cNvCnPr/>
                      <wps:spPr>
                        <a:xfrm flipH="1" flipV="1">
                          <a:off x="0" y="0"/>
                          <a:ext cx="9525" cy="14668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3EB23503" id="Conector recto 21" o:spid="_x0000_s1026" style="position:absolute;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7pt,34.9pt" to="90.45pt,1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" strokecolor="black [3200]" strokeweight="1.5pt">
                <v:stroke joinstyle="miter"/>
              </v:line>
            </w:pict>
          </mc:Fallback>
        </mc:AlternateContent>
      </w:r>
      <w:r>
        <w:rPr>
          <w:noProof/>
          <w:lang w:eastAsia="es-MX"/>
        </w:rPr>
        <mc:AlternateContent>
          <mc:Choice Requires="wps">
            <w:drawing>
              <wp:anchor distT="0" distB="0" distL="114300" distR="114300" simplePos="0" relativeHeight="251675648" behindDoc="0" locked="0" layoutInCell="1" allowOverlap="1" wp14:anchorId="106307DA" wp14:editId="18DE0439">
                <wp:simplePos x="0" y="0"/>
                <wp:positionH relativeFrom="column">
                  <wp:posOffset>4844415</wp:posOffset>
                </wp:positionH>
                <wp:positionV relativeFrom="paragraph">
                  <wp:posOffset>443230</wp:posOffset>
                </wp:positionV>
                <wp:extent cx="0" cy="1466850"/>
                <wp:effectExtent l="0" t="0" r="38100" b="19050"/>
                <wp:wrapNone/>
                <wp:docPr id="22" name="Conector recto 22"/>
                <wp:cNvGraphicFramePr/>
                <a:graphic xmlns:a="http://schemas.openxmlformats.org/drawingml/2006/main">
                  <a:graphicData uri="http://schemas.microsoft.com/office/word/2010/wordprocessingShape">
                    <wps:wsp>
                      <wps:cNvCnPr/>
                      <wps:spPr>
                        <a:xfrm flipV="1">
                          <a:off x="0" y="0"/>
                          <a:ext cx="0" cy="14668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02BAF046" id="Conector recto 22"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45pt,34.9pt" to="381.45pt,15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" strokecolor="black [3200]" strokeweight="1.5pt">
                <v:stroke joinstyle="miter"/>
              </v:line>
            </w:pict>
          </mc:Fallback>
        </mc:AlternateContent>
      </w:r>
      <w:r w:rsidR="00930D7A">
        <w:rPr>
          <w:noProof/>
          <w:lang w:eastAsia="es-MX"/>
        </w:rPr>
        <w:drawing>
          <wp:inline distT="0" distB="0" distL="0" distR="0" wp14:anchorId="6B1F2A88" wp14:editId="111E7E8E">
            <wp:extent cx="5429250" cy="2505075"/>
            <wp:effectExtent l="0" t="0" r="0" b="9525"/>
            <wp:docPr id="14" name="Gráfico 1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1BD35F4-F53B-4489-9DE5-7288CFFEC0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755BA4" w14:textId="77777777" w:rsidR="00930D7A" w:rsidRDefault="00930D7A" w:rsidP="00930D7A">
      <w:pPr>
        <w:spacing w:after="0" w:line="240" w:lineRule="auto"/>
        <w:jc w:val="both"/>
        <w:rPr>
          <w:rFonts w:ascii="Arial" w:hAnsi="Arial" w:cs="Arial"/>
          <w:sz w:val="20"/>
          <w:szCs w:val="20"/>
        </w:rPr>
      </w:pPr>
      <w:r>
        <w:rPr>
          <w:rFonts w:ascii="Arial" w:hAnsi="Arial" w:cs="Arial"/>
          <w:sz w:val="20"/>
          <w:szCs w:val="20"/>
        </w:rPr>
        <w:t xml:space="preserve">Figura 3. Frecuencia de conductas ocurridas dentro del salón de clases durante diez semanas.  </w:t>
      </w:r>
    </w:p>
    <w:p w14:paraId="19B011A2" w14:textId="77777777" w:rsidR="00A3018F" w:rsidRDefault="00A3018F" w:rsidP="00A3018F">
      <w:pPr>
        <w:spacing w:after="0" w:line="360" w:lineRule="auto"/>
        <w:jc w:val="both"/>
        <w:rPr>
          <w:rFonts w:ascii="Arial" w:hAnsi="Arial" w:cs="Arial"/>
          <w:sz w:val="24"/>
        </w:rPr>
      </w:pPr>
    </w:p>
    <w:p w14:paraId="4FA482B1" w14:textId="77777777" w:rsidR="00A3018F" w:rsidRDefault="00A3018F" w:rsidP="00A3018F">
      <w:pPr>
        <w:spacing w:after="0" w:line="360" w:lineRule="auto"/>
        <w:jc w:val="both"/>
        <w:rPr>
          <w:rFonts w:ascii="Arial" w:hAnsi="Arial" w:cs="Arial"/>
          <w:sz w:val="24"/>
        </w:rPr>
      </w:pPr>
    </w:p>
    <w:p w14:paraId="5664418B" w14:textId="77777777" w:rsidR="00930D7A" w:rsidRDefault="00930D7A" w:rsidP="00A3018F">
      <w:pPr>
        <w:spacing w:after="0" w:line="360" w:lineRule="auto"/>
        <w:jc w:val="both"/>
        <w:rPr>
          <w:rFonts w:ascii="Arial" w:hAnsi="Arial" w:cs="Arial"/>
          <w:sz w:val="24"/>
        </w:rPr>
      </w:pPr>
      <w:r>
        <w:rPr>
          <w:rFonts w:ascii="Arial" w:hAnsi="Arial" w:cs="Arial"/>
          <w:sz w:val="24"/>
        </w:rPr>
        <w:t xml:space="preserve">En la tercera fase Post tratamiento, se registraron 6 conductas agresivas entre compañeros, es decir, una reducción del 60% del número de incidencias que reportaba el alumnado. </w:t>
      </w:r>
    </w:p>
    <w:p w14:paraId="5F334D35" w14:textId="77777777" w:rsidR="00CD23D7" w:rsidRDefault="00CD23D7" w:rsidP="00A3018F">
      <w:pPr>
        <w:spacing w:after="0" w:line="360" w:lineRule="auto"/>
        <w:jc w:val="both"/>
        <w:rPr>
          <w:rFonts w:ascii="Arial" w:hAnsi="Arial" w:cs="Arial"/>
          <w:b/>
          <w:i/>
          <w:sz w:val="24"/>
          <w:szCs w:val="24"/>
        </w:rPr>
      </w:pPr>
    </w:p>
    <w:p w14:paraId="40B04B4B" w14:textId="77777777" w:rsidR="004803F9" w:rsidRDefault="004803F9" w:rsidP="00A3018F">
      <w:pPr>
        <w:spacing w:after="0" w:line="360" w:lineRule="auto"/>
        <w:jc w:val="both"/>
        <w:rPr>
          <w:rFonts w:ascii="Arial" w:hAnsi="Arial" w:cs="Arial"/>
          <w:b/>
          <w:i/>
          <w:sz w:val="24"/>
          <w:szCs w:val="24"/>
        </w:rPr>
      </w:pPr>
    </w:p>
    <w:p w14:paraId="46455F73" w14:textId="77777777" w:rsidR="004803F9" w:rsidRDefault="004803F9" w:rsidP="00A3018F">
      <w:pPr>
        <w:spacing w:after="0" w:line="360" w:lineRule="auto"/>
        <w:jc w:val="both"/>
        <w:rPr>
          <w:rFonts w:ascii="Arial" w:hAnsi="Arial" w:cs="Arial"/>
          <w:b/>
          <w:i/>
          <w:sz w:val="24"/>
          <w:szCs w:val="24"/>
        </w:rPr>
      </w:pPr>
    </w:p>
    <w:p w14:paraId="6E6BAB7F" w14:textId="77777777" w:rsidR="004803F9" w:rsidRDefault="004803F9" w:rsidP="00A3018F">
      <w:pPr>
        <w:spacing w:after="0" w:line="360" w:lineRule="auto"/>
        <w:jc w:val="both"/>
        <w:rPr>
          <w:rFonts w:ascii="Arial" w:hAnsi="Arial" w:cs="Arial"/>
          <w:b/>
          <w:i/>
          <w:sz w:val="24"/>
          <w:szCs w:val="24"/>
        </w:rPr>
      </w:pPr>
    </w:p>
    <w:p w14:paraId="339F167B" w14:textId="77777777" w:rsidR="004803F9" w:rsidRDefault="004803F9" w:rsidP="00A3018F">
      <w:pPr>
        <w:spacing w:after="0" w:line="360" w:lineRule="auto"/>
        <w:jc w:val="both"/>
        <w:rPr>
          <w:rFonts w:ascii="Arial" w:hAnsi="Arial" w:cs="Arial"/>
          <w:b/>
          <w:i/>
          <w:sz w:val="24"/>
          <w:szCs w:val="24"/>
        </w:rPr>
      </w:pPr>
    </w:p>
    <w:p w14:paraId="792E4386" w14:textId="77777777" w:rsidR="004803F9" w:rsidRDefault="004803F9" w:rsidP="00A3018F">
      <w:pPr>
        <w:spacing w:after="0" w:line="360" w:lineRule="auto"/>
        <w:jc w:val="both"/>
        <w:rPr>
          <w:rFonts w:ascii="Arial" w:hAnsi="Arial" w:cs="Arial"/>
          <w:b/>
          <w:i/>
          <w:sz w:val="24"/>
          <w:szCs w:val="24"/>
        </w:rPr>
      </w:pPr>
    </w:p>
    <w:p w14:paraId="7EE15985" w14:textId="77777777" w:rsidR="004803F9" w:rsidRDefault="004803F9" w:rsidP="00A3018F">
      <w:pPr>
        <w:spacing w:after="0" w:line="360" w:lineRule="auto"/>
        <w:jc w:val="both"/>
        <w:rPr>
          <w:rFonts w:ascii="Arial" w:hAnsi="Arial" w:cs="Arial"/>
          <w:b/>
          <w:i/>
          <w:sz w:val="24"/>
          <w:szCs w:val="24"/>
        </w:rPr>
      </w:pPr>
    </w:p>
    <w:p w14:paraId="26344E9C" w14:textId="77777777" w:rsidR="004803F9" w:rsidRDefault="004803F9" w:rsidP="00A3018F">
      <w:pPr>
        <w:spacing w:after="0" w:line="360" w:lineRule="auto"/>
        <w:jc w:val="both"/>
        <w:rPr>
          <w:rFonts w:ascii="Arial" w:hAnsi="Arial" w:cs="Arial"/>
          <w:b/>
          <w:i/>
          <w:sz w:val="24"/>
          <w:szCs w:val="24"/>
        </w:rPr>
      </w:pPr>
    </w:p>
    <w:p w14:paraId="3FB883EC" w14:textId="77777777" w:rsidR="004803F9" w:rsidRDefault="004803F9" w:rsidP="00A3018F">
      <w:pPr>
        <w:spacing w:after="0" w:line="360" w:lineRule="auto"/>
        <w:jc w:val="both"/>
        <w:rPr>
          <w:rFonts w:ascii="Arial" w:hAnsi="Arial" w:cs="Arial"/>
          <w:b/>
          <w:i/>
          <w:sz w:val="24"/>
          <w:szCs w:val="24"/>
        </w:rPr>
      </w:pPr>
    </w:p>
    <w:p w14:paraId="24A9D8FE" w14:textId="77777777" w:rsidR="004803F9" w:rsidRDefault="004803F9" w:rsidP="00A3018F">
      <w:pPr>
        <w:spacing w:after="0" w:line="360" w:lineRule="auto"/>
        <w:jc w:val="both"/>
        <w:rPr>
          <w:rFonts w:ascii="Arial" w:hAnsi="Arial" w:cs="Arial"/>
          <w:b/>
          <w:i/>
          <w:sz w:val="24"/>
          <w:szCs w:val="24"/>
        </w:rPr>
      </w:pPr>
    </w:p>
    <w:p w14:paraId="22F63D1A" w14:textId="77777777" w:rsidR="004803F9" w:rsidRDefault="004803F9" w:rsidP="00A3018F">
      <w:pPr>
        <w:spacing w:after="0" w:line="360" w:lineRule="auto"/>
        <w:jc w:val="both"/>
        <w:rPr>
          <w:rFonts w:ascii="Arial" w:hAnsi="Arial" w:cs="Arial"/>
          <w:b/>
          <w:i/>
          <w:sz w:val="24"/>
          <w:szCs w:val="24"/>
        </w:rPr>
      </w:pPr>
    </w:p>
    <w:p w14:paraId="5B92C418" w14:textId="77777777" w:rsidR="004803F9" w:rsidRDefault="004803F9" w:rsidP="00A3018F">
      <w:pPr>
        <w:spacing w:after="0" w:line="360" w:lineRule="auto"/>
        <w:jc w:val="both"/>
        <w:rPr>
          <w:rFonts w:ascii="Arial" w:hAnsi="Arial" w:cs="Arial"/>
          <w:b/>
          <w:i/>
          <w:sz w:val="24"/>
          <w:szCs w:val="24"/>
        </w:rPr>
      </w:pPr>
    </w:p>
    <w:p w14:paraId="2879A8A8" w14:textId="77777777" w:rsidR="004803F9" w:rsidRDefault="004803F9" w:rsidP="00A3018F">
      <w:pPr>
        <w:spacing w:after="0" w:line="360" w:lineRule="auto"/>
        <w:jc w:val="both"/>
        <w:rPr>
          <w:rFonts w:ascii="Arial" w:hAnsi="Arial" w:cs="Arial"/>
          <w:b/>
          <w:i/>
          <w:sz w:val="24"/>
          <w:szCs w:val="24"/>
        </w:rPr>
      </w:pPr>
    </w:p>
    <w:p w14:paraId="5E480A00" w14:textId="77777777" w:rsidR="004803F9" w:rsidRDefault="004803F9" w:rsidP="00A3018F">
      <w:pPr>
        <w:spacing w:after="0" w:line="360" w:lineRule="auto"/>
        <w:jc w:val="both"/>
        <w:rPr>
          <w:rFonts w:ascii="Arial" w:hAnsi="Arial" w:cs="Arial"/>
          <w:b/>
          <w:i/>
          <w:sz w:val="24"/>
          <w:szCs w:val="24"/>
        </w:rPr>
      </w:pPr>
    </w:p>
    <w:p w14:paraId="0CB47B18" w14:textId="77777777" w:rsidR="004803F9" w:rsidRDefault="004803F9" w:rsidP="00A3018F">
      <w:pPr>
        <w:spacing w:after="0" w:line="360" w:lineRule="auto"/>
        <w:jc w:val="both"/>
        <w:rPr>
          <w:rFonts w:ascii="Arial" w:hAnsi="Arial" w:cs="Arial"/>
          <w:b/>
          <w:i/>
          <w:sz w:val="24"/>
          <w:szCs w:val="24"/>
        </w:rPr>
      </w:pPr>
    </w:p>
    <w:p w14:paraId="784FAC98" w14:textId="77777777" w:rsidR="009F06EA" w:rsidRDefault="009F06EA" w:rsidP="00A3018F">
      <w:pPr>
        <w:spacing w:after="0" w:line="360" w:lineRule="auto"/>
        <w:jc w:val="both"/>
        <w:rPr>
          <w:rFonts w:ascii="Arial" w:hAnsi="Arial" w:cs="Arial"/>
          <w:b/>
          <w:i/>
          <w:sz w:val="24"/>
          <w:szCs w:val="24"/>
        </w:rPr>
      </w:pPr>
    </w:p>
    <w:p w14:paraId="548B3099" w14:textId="70BEF7FC" w:rsidR="00CD23D7" w:rsidRPr="00A17FFA" w:rsidRDefault="00A50417" w:rsidP="00A3018F">
      <w:pPr>
        <w:spacing w:after="0" w:line="360" w:lineRule="auto"/>
        <w:ind w:left="426" w:hanging="426"/>
        <w:jc w:val="both"/>
        <w:rPr>
          <w:rFonts w:ascii="Arial" w:hAnsi="Arial" w:cs="Arial"/>
          <w:b/>
          <w:i/>
          <w:sz w:val="24"/>
          <w:szCs w:val="24"/>
        </w:rPr>
      </w:pPr>
      <w:r>
        <w:rPr>
          <w:rFonts w:ascii="Arial" w:hAnsi="Arial" w:cs="Arial"/>
          <w:b/>
          <w:i/>
          <w:sz w:val="24"/>
          <w:szCs w:val="24"/>
        </w:rPr>
        <w:t>4.</w:t>
      </w:r>
      <w:r w:rsidR="00E03B85">
        <w:rPr>
          <w:rFonts w:ascii="Arial" w:hAnsi="Arial" w:cs="Arial"/>
          <w:b/>
          <w:i/>
          <w:sz w:val="24"/>
          <w:szCs w:val="24"/>
        </w:rPr>
        <w:t>2</w:t>
      </w:r>
      <w:r w:rsidR="00CD23D7">
        <w:rPr>
          <w:rFonts w:ascii="Arial" w:hAnsi="Arial" w:cs="Arial"/>
          <w:b/>
          <w:i/>
          <w:sz w:val="24"/>
          <w:szCs w:val="24"/>
        </w:rPr>
        <w:t>.</w:t>
      </w:r>
      <w:r w:rsidR="00CD23D7" w:rsidRPr="00536543">
        <w:rPr>
          <w:rFonts w:ascii="Arial" w:hAnsi="Arial" w:cs="Arial"/>
          <w:b/>
          <w:i/>
          <w:sz w:val="24"/>
          <w:szCs w:val="24"/>
        </w:rPr>
        <w:t xml:space="preserve"> Pre y post tratamiento: </w:t>
      </w:r>
      <w:r w:rsidR="00CD23D7" w:rsidRPr="00A17FFA">
        <w:rPr>
          <w:rFonts w:ascii="Arial" w:hAnsi="Arial" w:cs="Arial"/>
          <w:b/>
          <w:i/>
          <w:sz w:val="24"/>
          <w:szCs w:val="24"/>
        </w:rPr>
        <w:t>Diferencias significativas de conductas agresivas recibidas (Objetivo Específico 2).</w:t>
      </w:r>
    </w:p>
    <w:p w14:paraId="7AD43F0F" w14:textId="77777777" w:rsidR="00CD23D7" w:rsidRPr="00A17FFA" w:rsidRDefault="00CD23D7" w:rsidP="00A3018F">
      <w:pPr>
        <w:spacing w:after="0" w:line="360" w:lineRule="auto"/>
        <w:jc w:val="both"/>
        <w:rPr>
          <w:rFonts w:ascii="Arial" w:hAnsi="Arial" w:cs="Arial"/>
          <w:sz w:val="24"/>
          <w:szCs w:val="24"/>
        </w:rPr>
      </w:pPr>
    </w:p>
    <w:p w14:paraId="3B842EB7" w14:textId="386D848D" w:rsidR="00CD23D7" w:rsidRPr="00BB4D8A" w:rsidRDefault="00CD23D7" w:rsidP="00A3018F">
      <w:pPr>
        <w:spacing w:after="0" w:line="360" w:lineRule="auto"/>
        <w:jc w:val="both"/>
        <w:rPr>
          <w:rFonts w:ascii="Arial" w:hAnsi="Arial" w:cs="Arial"/>
          <w:sz w:val="24"/>
          <w:szCs w:val="24"/>
        </w:rPr>
      </w:pPr>
      <w:r w:rsidRPr="00A17FFA">
        <w:rPr>
          <w:rFonts w:ascii="Arial" w:hAnsi="Arial" w:cs="Arial"/>
          <w:sz w:val="24"/>
          <w:szCs w:val="24"/>
        </w:rPr>
        <w:t xml:space="preserve">Para conocer los resultados del objetivo específico </w:t>
      </w:r>
      <w:r w:rsidR="00A17FFA" w:rsidRPr="00A17FFA">
        <w:rPr>
          <w:rFonts w:ascii="Arial" w:hAnsi="Arial" w:cs="Arial"/>
          <w:sz w:val="24"/>
          <w:szCs w:val="24"/>
        </w:rPr>
        <w:t>2</w:t>
      </w:r>
      <w:r w:rsidRPr="00A17FFA">
        <w:rPr>
          <w:rFonts w:ascii="Arial" w:hAnsi="Arial" w:cs="Arial"/>
          <w:sz w:val="24"/>
          <w:szCs w:val="24"/>
        </w:rPr>
        <w:t xml:space="preserve"> (diferencia significativa antes y después del tratami</w:t>
      </w:r>
      <w:r w:rsidR="004605DC">
        <w:rPr>
          <w:rFonts w:ascii="Arial" w:hAnsi="Arial" w:cs="Arial"/>
          <w:sz w:val="24"/>
          <w:szCs w:val="24"/>
        </w:rPr>
        <w:t xml:space="preserve">ento de las conductas agresivas, </w:t>
      </w:r>
      <w:r w:rsidR="00597992">
        <w:rPr>
          <w:rFonts w:ascii="Arial" w:hAnsi="Arial" w:cs="Arial"/>
          <w:sz w:val="24"/>
          <w:szCs w:val="24"/>
        </w:rPr>
        <w:t>se desarrolló un</w:t>
      </w:r>
      <w:r w:rsidRPr="00BB4D8A">
        <w:rPr>
          <w:rFonts w:ascii="Arial" w:hAnsi="Arial" w:cs="Arial"/>
          <w:sz w:val="24"/>
          <w:szCs w:val="24"/>
        </w:rPr>
        <w:t xml:space="preserve"> co</w:t>
      </w:r>
      <w:r w:rsidR="00597992">
        <w:rPr>
          <w:rFonts w:ascii="Arial" w:hAnsi="Arial" w:cs="Arial"/>
          <w:sz w:val="24"/>
          <w:szCs w:val="24"/>
        </w:rPr>
        <w:t xml:space="preserve">ntraste de las medidas </w:t>
      </w:r>
      <w:r w:rsidRPr="00BB4D8A">
        <w:rPr>
          <w:rFonts w:ascii="Arial" w:hAnsi="Arial" w:cs="Arial"/>
          <w:sz w:val="24"/>
          <w:szCs w:val="24"/>
        </w:rPr>
        <w:t>pre y post tratamiento</w:t>
      </w:r>
      <w:r w:rsidR="00597992">
        <w:rPr>
          <w:rFonts w:ascii="Arial" w:hAnsi="Arial" w:cs="Arial"/>
          <w:sz w:val="24"/>
          <w:szCs w:val="24"/>
        </w:rPr>
        <w:t xml:space="preserve">, a través de la </w:t>
      </w:r>
      <w:r w:rsidRPr="00BB4D8A">
        <w:rPr>
          <w:rFonts w:ascii="Arial" w:hAnsi="Arial" w:cs="Arial"/>
          <w:i/>
          <w:sz w:val="24"/>
          <w:szCs w:val="24"/>
        </w:rPr>
        <w:t xml:space="preserve">Prueba de los rangos con signo de </w:t>
      </w:r>
      <w:proofErr w:type="spellStart"/>
      <w:r w:rsidRPr="00BB4D8A">
        <w:rPr>
          <w:rFonts w:ascii="Arial" w:hAnsi="Arial" w:cs="Arial"/>
          <w:i/>
          <w:sz w:val="24"/>
          <w:szCs w:val="24"/>
        </w:rPr>
        <w:t>Wilcoxon</w:t>
      </w:r>
      <w:proofErr w:type="spellEnd"/>
      <w:r w:rsidRPr="00BB4D8A">
        <w:rPr>
          <w:rFonts w:ascii="Arial" w:hAnsi="Arial" w:cs="Arial"/>
          <w:sz w:val="24"/>
          <w:szCs w:val="24"/>
        </w:rPr>
        <w:t xml:space="preserve"> de dos muestras relacionadas, identificando el nivel de significancia que presenta la comparación en cada una de las preguntas</w:t>
      </w:r>
      <w:r w:rsidR="00597992">
        <w:rPr>
          <w:rFonts w:ascii="Arial" w:hAnsi="Arial" w:cs="Arial"/>
          <w:sz w:val="24"/>
          <w:szCs w:val="24"/>
        </w:rPr>
        <w:t xml:space="preserve"> (Ver tabla 4)</w:t>
      </w:r>
      <w:r w:rsidRPr="00BB4D8A">
        <w:rPr>
          <w:rFonts w:ascii="Arial" w:hAnsi="Arial" w:cs="Arial"/>
          <w:sz w:val="24"/>
          <w:szCs w:val="24"/>
        </w:rPr>
        <w:t>.</w:t>
      </w:r>
    </w:p>
    <w:p w14:paraId="5900FD84" w14:textId="77777777" w:rsidR="00CD23D7" w:rsidRPr="00536543" w:rsidRDefault="00CD23D7" w:rsidP="00CD23D7">
      <w:pPr>
        <w:spacing w:after="0" w:line="360" w:lineRule="auto"/>
        <w:jc w:val="both"/>
        <w:rPr>
          <w:rFonts w:ascii="Arial" w:hAnsi="Arial" w:cs="Arial"/>
          <w:sz w:val="24"/>
          <w:szCs w:val="24"/>
        </w:rPr>
      </w:pPr>
    </w:p>
    <w:tbl>
      <w:tblPr>
        <w:tblW w:w="5000" w:type="pct"/>
        <w:shd w:val="clear" w:color="auto" w:fill="FFFFFF"/>
        <w:tblLayout w:type="fixed"/>
        <w:tblCellMar>
          <w:left w:w="0" w:type="dxa"/>
          <w:right w:w="0" w:type="dxa"/>
        </w:tblCellMar>
        <w:tblLook w:val="04A0" w:firstRow="1" w:lastRow="0" w:firstColumn="1" w:lastColumn="0" w:noHBand="0" w:noVBand="1"/>
      </w:tblPr>
      <w:tblGrid>
        <w:gridCol w:w="4247"/>
        <w:gridCol w:w="1333"/>
        <w:gridCol w:w="158"/>
        <w:gridCol w:w="747"/>
        <w:gridCol w:w="1422"/>
        <w:gridCol w:w="747"/>
        <w:gridCol w:w="750"/>
      </w:tblGrid>
      <w:tr w:rsidR="00CD23D7" w:rsidRPr="00536543" w14:paraId="3177D182" w14:textId="77777777" w:rsidTr="00194B92">
        <w:trPr>
          <w:trHeight w:val="660"/>
        </w:trPr>
        <w:tc>
          <w:tcPr>
            <w:tcW w:w="5000" w:type="pct"/>
            <w:gridSpan w:val="7"/>
            <w:tcBorders>
              <w:top w:val="single" w:sz="8" w:space="0" w:color="auto"/>
              <w:left w:val="nil"/>
              <w:bottom w:val="single" w:sz="8" w:space="0" w:color="auto"/>
              <w:right w:val="nil"/>
            </w:tcBorders>
            <w:shd w:val="clear" w:color="auto" w:fill="FFFFFF"/>
            <w:tcMar>
              <w:top w:w="0" w:type="dxa"/>
              <w:left w:w="108" w:type="dxa"/>
              <w:bottom w:w="0" w:type="dxa"/>
              <w:right w:w="108" w:type="dxa"/>
            </w:tcMar>
            <w:hideMark/>
          </w:tcPr>
          <w:p w14:paraId="160AA565" w14:textId="15A6F276" w:rsidR="00CD23D7" w:rsidRPr="00EA751E" w:rsidRDefault="004803F9" w:rsidP="00194B92">
            <w:pPr>
              <w:spacing w:after="0" w:line="360" w:lineRule="auto"/>
              <w:jc w:val="both"/>
              <w:rPr>
                <w:rFonts w:ascii="Arial" w:eastAsia="Times New Roman" w:hAnsi="Arial" w:cs="Arial"/>
                <w:b/>
                <w:color w:val="212121"/>
                <w:sz w:val="24"/>
                <w:szCs w:val="24"/>
                <w:lang w:eastAsia="es-MX"/>
              </w:rPr>
            </w:pPr>
            <w:r>
              <w:rPr>
                <w:rFonts w:ascii="Arial" w:eastAsia="Times New Roman" w:hAnsi="Arial" w:cs="Arial"/>
                <w:b/>
                <w:color w:val="212121"/>
                <w:sz w:val="24"/>
                <w:szCs w:val="24"/>
                <w:lang w:eastAsia="es-MX"/>
              </w:rPr>
              <w:t>Tabla 1</w:t>
            </w:r>
            <w:r w:rsidR="00CD23D7" w:rsidRPr="00EA751E">
              <w:rPr>
                <w:rFonts w:ascii="Arial" w:eastAsia="Times New Roman" w:hAnsi="Arial" w:cs="Arial"/>
                <w:b/>
                <w:color w:val="212121"/>
                <w:sz w:val="24"/>
                <w:szCs w:val="24"/>
                <w:lang w:eastAsia="es-MX"/>
              </w:rPr>
              <w:t xml:space="preserve">. </w:t>
            </w:r>
            <w:r w:rsidR="00CD23D7" w:rsidRPr="00EA751E">
              <w:rPr>
                <w:rFonts w:ascii="Arial" w:eastAsia="Times New Roman" w:hAnsi="Arial" w:cs="Arial"/>
                <w:b/>
                <w:i/>
                <w:iCs/>
                <w:color w:val="212121"/>
                <w:sz w:val="24"/>
                <w:szCs w:val="24"/>
                <w:bdr w:val="none" w:sz="0" w:space="0" w:color="auto" w:frame="1"/>
                <w:lang w:eastAsia="es-MX"/>
              </w:rPr>
              <w:t>Contraste de medias del pretratamiento y el post tratamiento en la reducción de conductas agresivas, preguntas del buzón de quejas.</w:t>
            </w:r>
          </w:p>
        </w:tc>
      </w:tr>
      <w:tr w:rsidR="00CD23D7" w:rsidRPr="00536543" w14:paraId="54C5A0CD" w14:textId="77777777" w:rsidTr="00194B92">
        <w:trPr>
          <w:trHeight w:val="803"/>
        </w:trPr>
        <w:tc>
          <w:tcPr>
            <w:tcW w:w="2258"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CAD3C72" w14:textId="77777777" w:rsidR="00CD23D7" w:rsidRPr="00536543" w:rsidRDefault="00CD23D7" w:rsidP="00194B92">
            <w:pPr>
              <w:spacing w:after="0" w:line="360" w:lineRule="auto"/>
              <w:jc w:val="both"/>
              <w:rPr>
                <w:rFonts w:ascii="Arial" w:eastAsia="Times New Roman" w:hAnsi="Arial" w:cs="Arial"/>
                <w:i/>
                <w:color w:val="212121"/>
                <w:sz w:val="24"/>
                <w:szCs w:val="24"/>
                <w:lang w:eastAsia="es-MX"/>
              </w:rPr>
            </w:pPr>
            <w:r w:rsidRPr="00536543">
              <w:rPr>
                <w:rFonts w:ascii="Arial" w:eastAsia="Times New Roman" w:hAnsi="Arial" w:cs="Arial"/>
                <w:i/>
                <w:color w:val="212121"/>
                <w:sz w:val="24"/>
                <w:szCs w:val="24"/>
                <w:bdr w:val="none" w:sz="0" w:space="0" w:color="auto" w:frame="1"/>
                <w:lang w:eastAsia="es-MX"/>
              </w:rPr>
              <w:t>Pregunta del Buzón (instrumento)</w:t>
            </w:r>
          </w:p>
        </w:tc>
        <w:tc>
          <w:tcPr>
            <w:tcW w:w="793"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7CF4C18B" w14:textId="77777777" w:rsidR="00CD23D7" w:rsidRPr="00536543" w:rsidRDefault="00CD23D7" w:rsidP="00194B92">
            <w:pPr>
              <w:spacing w:after="0" w:line="360" w:lineRule="auto"/>
              <w:jc w:val="both"/>
              <w:rPr>
                <w:rFonts w:ascii="Arial" w:eastAsia="Times New Roman" w:hAnsi="Arial" w:cs="Arial"/>
                <w:i/>
                <w:color w:val="212121"/>
                <w:sz w:val="24"/>
                <w:szCs w:val="24"/>
                <w:lang w:eastAsia="es-MX"/>
              </w:rPr>
            </w:pPr>
            <w:r w:rsidRPr="00536543">
              <w:rPr>
                <w:rFonts w:ascii="Arial" w:eastAsia="Times New Roman" w:hAnsi="Arial" w:cs="Arial"/>
                <w:i/>
                <w:color w:val="212121"/>
                <w:sz w:val="24"/>
                <w:szCs w:val="24"/>
                <w:bdr w:val="none" w:sz="0" w:space="0" w:color="auto" w:frame="1"/>
                <w:lang w:eastAsia="es-MX"/>
              </w:rPr>
              <w:t xml:space="preserve">Fase </w:t>
            </w:r>
            <w:proofErr w:type="spellStart"/>
            <w:r w:rsidRPr="00536543">
              <w:rPr>
                <w:rFonts w:ascii="Arial" w:eastAsia="Times New Roman" w:hAnsi="Arial" w:cs="Arial"/>
                <w:i/>
                <w:color w:val="212121"/>
                <w:sz w:val="24"/>
                <w:szCs w:val="24"/>
                <w:bdr w:val="none" w:sz="0" w:space="0" w:color="auto" w:frame="1"/>
                <w:lang w:eastAsia="es-MX"/>
              </w:rPr>
              <w:t>Tx</w:t>
            </w:r>
            <w:proofErr w:type="spellEnd"/>
          </w:p>
        </w:tc>
        <w:tc>
          <w:tcPr>
            <w:tcW w:w="39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4B1F36C" w14:textId="68751560" w:rsidR="00CD23D7" w:rsidRPr="00A17FFA" w:rsidRDefault="00B65564" w:rsidP="00194B92">
            <w:pPr>
              <w:spacing w:after="0" w:line="360" w:lineRule="auto"/>
              <w:jc w:val="both"/>
              <w:rPr>
                <w:rFonts w:ascii="Arial" w:eastAsia="Times New Roman" w:hAnsi="Arial" w:cs="Arial"/>
                <w:i/>
                <w:color w:val="212121"/>
                <w:sz w:val="24"/>
                <w:szCs w:val="24"/>
                <w:lang w:eastAsia="es-MX"/>
              </w:rPr>
            </w:pPr>
            <m:oMathPara>
              <m:oMath>
                <m:acc>
                  <m:accPr>
                    <m:chr m:val="̅"/>
                    <m:ctrlPr>
                      <w:rPr>
                        <w:rFonts w:ascii="Cambria Math" w:eastAsia="Times New Roman" w:hAnsi="Cambria Math" w:cs="Arial"/>
                        <w:i/>
                        <w:color w:val="212121"/>
                        <w:sz w:val="24"/>
                        <w:szCs w:val="24"/>
                        <w:bdr w:val="none" w:sz="0" w:space="0" w:color="auto" w:frame="1"/>
                        <w:lang w:eastAsia="es-MX"/>
                      </w:rPr>
                    </m:ctrlPr>
                  </m:accPr>
                  <m:e>
                    <m:r>
                      <w:rPr>
                        <w:rFonts w:ascii="Cambria Math" w:eastAsia="Times New Roman" w:hAnsi="Cambria Math" w:cs="Arial"/>
                        <w:color w:val="212121"/>
                        <w:sz w:val="24"/>
                        <w:szCs w:val="24"/>
                        <w:bdr w:val="none" w:sz="0" w:space="0" w:color="auto" w:frame="1"/>
                        <w:lang w:eastAsia="es-MX"/>
                      </w:rPr>
                      <m:t>x</m:t>
                    </m:r>
                  </m:e>
                </m:acc>
              </m:oMath>
            </m:oMathPara>
          </w:p>
        </w:tc>
        <w:tc>
          <w:tcPr>
            <w:tcW w:w="756" w:type="pct"/>
            <w:tcBorders>
              <w:top w:val="nil"/>
              <w:left w:val="nil"/>
              <w:bottom w:val="single" w:sz="8" w:space="0" w:color="auto"/>
              <w:right w:val="nil"/>
            </w:tcBorders>
            <w:shd w:val="clear" w:color="auto" w:fill="FFFFFF"/>
            <w:tcMar>
              <w:top w:w="0" w:type="dxa"/>
              <w:left w:w="108" w:type="dxa"/>
              <w:bottom w:w="0" w:type="dxa"/>
              <w:right w:w="108" w:type="dxa"/>
            </w:tcMar>
            <w:hideMark/>
          </w:tcPr>
          <w:p w14:paraId="49D44EE0" w14:textId="77777777" w:rsidR="00CD23D7" w:rsidRPr="00A17FFA" w:rsidRDefault="00CD23D7" w:rsidP="00194B92">
            <w:pPr>
              <w:spacing w:after="0" w:line="360" w:lineRule="auto"/>
              <w:jc w:val="both"/>
              <w:rPr>
                <w:rFonts w:ascii="Arial" w:eastAsia="Times New Roman" w:hAnsi="Arial" w:cs="Arial"/>
                <w:i/>
                <w:color w:val="212121"/>
                <w:sz w:val="24"/>
                <w:szCs w:val="24"/>
                <w:lang w:eastAsia="es-MX"/>
              </w:rPr>
            </w:pPr>
            <w:proofErr w:type="spellStart"/>
            <w:r w:rsidRPr="00A17FFA">
              <w:rPr>
                <w:rFonts w:ascii="Arial" w:eastAsia="Times New Roman" w:hAnsi="Arial" w:cs="Arial"/>
                <w:i/>
                <w:color w:val="212121"/>
                <w:sz w:val="24"/>
                <w:szCs w:val="24"/>
                <w:lang w:eastAsia="es-MX"/>
              </w:rPr>
              <w:t>Wilcoxon</w:t>
            </w:r>
            <w:proofErr w:type="spellEnd"/>
          </w:p>
        </w:tc>
        <w:tc>
          <w:tcPr>
            <w:tcW w:w="39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70E2BCA4" w14:textId="60D5236D" w:rsidR="00CD23D7" w:rsidRPr="00A17FFA" w:rsidRDefault="00A17FFA" w:rsidP="00194B92">
            <w:pPr>
              <w:spacing w:after="0" w:line="360" w:lineRule="auto"/>
              <w:jc w:val="both"/>
              <w:rPr>
                <w:rFonts w:ascii="Arial" w:eastAsia="Times New Roman" w:hAnsi="Arial" w:cs="Arial"/>
                <w:i/>
                <w:color w:val="212121"/>
                <w:sz w:val="24"/>
                <w:szCs w:val="24"/>
                <w:lang w:eastAsia="es-MX"/>
              </w:rPr>
            </w:pPr>
            <w:r w:rsidRPr="00A17FFA">
              <w:rPr>
                <w:rFonts w:ascii="Arial" w:eastAsia="Times New Roman" w:hAnsi="Arial" w:cs="Arial"/>
                <w:i/>
                <w:iCs/>
                <w:color w:val="212121"/>
                <w:sz w:val="24"/>
                <w:szCs w:val="24"/>
                <w:bdr w:val="none" w:sz="0" w:space="0" w:color="auto" w:frame="1"/>
                <w:lang w:eastAsia="es-MX"/>
              </w:rPr>
              <w:t>z</w:t>
            </w:r>
          </w:p>
        </w:tc>
        <w:tc>
          <w:tcPr>
            <w:tcW w:w="39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456BD48B" w14:textId="448E9714" w:rsidR="00CD23D7" w:rsidRPr="00A17FFA" w:rsidRDefault="00E84231" w:rsidP="00194B92">
            <w:pPr>
              <w:spacing w:after="0" w:line="360" w:lineRule="auto"/>
              <w:jc w:val="both"/>
              <w:rPr>
                <w:rFonts w:ascii="Arial" w:eastAsia="Times New Roman" w:hAnsi="Arial" w:cs="Arial"/>
                <w:i/>
                <w:color w:val="212121"/>
                <w:sz w:val="24"/>
                <w:szCs w:val="24"/>
                <w:lang w:eastAsia="es-MX"/>
              </w:rPr>
            </w:pPr>
            <w:r w:rsidRPr="00A17FFA">
              <w:rPr>
                <w:rFonts w:ascii="Arial" w:eastAsia="Times New Roman" w:hAnsi="Arial" w:cs="Arial"/>
                <w:i/>
                <w:color w:val="212121"/>
                <w:sz w:val="24"/>
                <w:szCs w:val="24"/>
                <w:lang w:eastAsia="es-MX"/>
              </w:rPr>
              <w:t>P</w:t>
            </w:r>
          </w:p>
        </w:tc>
      </w:tr>
      <w:tr w:rsidR="00CD23D7" w:rsidRPr="00536543" w14:paraId="3520C006" w14:textId="77777777" w:rsidTr="00194B92">
        <w:trPr>
          <w:trHeight w:val="525"/>
        </w:trPr>
        <w:tc>
          <w:tcPr>
            <w:tcW w:w="2258"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3CB6BD2D" w14:textId="51343F08" w:rsidR="00CD23D7" w:rsidRPr="00536543" w:rsidRDefault="004605DC" w:rsidP="00FA1AC7">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Molestado</w:t>
            </w: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498445FB"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Pre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727D97D4"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1.82</w:t>
            </w:r>
          </w:p>
        </w:tc>
        <w:tc>
          <w:tcPr>
            <w:tcW w:w="756"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5736A490"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24.50</w:t>
            </w:r>
          </w:p>
        </w:tc>
        <w:tc>
          <w:tcPr>
            <w:tcW w:w="397"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66540E96" w14:textId="77777777" w:rsidR="00CD23D7" w:rsidRPr="00536543" w:rsidRDefault="00CD23D7" w:rsidP="00194B92">
            <w:pPr>
              <w:spacing w:after="0" w:line="360" w:lineRule="auto"/>
              <w:jc w:val="both"/>
              <w:rPr>
                <w:rFonts w:ascii="Arial" w:eastAsia="Times New Roman" w:hAnsi="Arial" w:cs="Arial"/>
                <w:color w:val="212121"/>
                <w:sz w:val="24"/>
                <w:szCs w:val="24"/>
                <w:bdr w:val="none" w:sz="0" w:space="0" w:color="auto" w:frame="1"/>
                <w:lang w:eastAsia="es-MX"/>
              </w:rPr>
            </w:pPr>
            <w:r w:rsidRPr="00536543">
              <w:rPr>
                <w:rFonts w:ascii="Arial" w:eastAsia="Times New Roman" w:hAnsi="Arial" w:cs="Arial"/>
                <w:color w:val="212121"/>
                <w:sz w:val="24"/>
                <w:szCs w:val="24"/>
                <w:bdr w:val="none" w:sz="0" w:space="0" w:color="auto" w:frame="1"/>
                <w:lang w:eastAsia="es-MX"/>
              </w:rPr>
              <w:t>-3.1</w:t>
            </w:r>
          </w:p>
          <w:p w14:paraId="41C08E5F"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-3.1</w:t>
            </w:r>
          </w:p>
        </w:tc>
        <w:tc>
          <w:tcPr>
            <w:tcW w:w="399"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1322B259"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bdr w:val="none" w:sz="0" w:space="0" w:color="auto" w:frame="1"/>
                <w:lang w:eastAsia="es-MX"/>
              </w:rPr>
              <w:t>.001</w:t>
            </w:r>
          </w:p>
        </w:tc>
      </w:tr>
      <w:tr w:rsidR="00CD23D7" w:rsidRPr="00536543" w14:paraId="0323BCCA" w14:textId="77777777" w:rsidTr="00194B92">
        <w:trPr>
          <w:trHeight w:val="551"/>
        </w:trPr>
        <w:tc>
          <w:tcPr>
            <w:tcW w:w="2258" w:type="pct"/>
            <w:vMerge/>
            <w:tcBorders>
              <w:top w:val="nil"/>
              <w:left w:val="nil"/>
              <w:bottom w:val="single" w:sz="8" w:space="0" w:color="auto"/>
              <w:right w:val="nil"/>
            </w:tcBorders>
            <w:shd w:val="clear" w:color="auto" w:fill="FFFFFF"/>
            <w:vAlign w:val="center"/>
            <w:hideMark/>
          </w:tcPr>
          <w:p w14:paraId="447368CA"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1A87F995"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Post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6D7E87B1"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1.61</w:t>
            </w:r>
          </w:p>
        </w:tc>
        <w:tc>
          <w:tcPr>
            <w:tcW w:w="756" w:type="pct"/>
            <w:vMerge/>
            <w:tcBorders>
              <w:top w:val="nil"/>
              <w:left w:val="nil"/>
              <w:bottom w:val="single" w:sz="8" w:space="0" w:color="auto"/>
              <w:right w:val="nil"/>
            </w:tcBorders>
            <w:shd w:val="clear" w:color="auto" w:fill="FFFFFF"/>
            <w:vAlign w:val="center"/>
            <w:hideMark/>
          </w:tcPr>
          <w:p w14:paraId="2A2884D8"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7" w:type="pct"/>
            <w:vMerge/>
            <w:tcBorders>
              <w:top w:val="nil"/>
              <w:left w:val="nil"/>
              <w:bottom w:val="single" w:sz="8" w:space="0" w:color="auto"/>
              <w:right w:val="nil"/>
            </w:tcBorders>
            <w:shd w:val="clear" w:color="auto" w:fill="FFFFFF"/>
            <w:vAlign w:val="center"/>
            <w:hideMark/>
          </w:tcPr>
          <w:p w14:paraId="6F7D098A"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9" w:type="pct"/>
            <w:vMerge/>
            <w:tcBorders>
              <w:top w:val="nil"/>
              <w:left w:val="nil"/>
              <w:bottom w:val="single" w:sz="8" w:space="0" w:color="auto"/>
              <w:right w:val="nil"/>
            </w:tcBorders>
            <w:shd w:val="clear" w:color="auto" w:fill="FFFFFF"/>
            <w:vAlign w:val="center"/>
            <w:hideMark/>
          </w:tcPr>
          <w:p w14:paraId="2AE3E061"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r>
      <w:tr w:rsidR="00CD23D7" w:rsidRPr="00536543" w14:paraId="64A037B5" w14:textId="77777777" w:rsidTr="00194B92">
        <w:trPr>
          <w:trHeight w:val="525"/>
        </w:trPr>
        <w:tc>
          <w:tcPr>
            <w:tcW w:w="2258"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0D0E32CE" w14:textId="1C8F1B39" w:rsidR="00CD23D7" w:rsidRPr="00536543" w:rsidRDefault="004605DC"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O</w:t>
            </w:r>
            <w:r w:rsidR="00CD23D7" w:rsidRPr="00536543">
              <w:rPr>
                <w:rFonts w:ascii="Arial" w:eastAsia="Times New Roman" w:hAnsi="Arial" w:cs="Arial"/>
                <w:color w:val="212121"/>
                <w:sz w:val="24"/>
                <w:szCs w:val="24"/>
                <w:bdr w:val="none" w:sz="0" w:space="0" w:color="auto" w:frame="1"/>
                <w:lang w:eastAsia="es-MX"/>
              </w:rPr>
              <w:t>bliga</w:t>
            </w:r>
            <w:r>
              <w:rPr>
                <w:rFonts w:ascii="Arial" w:eastAsia="Times New Roman" w:hAnsi="Arial" w:cs="Arial"/>
                <w:color w:val="212121"/>
                <w:sz w:val="24"/>
                <w:szCs w:val="24"/>
                <w:bdr w:val="none" w:sz="0" w:space="0" w:color="auto" w:frame="1"/>
                <w:lang w:eastAsia="es-MX"/>
              </w:rPr>
              <w:t>rte</w:t>
            </w: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74BFBCC3"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Pre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7AB970F3"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1.96</w:t>
            </w:r>
          </w:p>
        </w:tc>
        <w:tc>
          <w:tcPr>
            <w:tcW w:w="756"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372F0F64"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bdr w:val="none" w:sz="0" w:space="0" w:color="auto" w:frame="1"/>
                <w:lang w:eastAsia="es-MX"/>
              </w:rPr>
              <w:t>10.50</w:t>
            </w:r>
          </w:p>
        </w:tc>
        <w:tc>
          <w:tcPr>
            <w:tcW w:w="397"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236E4593" w14:textId="77777777" w:rsidR="00CD23D7" w:rsidRPr="00536543" w:rsidRDefault="00CD23D7" w:rsidP="00194B92">
            <w:pPr>
              <w:spacing w:after="0" w:line="360" w:lineRule="auto"/>
              <w:jc w:val="both"/>
              <w:rPr>
                <w:rFonts w:ascii="Arial" w:eastAsia="Times New Roman" w:hAnsi="Arial" w:cs="Arial"/>
                <w:color w:val="212121"/>
                <w:sz w:val="24"/>
                <w:szCs w:val="24"/>
                <w:bdr w:val="none" w:sz="0" w:space="0" w:color="auto" w:frame="1"/>
                <w:lang w:eastAsia="es-MX"/>
              </w:rPr>
            </w:pPr>
            <w:r w:rsidRPr="00536543">
              <w:rPr>
                <w:rFonts w:ascii="Arial" w:eastAsia="Times New Roman" w:hAnsi="Arial" w:cs="Arial"/>
                <w:color w:val="212121"/>
                <w:sz w:val="24"/>
                <w:szCs w:val="24"/>
                <w:bdr w:val="none" w:sz="0" w:space="0" w:color="auto" w:frame="1"/>
                <w:lang w:eastAsia="es-MX"/>
              </w:rPr>
              <w:t>-3.5</w:t>
            </w:r>
          </w:p>
          <w:p w14:paraId="586FCE80"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-3.5</w:t>
            </w:r>
          </w:p>
        </w:tc>
        <w:tc>
          <w:tcPr>
            <w:tcW w:w="399"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5451E3E2"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bdr w:val="none" w:sz="0" w:space="0" w:color="auto" w:frame="1"/>
                <w:lang w:eastAsia="es-MX"/>
              </w:rPr>
              <w:t>.000</w:t>
            </w:r>
          </w:p>
        </w:tc>
      </w:tr>
      <w:tr w:rsidR="00CD23D7" w:rsidRPr="00536543" w14:paraId="5308F0B2" w14:textId="77777777" w:rsidTr="00194B92">
        <w:trPr>
          <w:trHeight w:val="551"/>
        </w:trPr>
        <w:tc>
          <w:tcPr>
            <w:tcW w:w="2258" w:type="pct"/>
            <w:vMerge/>
            <w:tcBorders>
              <w:top w:val="nil"/>
              <w:left w:val="nil"/>
              <w:bottom w:val="single" w:sz="8" w:space="0" w:color="auto"/>
              <w:right w:val="nil"/>
            </w:tcBorders>
            <w:shd w:val="clear" w:color="auto" w:fill="FFFFFF"/>
            <w:vAlign w:val="center"/>
            <w:hideMark/>
          </w:tcPr>
          <w:p w14:paraId="7185F617"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3B3EBA4E"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Post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707E162E"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1.80</w:t>
            </w:r>
          </w:p>
        </w:tc>
        <w:tc>
          <w:tcPr>
            <w:tcW w:w="756" w:type="pct"/>
            <w:vMerge/>
            <w:tcBorders>
              <w:top w:val="nil"/>
              <w:left w:val="nil"/>
              <w:bottom w:val="single" w:sz="8" w:space="0" w:color="auto"/>
              <w:right w:val="nil"/>
            </w:tcBorders>
            <w:shd w:val="clear" w:color="auto" w:fill="FFFFFF"/>
            <w:vAlign w:val="center"/>
            <w:hideMark/>
          </w:tcPr>
          <w:p w14:paraId="3025C65E"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7" w:type="pct"/>
            <w:vMerge/>
            <w:tcBorders>
              <w:top w:val="nil"/>
              <w:left w:val="nil"/>
              <w:bottom w:val="single" w:sz="8" w:space="0" w:color="auto"/>
              <w:right w:val="nil"/>
            </w:tcBorders>
            <w:shd w:val="clear" w:color="auto" w:fill="FFFFFF"/>
            <w:vAlign w:val="center"/>
            <w:hideMark/>
          </w:tcPr>
          <w:p w14:paraId="3437CE1B"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9" w:type="pct"/>
            <w:vMerge/>
            <w:tcBorders>
              <w:top w:val="nil"/>
              <w:left w:val="nil"/>
              <w:bottom w:val="single" w:sz="8" w:space="0" w:color="auto"/>
              <w:right w:val="nil"/>
            </w:tcBorders>
            <w:shd w:val="clear" w:color="auto" w:fill="FFFFFF"/>
            <w:vAlign w:val="center"/>
            <w:hideMark/>
          </w:tcPr>
          <w:p w14:paraId="5BEA9FFF"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r>
      <w:tr w:rsidR="00CD23D7" w:rsidRPr="00536543" w14:paraId="03CD9C6E" w14:textId="77777777" w:rsidTr="00194B92">
        <w:trPr>
          <w:trHeight w:val="525"/>
        </w:trPr>
        <w:tc>
          <w:tcPr>
            <w:tcW w:w="2258"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1906CE8F" w14:textId="6436F6A7" w:rsidR="00CD23D7" w:rsidRPr="00536543" w:rsidRDefault="004605DC" w:rsidP="004605DC">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Tocar</w:t>
            </w:r>
            <w:r w:rsidR="00CD23D7" w:rsidRPr="00536543">
              <w:rPr>
                <w:rFonts w:ascii="Arial" w:eastAsia="Times New Roman" w:hAnsi="Arial" w:cs="Arial"/>
                <w:color w:val="212121"/>
                <w:sz w:val="24"/>
                <w:szCs w:val="24"/>
                <w:bdr w:val="none" w:sz="0" w:space="0" w:color="auto" w:frame="1"/>
                <w:lang w:eastAsia="es-MX"/>
              </w:rPr>
              <w:t xml:space="preserve"> </w:t>
            </w: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352EFB06"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Pre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6660DC0F"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bdr w:val="none" w:sz="0" w:space="0" w:color="auto" w:frame="1"/>
                <w:lang w:eastAsia="es-MX"/>
              </w:rPr>
              <w:t>1.94</w:t>
            </w:r>
          </w:p>
        </w:tc>
        <w:tc>
          <w:tcPr>
            <w:tcW w:w="756"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2CE72536"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bdr w:val="none" w:sz="0" w:space="0" w:color="auto" w:frame="1"/>
                <w:lang w:eastAsia="es-MX"/>
              </w:rPr>
              <w:t>11.00</w:t>
            </w:r>
          </w:p>
        </w:tc>
        <w:tc>
          <w:tcPr>
            <w:tcW w:w="397"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3A8B4276"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-1.9</w:t>
            </w:r>
          </w:p>
        </w:tc>
        <w:tc>
          <w:tcPr>
            <w:tcW w:w="399" w:type="pct"/>
            <w:vMerge w:val="restart"/>
            <w:tcBorders>
              <w:top w:val="nil"/>
              <w:left w:val="nil"/>
              <w:bottom w:val="single" w:sz="8" w:space="0" w:color="auto"/>
              <w:right w:val="nil"/>
            </w:tcBorders>
            <w:shd w:val="clear" w:color="auto" w:fill="FFFFFF"/>
            <w:tcMar>
              <w:top w:w="0" w:type="dxa"/>
              <w:left w:w="108" w:type="dxa"/>
              <w:bottom w:w="0" w:type="dxa"/>
              <w:right w:w="108" w:type="dxa"/>
            </w:tcMar>
            <w:hideMark/>
          </w:tcPr>
          <w:p w14:paraId="0B818B67"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.006</w:t>
            </w:r>
          </w:p>
        </w:tc>
      </w:tr>
      <w:tr w:rsidR="00CD23D7" w:rsidRPr="00536543" w14:paraId="4B4FFF21" w14:textId="77777777" w:rsidTr="00194B92">
        <w:trPr>
          <w:trHeight w:val="551"/>
        </w:trPr>
        <w:tc>
          <w:tcPr>
            <w:tcW w:w="2258" w:type="pct"/>
            <w:vMerge/>
            <w:tcBorders>
              <w:top w:val="nil"/>
              <w:left w:val="nil"/>
              <w:bottom w:val="single" w:sz="8" w:space="0" w:color="auto"/>
              <w:right w:val="nil"/>
            </w:tcBorders>
            <w:shd w:val="clear" w:color="auto" w:fill="FFFFFF"/>
            <w:vAlign w:val="center"/>
            <w:hideMark/>
          </w:tcPr>
          <w:p w14:paraId="01F6C94F"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709" w:type="pct"/>
            <w:tcBorders>
              <w:top w:val="nil"/>
              <w:left w:val="nil"/>
              <w:bottom w:val="single" w:sz="8" w:space="0" w:color="auto"/>
              <w:right w:val="nil"/>
            </w:tcBorders>
            <w:shd w:val="clear" w:color="auto" w:fill="FFFFFF"/>
            <w:tcMar>
              <w:top w:w="0" w:type="dxa"/>
              <w:left w:w="108" w:type="dxa"/>
              <w:bottom w:w="0" w:type="dxa"/>
              <w:right w:w="108" w:type="dxa"/>
            </w:tcMar>
            <w:hideMark/>
          </w:tcPr>
          <w:p w14:paraId="739588A7"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sidRPr="00536543">
              <w:rPr>
                <w:rFonts w:ascii="Arial" w:eastAsia="Times New Roman" w:hAnsi="Arial" w:cs="Arial"/>
                <w:color w:val="212121"/>
                <w:sz w:val="24"/>
                <w:szCs w:val="24"/>
                <w:lang w:eastAsia="es-MX"/>
              </w:rPr>
              <w:t xml:space="preserve">Post </w:t>
            </w:r>
            <w:proofErr w:type="spellStart"/>
            <w:r w:rsidRPr="00536543">
              <w:rPr>
                <w:rFonts w:ascii="Arial" w:eastAsia="Times New Roman" w:hAnsi="Arial" w:cs="Arial"/>
                <w:color w:val="212121"/>
                <w:sz w:val="24"/>
                <w:szCs w:val="24"/>
                <w:lang w:eastAsia="es-MX"/>
              </w:rPr>
              <w:t>Tx</w:t>
            </w:r>
            <w:proofErr w:type="spellEnd"/>
          </w:p>
        </w:tc>
        <w:tc>
          <w:tcPr>
            <w:tcW w:w="481" w:type="pct"/>
            <w:gridSpan w:val="2"/>
            <w:tcBorders>
              <w:top w:val="nil"/>
              <w:left w:val="nil"/>
              <w:bottom w:val="single" w:sz="8" w:space="0" w:color="auto"/>
              <w:right w:val="nil"/>
            </w:tcBorders>
            <w:shd w:val="clear" w:color="auto" w:fill="FFFFFF"/>
            <w:tcMar>
              <w:top w:w="0" w:type="dxa"/>
              <w:left w:w="108" w:type="dxa"/>
              <w:bottom w:w="0" w:type="dxa"/>
              <w:right w:w="108" w:type="dxa"/>
            </w:tcMar>
            <w:hideMark/>
          </w:tcPr>
          <w:p w14:paraId="4AA86E46"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r>
              <w:rPr>
                <w:rFonts w:ascii="Arial" w:eastAsia="Times New Roman" w:hAnsi="Arial" w:cs="Arial"/>
                <w:color w:val="212121"/>
                <w:sz w:val="24"/>
                <w:szCs w:val="24"/>
                <w:lang w:eastAsia="es-MX"/>
              </w:rPr>
              <w:t>1.85</w:t>
            </w:r>
          </w:p>
        </w:tc>
        <w:tc>
          <w:tcPr>
            <w:tcW w:w="756" w:type="pct"/>
            <w:vMerge/>
            <w:tcBorders>
              <w:top w:val="nil"/>
              <w:left w:val="nil"/>
              <w:bottom w:val="single" w:sz="8" w:space="0" w:color="auto"/>
              <w:right w:val="nil"/>
            </w:tcBorders>
            <w:shd w:val="clear" w:color="auto" w:fill="FFFFFF"/>
            <w:vAlign w:val="center"/>
            <w:hideMark/>
          </w:tcPr>
          <w:p w14:paraId="3A9B4AB9"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7" w:type="pct"/>
            <w:vMerge/>
            <w:tcBorders>
              <w:top w:val="nil"/>
              <w:left w:val="nil"/>
              <w:bottom w:val="single" w:sz="8" w:space="0" w:color="auto"/>
              <w:right w:val="nil"/>
            </w:tcBorders>
            <w:shd w:val="clear" w:color="auto" w:fill="FFFFFF"/>
            <w:vAlign w:val="center"/>
            <w:hideMark/>
          </w:tcPr>
          <w:p w14:paraId="728E6622"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c>
          <w:tcPr>
            <w:tcW w:w="399" w:type="pct"/>
            <w:vMerge/>
            <w:tcBorders>
              <w:top w:val="nil"/>
              <w:left w:val="nil"/>
              <w:bottom w:val="single" w:sz="8" w:space="0" w:color="auto"/>
              <w:right w:val="nil"/>
            </w:tcBorders>
            <w:shd w:val="clear" w:color="auto" w:fill="FFFFFF"/>
            <w:vAlign w:val="center"/>
            <w:hideMark/>
          </w:tcPr>
          <w:p w14:paraId="5BF118C4" w14:textId="77777777" w:rsidR="00CD23D7" w:rsidRPr="00536543" w:rsidRDefault="00CD23D7" w:rsidP="00194B92">
            <w:pPr>
              <w:spacing w:after="0" w:line="360" w:lineRule="auto"/>
              <w:jc w:val="both"/>
              <w:rPr>
                <w:rFonts w:ascii="Arial" w:eastAsia="Times New Roman" w:hAnsi="Arial" w:cs="Arial"/>
                <w:color w:val="212121"/>
                <w:sz w:val="24"/>
                <w:szCs w:val="24"/>
                <w:lang w:eastAsia="es-MX"/>
              </w:rPr>
            </w:pPr>
          </w:p>
        </w:tc>
      </w:tr>
    </w:tbl>
    <w:p w14:paraId="56FB6C5B" w14:textId="77777777" w:rsidR="00CD23D7" w:rsidRPr="00536543" w:rsidRDefault="00CD23D7" w:rsidP="00CD23D7">
      <w:pPr>
        <w:spacing w:after="0" w:line="360" w:lineRule="auto"/>
        <w:jc w:val="both"/>
        <w:rPr>
          <w:rFonts w:ascii="Arial" w:hAnsi="Arial" w:cs="Arial"/>
          <w:sz w:val="24"/>
          <w:szCs w:val="24"/>
        </w:rPr>
      </w:pPr>
    </w:p>
    <w:p w14:paraId="42F6E50A" w14:textId="58A060C6" w:rsidR="00343EC9" w:rsidRDefault="00CD23D7" w:rsidP="00A3018F">
      <w:pPr>
        <w:spacing w:after="0" w:line="360" w:lineRule="auto"/>
        <w:jc w:val="both"/>
        <w:rPr>
          <w:rFonts w:ascii="Arial" w:eastAsia="Times New Roman" w:hAnsi="Arial" w:cs="Arial"/>
          <w:color w:val="000000" w:themeColor="text1"/>
          <w:sz w:val="24"/>
          <w:szCs w:val="24"/>
          <w:bdr w:val="none" w:sz="0" w:space="0" w:color="auto" w:frame="1"/>
          <w:lang w:eastAsia="es-MX"/>
        </w:rPr>
      </w:pPr>
      <w:r w:rsidRPr="006562BD">
        <w:rPr>
          <w:rFonts w:ascii="Arial" w:hAnsi="Arial" w:cs="Arial"/>
          <w:color w:val="000000" w:themeColor="text1"/>
          <w:sz w:val="24"/>
          <w:szCs w:val="24"/>
        </w:rPr>
        <w:t>Como</w:t>
      </w:r>
      <w:r w:rsidR="00FA1AC7" w:rsidRPr="006562BD">
        <w:rPr>
          <w:rFonts w:ascii="Arial" w:hAnsi="Arial" w:cs="Arial"/>
          <w:color w:val="000000" w:themeColor="text1"/>
          <w:sz w:val="24"/>
          <w:szCs w:val="24"/>
        </w:rPr>
        <w:t xml:space="preserve"> se puede observar en la Tabla</w:t>
      </w:r>
      <w:r w:rsidR="004803F9">
        <w:rPr>
          <w:rFonts w:ascii="Arial" w:hAnsi="Arial" w:cs="Arial"/>
          <w:color w:val="000000" w:themeColor="text1"/>
          <w:sz w:val="24"/>
          <w:szCs w:val="24"/>
        </w:rPr>
        <w:t xml:space="preserve"> 1</w:t>
      </w:r>
      <w:r w:rsidR="00FA1AC7" w:rsidRPr="006562BD">
        <w:rPr>
          <w:rFonts w:ascii="Arial" w:hAnsi="Arial" w:cs="Arial"/>
          <w:color w:val="000000" w:themeColor="text1"/>
          <w:sz w:val="24"/>
          <w:szCs w:val="24"/>
        </w:rPr>
        <w:t xml:space="preserve">, el resultado del objetivo </w:t>
      </w:r>
      <w:r w:rsidR="006562BD" w:rsidRPr="006562BD">
        <w:rPr>
          <w:rFonts w:ascii="Arial" w:hAnsi="Arial" w:cs="Arial"/>
          <w:color w:val="000000" w:themeColor="text1"/>
          <w:sz w:val="24"/>
          <w:szCs w:val="24"/>
        </w:rPr>
        <w:t>específico</w:t>
      </w:r>
      <w:r w:rsidR="00FA1AC7" w:rsidRPr="006562BD">
        <w:rPr>
          <w:rFonts w:ascii="Arial" w:hAnsi="Arial" w:cs="Arial"/>
          <w:color w:val="000000" w:themeColor="text1"/>
          <w:sz w:val="24"/>
          <w:szCs w:val="24"/>
        </w:rPr>
        <w:t xml:space="preserve"> 2, permite identificar que si </w:t>
      </w:r>
      <w:r w:rsidR="006562BD" w:rsidRPr="006562BD">
        <w:rPr>
          <w:rFonts w:ascii="Arial" w:hAnsi="Arial" w:cs="Arial"/>
          <w:color w:val="000000" w:themeColor="text1"/>
          <w:sz w:val="24"/>
          <w:szCs w:val="24"/>
        </w:rPr>
        <w:t>existen</w:t>
      </w:r>
      <w:r w:rsidR="00FA1AC7" w:rsidRPr="006562BD">
        <w:rPr>
          <w:rFonts w:ascii="Arial" w:hAnsi="Arial" w:cs="Arial"/>
          <w:color w:val="000000" w:themeColor="text1"/>
          <w:sz w:val="24"/>
          <w:szCs w:val="24"/>
        </w:rPr>
        <w:t xml:space="preserve"> </w:t>
      </w:r>
      <w:r w:rsidR="006562BD" w:rsidRPr="006562BD">
        <w:rPr>
          <w:rFonts w:ascii="Arial" w:hAnsi="Arial" w:cs="Arial"/>
          <w:color w:val="000000" w:themeColor="text1"/>
          <w:sz w:val="24"/>
          <w:szCs w:val="24"/>
        </w:rPr>
        <w:t>diferencias</w:t>
      </w:r>
      <w:r w:rsidR="00FA1AC7" w:rsidRPr="006562BD">
        <w:rPr>
          <w:rFonts w:ascii="Arial" w:hAnsi="Arial" w:cs="Arial"/>
          <w:color w:val="000000" w:themeColor="text1"/>
          <w:sz w:val="24"/>
          <w:szCs w:val="24"/>
        </w:rPr>
        <w:t xml:space="preserve"> significativas antes y después del </w:t>
      </w:r>
      <w:r w:rsidR="006562BD" w:rsidRPr="006562BD">
        <w:rPr>
          <w:rFonts w:ascii="Arial" w:hAnsi="Arial" w:cs="Arial"/>
          <w:color w:val="000000" w:themeColor="text1"/>
          <w:sz w:val="24"/>
          <w:szCs w:val="24"/>
        </w:rPr>
        <w:t>tratamiento</w:t>
      </w:r>
      <w:r w:rsidR="004605DC">
        <w:rPr>
          <w:rFonts w:ascii="Arial" w:hAnsi="Arial" w:cs="Arial"/>
          <w:color w:val="000000" w:themeColor="text1"/>
          <w:sz w:val="24"/>
          <w:szCs w:val="24"/>
        </w:rPr>
        <w:t>.</w:t>
      </w:r>
    </w:p>
    <w:p w14:paraId="30525E1C" w14:textId="77777777" w:rsidR="00A44C7C" w:rsidRDefault="00A44C7C" w:rsidP="00930D7A">
      <w:pPr>
        <w:spacing w:line="360" w:lineRule="auto"/>
        <w:jc w:val="both"/>
        <w:rPr>
          <w:rFonts w:ascii="Arial" w:hAnsi="Arial" w:cs="Arial"/>
          <w:b/>
          <w:i/>
          <w:sz w:val="24"/>
          <w:szCs w:val="24"/>
        </w:rPr>
      </w:pPr>
    </w:p>
    <w:p w14:paraId="62F13609" w14:textId="77777777" w:rsidR="00A44C7C" w:rsidRDefault="00A44C7C" w:rsidP="00930D7A">
      <w:pPr>
        <w:spacing w:line="360" w:lineRule="auto"/>
        <w:jc w:val="both"/>
        <w:rPr>
          <w:rFonts w:ascii="Arial" w:hAnsi="Arial" w:cs="Arial"/>
          <w:b/>
          <w:i/>
          <w:sz w:val="24"/>
          <w:szCs w:val="24"/>
        </w:rPr>
      </w:pPr>
    </w:p>
    <w:p w14:paraId="5AB2EFD4" w14:textId="77777777" w:rsidR="00A44C7C" w:rsidRDefault="00A44C7C" w:rsidP="00930D7A">
      <w:pPr>
        <w:spacing w:line="360" w:lineRule="auto"/>
        <w:jc w:val="both"/>
        <w:rPr>
          <w:rFonts w:ascii="Arial" w:hAnsi="Arial" w:cs="Arial"/>
          <w:b/>
          <w:i/>
          <w:sz w:val="24"/>
          <w:szCs w:val="24"/>
        </w:rPr>
      </w:pPr>
    </w:p>
    <w:p w14:paraId="1DA77BD3" w14:textId="77777777" w:rsidR="00A44C7C" w:rsidRDefault="00A44C7C" w:rsidP="00930D7A">
      <w:pPr>
        <w:spacing w:line="360" w:lineRule="auto"/>
        <w:jc w:val="both"/>
        <w:rPr>
          <w:rFonts w:ascii="Arial" w:hAnsi="Arial" w:cs="Arial"/>
          <w:b/>
          <w:i/>
          <w:sz w:val="24"/>
          <w:szCs w:val="24"/>
        </w:rPr>
      </w:pPr>
    </w:p>
    <w:p w14:paraId="3D45FF08" w14:textId="77777777" w:rsidR="00A44C7C" w:rsidRDefault="00A44C7C" w:rsidP="00930D7A">
      <w:pPr>
        <w:spacing w:line="360" w:lineRule="auto"/>
        <w:jc w:val="both"/>
        <w:rPr>
          <w:rFonts w:ascii="Arial" w:hAnsi="Arial" w:cs="Arial"/>
          <w:b/>
          <w:i/>
          <w:sz w:val="24"/>
          <w:szCs w:val="24"/>
        </w:rPr>
      </w:pPr>
    </w:p>
    <w:p w14:paraId="4155A448" w14:textId="77777777" w:rsidR="00A44C7C" w:rsidRDefault="00A44C7C" w:rsidP="00930D7A">
      <w:pPr>
        <w:spacing w:line="360" w:lineRule="auto"/>
        <w:jc w:val="both"/>
        <w:rPr>
          <w:rFonts w:ascii="Arial" w:hAnsi="Arial" w:cs="Arial"/>
          <w:b/>
          <w:i/>
          <w:sz w:val="24"/>
          <w:szCs w:val="24"/>
        </w:rPr>
      </w:pPr>
    </w:p>
    <w:p w14:paraId="7473F024" w14:textId="6CEED940" w:rsidR="00930D7A" w:rsidRPr="00A50417" w:rsidRDefault="00930D7A" w:rsidP="00A50417">
      <w:pPr>
        <w:pStyle w:val="Prrafodelista"/>
        <w:numPr>
          <w:ilvl w:val="1"/>
          <w:numId w:val="37"/>
        </w:numPr>
        <w:spacing w:after="0" w:line="360" w:lineRule="auto"/>
        <w:jc w:val="both"/>
        <w:rPr>
          <w:rFonts w:ascii="Arial" w:hAnsi="Arial" w:cs="Arial"/>
          <w:b/>
          <w:i/>
          <w:sz w:val="24"/>
          <w:szCs w:val="24"/>
        </w:rPr>
      </w:pPr>
      <w:r w:rsidRPr="00A50417">
        <w:rPr>
          <w:rFonts w:ascii="Arial" w:hAnsi="Arial" w:cs="Arial"/>
          <w:b/>
          <w:i/>
          <w:sz w:val="24"/>
          <w:szCs w:val="24"/>
        </w:rPr>
        <w:t>Pre y post tratamiento: Diferentes en la percepción de protección (Objetivo Específico 3).</w:t>
      </w:r>
    </w:p>
    <w:p w14:paraId="71B3A427" w14:textId="77777777" w:rsidR="00A3018F" w:rsidRPr="00A3018F" w:rsidRDefault="00A3018F" w:rsidP="00A3018F">
      <w:pPr>
        <w:pStyle w:val="Prrafodelista"/>
        <w:spacing w:after="0" w:line="360" w:lineRule="auto"/>
        <w:ind w:left="390"/>
        <w:jc w:val="both"/>
        <w:rPr>
          <w:rFonts w:ascii="Arial" w:hAnsi="Arial" w:cs="Arial"/>
          <w:b/>
          <w:i/>
          <w:sz w:val="24"/>
          <w:szCs w:val="24"/>
        </w:rPr>
      </w:pPr>
    </w:p>
    <w:p w14:paraId="1ED08A45" w14:textId="72203052" w:rsidR="007B04CC" w:rsidRDefault="00930D7A" w:rsidP="00A3018F">
      <w:pPr>
        <w:spacing w:after="0" w:line="360" w:lineRule="auto"/>
        <w:jc w:val="both"/>
        <w:rPr>
          <w:rFonts w:ascii="Arial" w:hAnsi="Arial" w:cs="Arial"/>
          <w:sz w:val="24"/>
          <w:szCs w:val="24"/>
        </w:rPr>
      </w:pPr>
      <w:r>
        <w:rPr>
          <w:rFonts w:ascii="Arial" w:hAnsi="Arial" w:cs="Arial"/>
          <w:sz w:val="24"/>
          <w:szCs w:val="24"/>
        </w:rPr>
        <w:t xml:space="preserve">Para conocer el resultado del objetivo específico 3 (diferencia significativa antes y después del tratamiento), se desarrolló una comparación del pretratamiento y post tratamiento con la </w:t>
      </w:r>
      <w:r w:rsidR="00BB4D8A" w:rsidRPr="00BB4D8A">
        <w:rPr>
          <w:rFonts w:ascii="Arial" w:hAnsi="Arial" w:cs="Arial"/>
          <w:i/>
          <w:sz w:val="24"/>
          <w:szCs w:val="24"/>
        </w:rPr>
        <w:t xml:space="preserve">Prueba de los rangos con signo de </w:t>
      </w:r>
      <w:proofErr w:type="spellStart"/>
      <w:r w:rsidR="00BB4D8A" w:rsidRPr="00BB4D8A">
        <w:rPr>
          <w:rFonts w:ascii="Arial" w:hAnsi="Arial" w:cs="Arial"/>
          <w:i/>
          <w:sz w:val="24"/>
          <w:szCs w:val="24"/>
        </w:rPr>
        <w:t>Wilcoxon</w:t>
      </w:r>
      <w:proofErr w:type="spellEnd"/>
      <w:r w:rsidR="00BB4D8A" w:rsidRPr="00BB4D8A">
        <w:rPr>
          <w:rFonts w:ascii="Arial" w:hAnsi="Arial" w:cs="Arial"/>
          <w:sz w:val="24"/>
          <w:szCs w:val="24"/>
        </w:rPr>
        <w:t xml:space="preserve"> </w:t>
      </w:r>
      <w:r w:rsidRPr="00BB4D8A">
        <w:rPr>
          <w:rFonts w:ascii="Arial" w:hAnsi="Arial" w:cs="Arial"/>
          <w:sz w:val="24"/>
          <w:szCs w:val="24"/>
        </w:rPr>
        <w:t>de dos</w:t>
      </w:r>
      <w:r>
        <w:rPr>
          <w:rFonts w:ascii="Arial" w:hAnsi="Arial" w:cs="Arial"/>
          <w:sz w:val="24"/>
          <w:szCs w:val="24"/>
        </w:rPr>
        <w:t xml:space="preserve"> muestr</w:t>
      </w:r>
      <w:r w:rsidR="004605DC">
        <w:rPr>
          <w:rFonts w:ascii="Arial" w:hAnsi="Arial" w:cs="Arial"/>
          <w:sz w:val="24"/>
          <w:szCs w:val="24"/>
        </w:rPr>
        <w:t>as relacionadas.</w:t>
      </w:r>
    </w:p>
    <w:p w14:paraId="41552FD7" w14:textId="77777777" w:rsidR="007B04CC" w:rsidRDefault="007B04CC" w:rsidP="00930D7A">
      <w:pPr>
        <w:spacing w:line="360" w:lineRule="auto"/>
        <w:jc w:val="both"/>
        <w:rPr>
          <w:rFonts w:ascii="Arial" w:hAnsi="Arial" w:cs="Arial"/>
          <w:sz w:val="24"/>
          <w:szCs w:val="24"/>
        </w:rPr>
      </w:pPr>
    </w:p>
    <w:tbl>
      <w:tblPr>
        <w:tblW w:w="4974" w:type="pct"/>
        <w:shd w:val="clear" w:color="auto" w:fill="FFFFFF"/>
        <w:tblCellMar>
          <w:left w:w="0" w:type="dxa"/>
          <w:right w:w="0" w:type="dxa"/>
        </w:tblCellMar>
        <w:tblLook w:val="04A0" w:firstRow="1" w:lastRow="0" w:firstColumn="1" w:lastColumn="0" w:noHBand="0" w:noVBand="1"/>
      </w:tblPr>
      <w:tblGrid>
        <w:gridCol w:w="4279"/>
        <w:gridCol w:w="1523"/>
        <w:gridCol w:w="937"/>
        <w:gridCol w:w="1211"/>
        <w:gridCol w:w="662"/>
        <w:gridCol w:w="743"/>
      </w:tblGrid>
      <w:tr w:rsidR="00930D7A" w:rsidRPr="00A96733" w14:paraId="6A665833" w14:textId="77777777" w:rsidTr="00E84231">
        <w:trPr>
          <w:trHeight w:val="697"/>
        </w:trPr>
        <w:tc>
          <w:tcPr>
            <w:tcW w:w="5000" w:type="pct"/>
            <w:gridSpan w:val="6"/>
            <w:tcBorders>
              <w:top w:val="single" w:sz="8" w:space="0" w:color="auto"/>
              <w:left w:val="nil"/>
              <w:bottom w:val="single" w:sz="8" w:space="0" w:color="auto"/>
              <w:right w:val="nil"/>
            </w:tcBorders>
            <w:shd w:val="clear" w:color="auto" w:fill="FFFFFF"/>
            <w:tcMar>
              <w:top w:w="0" w:type="dxa"/>
              <w:left w:w="108" w:type="dxa"/>
              <w:bottom w:w="0" w:type="dxa"/>
              <w:right w:w="108" w:type="dxa"/>
            </w:tcMar>
            <w:hideMark/>
          </w:tcPr>
          <w:p w14:paraId="7C191C79" w14:textId="69989789" w:rsidR="00930D7A" w:rsidRPr="00E84231" w:rsidRDefault="004803F9">
            <w:pPr>
              <w:spacing w:before="100" w:beforeAutospacing="1" w:after="0" w:line="240" w:lineRule="auto"/>
              <w:rPr>
                <w:rFonts w:ascii="Arial" w:eastAsia="Times New Roman" w:hAnsi="Arial" w:cs="Arial"/>
                <w:b/>
                <w:color w:val="212121"/>
                <w:sz w:val="24"/>
                <w:lang w:eastAsia="es-MX"/>
              </w:rPr>
            </w:pPr>
            <w:r>
              <w:rPr>
                <w:rFonts w:ascii="Arial" w:eastAsia="Times New Roman" w:hAnsi="Arial" w:cs="Arial"/>
                <w:b/>
                <w:color w:val="212121"/>
                <w:sz w:val="24"/>
                <w:lang w:eastAsia="es-MX"/>
              </w:rPr>
              <w:t>Tabla 2</w:t>
            </w:r>
            <w:r w:rsidR="00930D7A" w:rsidRPr="00E84231">
              <w:rPr>
                <w:rFonts w:ascii="Arial" w:eastAsia="Times New Roman" w:hAnsi="Arial" w:cs="Arial"/>
                <w:b/>
                <w:color w:val="212121"/>
                <w:sz w:val="24"/>
                <w:lang w:eastAsia="es-MX"/>
              </w:rPr>
              <w:t xml:space="preserve">. </w:t>
            </w:r>
            <w:r w:rsidR="00930D7A" w:rsidRPr="00E84231">
              <w:rPr>
                <w:rFonts w:ascii="Arial" w:eastAsia="Times New Roman" w:hAnsi="Arial" w:cs="Arial"/>
                <w:b/>
                <w:i/>
                <w:iCs/>
                <w:color w:val="212121"/>
                <w:sz w:val="24"/>
                <w:bdr w:val="none" w:sz="0" w:space="0" w:color="auto" w:frame="1"/>
                <w:lang w:eastAsia="es-MX"/>
              </w:rPr>
              <w:t>Contraste de medias del pretratamiento y el post tratamiento en el incremento de alumnos que reportan sentirse protegidos en su salón de clases.</w:t>
            </w:r>
          </w:p>
        </w:tc>
      </w:tr>
      <w:tr w:rsidR="00AE01A4" w:rsidRPr="00E84231" w14:paraId="113C819F" w14:textId="77777777" w:rsidTr="00E84231">
        <w:trPr>
          <w:trHeight w:val="909"/>
        </w:trPr>
        <w:tc>
          <w:tcPr>
            <w:tcW w:w="228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73527B4F" w14:textId="77777777" w:rsidR="00AE01A4" w:rsidRPr="00E84231" w:rsidRDefault="00AE01A4" w:rsidP="00AE01A4">
            <w:pPr>
              <w:spacing w:before="100" w:beforeAutospacing="1" w:after="0" w:line="293" w:lineRule="atLeast"/>
              <w:rPr>
                <w:rFonts w:ascii="Arial" w:eastAsia="Times New Roman" w:hAnsi="Arial" w:cs="Arial"/>
                <w:color w:val="212121"/>
                <w:sz w:val="24"/>
                <w:lang w:eastAsia="es-MX"/>
              </w:rPr>
            </w:pPr>
            <w:r w:rsidRPr="00E84231">
              <w:rPr>
                <w:rFonts w:ascii="Arial" w:eastAsia="Times New Roman" w:hAnsi="Arial" w:cs="Arial"/>
                <w:color w:val="212121"/>
                <w:sz w:val="24"/>
                <w:bdr w:val="none" w:sz="0" w:space="0" w:color="auto" w:frame="1"/>
                <w:lang w:eastAsia="es-MX"/>
              </w:rPr>
              <w:t>Pregunta del Buzón (instrumento)</w:t>
            </w:r>
          </w:p>
        </w:tc>
        <w:tc>
          <w:tcPr>
            <w:tcW w:w="814" w:type="pct"/>
            <w:tcBorders>
              <w:top w:val="nil"/>
              <w:left w:val="nil"/>
              <w:bottom w:val="single" w:sz="8" w:space="0" w:color="auto"/>
              <w:right w:val="nil"/>
            </w:tcBorders>
            <w:shd w:val="clear" w:color="auto" w:fill="FFFFFF"/>
            <w:tcMar>
              <w:top w:w="0" w:type="dxa"/>
              <w:left w:w="108" w:type="dxa"/>
              <w:bottom w:w="0" w:type="dxa"/>
              <w:right w:w="108" w:type="dxa"/>
            </w:tcMar>
            <w:hideMark/>
          </w:tcPr>
          <w:p w14:paraId="3E517D49" w14:textId="77777777" w:rsidR="00AE01A4" w:rsidRPr="00E84231" w:rsidRDefault="00AE01A4" w:rsidP="00AE01A4">
            <w:pPr>
              <w:spacing w:before="100" w:beforeAutospacing="1" w:after="0" w:line="293" w:lineRule="atLeast"/>
              <w:rPr>
                <w:rFonts w:ascii="Arial" w:eastAsia="Times New Roman" w:hAnsi="Arial" w:cs="Arial"/>
                <w:color w:val="212121"/>
                <w:sz w:val="24"/>
                <w:lang w:eastAsia="es-MX"/>
              </w:rPr>
            </w:pPr>
            <w:r w:rsidRPr="00E84231">
              <w:rPr>
                <w:rFonts w:ascii="Arial" w:eastAsia="Times New Roman" w:hAnsi="Arial" w:cs="Arial"/>
                <w:color w:val="212121"/>
                <w:sz w:val="24"/>
                <w:bdr w:val="none" w:sz="0" w:space="0" w:color="auto" w:frame="1"/>
                <w:lang w:eastAsia="es-MX"/>
              </w:rPr>
              <w:t xml:space="preserve">Fase </w:t>
            </w:r>
            <w:proofErr w:type="spellStart"/>
            <w:r w:rsidRPr="00E84231">
              <w:rPr>
                <w:rFonts w:ascii="Arial" w:eastAsia="Times New Roman" w:hAnsi="Arial" w:cs="Arial"/>
                <w:color w:val="212121"/>
                <w:sz w:val="24"/>
                <w:bdr w:val="none" w:sz="0" w:space="0" w:color="auto" w:frame="1"/>
                <w:lang w:eastAsia="es-MX"/>
              </w:rPr>
              <w:t>Tx</w:t>
            </w:r>
            <w:proofErr w:type="spellEnd"/>
          </w:p>
        </w:tc>
        <w:tc>
          <w:tcPr>
            <w:tcW w:w="501"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7402F76" w14:textId="4102194B" w:rsidR="00AE01A4" w:rsidRPr="00E84231" w:rsidRDefault="00B65564" w:rsidP="00AE01A4">
            <w:pPr>
              <w:spacing w:before="100" w:beforeAutospacing="1" w:after="0" w:line="293" w:lineRule="atLeast"/>
              <w:jc w:val="center"/>
              <w:rPr>
                <w:rFonts w:ascii="Arial" w:eastAsia="Times New Roman" w:hAnsi="Arial" w:cs="Arial"/>
                <w:i/>
                <w:color w:val="212121"/>
                <w:sz w:val="24"/>
                <w:lang w:eastAsia="es-MX"/>
              </w:rPr>
            </w:pPr>
            <m:oMathPara>
              <m:oMath>
                <m:acc>
                  <m:accPr>
                    <m:chr m:val="̅"/>
                    <m:ctrlPr>
                      <w:rPr>
                        <w:rFonts w:ascii="Cambria Math" w:eastAsia="Times New Roman" w:hAnsi="Cambria Math" w:cs="Arial"/>
                        <w:i/>
                        <w:color w:val="212121"/>
                        <w:sz w:val="24"/>
                        <w:bdr w:val="none" w:sz="0" w:space="0" w:color="auto" w:frame="1"/>
                        <w:lang w:eastAsia="es-MX"/>
                      </w:rPr>
                    </m:ctrlPr>
                  </m:accPr>
                  <m:e>
                    <m:r>
                      <w:rPr>
                        <w:rFonts w:ascii="Cambria Math" w:eastAsia="Times New Roman" w:hAnsi="Cambria Math" w:cs="Arial"/>
                        <w:color w:val="212121"/>
                        <w:sz w:val="24"/>
                        <w:bdr w:val="none" w:sz="0" w:space="0" w:color="auto" w:frame="1"/>
                        <w:lang w:eastAsia="es-MX"/>
                      </w:rPr>
                      <m:t>x</m:t>
                    </m:r>
                  </m:e>
                </m:acc>
              </m:oMath>
            </m:oMathPara>
          </w:p>
        </w:tc>
        <w:tc>
          <w:tcPr>
            <w:tcW w:w="64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469A8D1" w14:textId="77777777" w:rsidR="00AE01A4" w:rsidRPr="00E84231" w:rsidRDefault="00AE01A4" w:rsidP="00AE01A4">
            <w:pPr>
              <w:spacing w:before="100" w:beforeAutospacing="1" w:after="0" w:line="293" w:lineRule="atLeast"/>
              <w:rPr>
                <w:rFonts w:ascii="Arial" w:eastAsia="Times New Roman" w:hAnsi="Arial" w:cs="Arial"/>
                <w:i/>
                <w:color w:val="212121"/>
                <w:sz w:val="24"/>
                <w:lang w:eastAsia="es-MX"/>
              </w:rPr>
            </w:pPr>
            <w:proofErr w:type="spellStart"/>
            <w:r w:rsidRPr="00E84231">
              <w:rPr>
                <w:rFonts w:ascii="Arial" w:eastAsia="Times New Roman" w:hAnsi="Arial" w:cs="Arial"/>
                <w:i/>
                <w:color w:val="212121"/>
                <w:sz w:val="24"/>
                <w:lang w:eastAsia="es-MX"/>
              </w:rPr>
              <w:t>Wilcoxon</w:t>
            </w:r>
            <w:proofErr w:type="spellEnd"/>
          </w:p>
        </w:tc>
        <w:tc>
          <w:tcPr>
            <w:tcW w:w="354" w:type="pct"/>
            <w:tcBorders>
              <w:top w:val="nil"/>
              <w:left w:val="nil"/>
              <w:bottom w:val="single" w:sz="8" w:space="0" w:color="auto"/>
              <w:right w:val="nil"/>
            </w:tcBorders>
            <w:shd w:val="clear" w:color="auto" w:fill="FFFFFF"/>
            <w:tcMar>
              <w:top w:w="0" w:type="dxa"/>
              <w:left w:w="108" w:type="dxa"/>
              <w:bottom w:w="0" w:type="dxa"/>
              <w:right w:w="108" w:type="dxa"/>
            </w:tcMar>
            <w:hideMark/>
          </w:tcPr>
          <w:p w14:paraId="747E49CA" w14:textId="77777777" w:rsidR="00AE01A4" w:rsidRPr="00E84231" w:rsidRDefault="00597992" w:rsidP="00AE01A4">
            <w:pPr>
              <w:spacing w:before="100" w:beforeAutospacing="1" w:after="0" w:line="293" w:lineRule="atLeast"/>
              <w:rPr>
                <w:rFonts w:ascii="Arial" w:eastAsia="Times New Roman" w:hAnsi="Arial" w:cs="Arial"/>
                <w:i/>
                <w:color w:val="212121"/>
                <w:sz w:val="24"/>
                <w:lang w:eastAsia="es-MX"/>
              </w:rPr>
            </w:pPr>
            <w:r w:rsidRPr="00E84231">
              <w:rPr>
                <w:rFonts w:ascii="Arial" w:eastAsia="Times New Roman" w:hAnsi="Arial" w:cs="Arial"/>
                <w:i/>
                <w:iCs/>
                <w:color w:val="212121"/>
                <w:sz w:val="24"/>
                <w:bdr w:val="none" w:sz="0" w:space="0" w:color="auto" w:frame="1"/>
                <w:lang w:eastAsia="es-MX"/>
              </w:rPr>
              <w:t>z</w:t>
            </w:r>
          </w:p>
        </w:tc>
        <w:tc>
          <w:tcPr>
            <w:tcW w:w="396" w:type="pct"/>
            <w:tcBorders>
              <w:top w:val="nil"/>
              <w:left w:val="nil"/>
              <w:bottom w:val="single" w:sz="8" w:space="0" w:color="auto"/>
              <w:right w:val="nil"/>
            </w:tcBorders>
            <w:shd w:val="clear" w:color="auto" w:fill="FFFFFF"/>
            <w:tcMar>
              <w:top w:w="0" w:type="dxa"/>
              <w:left w:w="108" w:type="dxa"/>
              <w:bottom w:w="0" w:type="dxa"/>
              <w:right w:w="108" w:type="dxa"/>
            </w:tcMar>
            <w:hideMark/>
          </w:tcPr>
          <w:p w14:paraId="2BE1D1DB" w14:textId="190DB31B" w:rsidR="00AE01A4" w:rsidRPr="00E84231" w:rsidRDefault="00E84231" w:rsidP="00597992">
            <w:pPr>
              <w:spacing w:before="100" w:beforeAutospacing="1" w:after="0" w:line="293" w:lineRule="atLeast"/>
              <w:jc w:val="center"/>
              <w:rPr>
                <w:rFonts w:ascii="Arial" w:eastAsia="Times New Roman" w:hAnsi="Arial" w:cs="Arial"/>
                <w:i/>
                <w:color w:val="212121"/>
                <w:sz w:val="24"/>
                <w:lang w:eastAsia="es-MX"/>
              </w:rPr>
            </w:pPr>
            <w:r w:rsidRPr="00E84231">
              <w:rPr>
                <w:rFonts w:ascii="Arial" w:eastAsia="Times New Roman" w:hAnsi="Arial" w:cs="Arial"/>
                <w:i/>
                <w:color w:val="212121"/>
                <w:sz w:val="24"/>
                <w:lang w:eastAsia="es-MX"/>
              </w:rPr>
              <w:t>p</w:t>
            </w:r>
          </w:p>
        </w:tc>
      </w:tr>
      <w:tr w:rsidR="00930D7A" w:rsidRPr="00A96733" w14:paraId="15232FB7" w14:textId="77777777" w:rsidTr="00E84231">
        <w:trPr>
          <w:trHeight w:val="1002"/>
        </w:trPr>
        <w:tc>
          <w:tcPr>
            <w:tcW w:w="228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9457A0A" w14:textId="320F3C22" w:rsidR="00930D7A" w:rsidRPr="00E84231" w:rsidRDefault="004605DC" w:rsidP="004605DC">
            <w:pPr>
              <w:spacing w:before="100" w:beforeAutospacing="1" w:after="0" w:line="224" w:lineRule="atLeast"/>
              <w:rPr>
                <w:rFonts w:ascii="Arial" w:eastAsia="Times New Roman" w:hAnsi="Arial" w:cs="Arial"/>
                <w:color w:val="212121"/>
                <w:sz w:val="24"/>
                <w:lang w:eastAsia="es-MX"/>
              </w:rPr>
            </w:pPr>
            <w:r>
              <w:rPr>
                <w:rFonts w:ascii="Arial" w:hAnsi="Arial" w:cs="Arial"/>
                <w:sz w:val="24"/>
              </w:rPr>
              <w:t>P</w:t>
            </w:r>
            <w:r w:rsidR="00930D7A" w:rsidRPr="00E84231">
              <w:rPr>
                <w:rFonts w:ascii="Arial" w:hAnsi="Arial" w:cs="Arial"/>
                <w:sz w:val="24"/>
              </w:rPr>
              <w:t xml:space="preserve">rotegido en tu salón </w:t>
            </w:r>
          </w:p>
        </w:tc>
        <w:tc>
          <w:tcPr>
            <w:tcW w:w="814" w:type="pct"/>
            <w:tcBorders>
              <w:top w:val="nil"/>
              <w:left w:val="nil"/>
              <w:bottom w:val="single" w:sz="8" w:space="0" w:color="auto"/>
              <w:right w:val="nil"/>
            </w:tcBorders>
            <w:shd w:val="clear" w:color="auto" w:fill="FFFFFF"/>
            <w:tcMar>
              <w:top w:w="0" w:type="dxa"/>
              <w:left w:w="108" w:type="dxa"/>
              <w:bottom w:w="0" w:type="dxa"/>
              <w:right w:w="108" w:type="dxa"/>
            </w:tcMar>
            <w:hideMark/>
          </w:tcPr>
          <w:p w14:paraId="5967C432" w14:textId="77777777" w:rsidR="00930D7A" w:rsidRPr="00E84231" w:rsidRDefault="00930D7A">
            <w:pPr>
              <w:spacing w:before="100" w:beforeAutospacing="1" w:after="0" w:line="293" w:lineRule="atLeast"/>
              <w:rPr>
                <w:rFonts w:ascii="Arial" w:eastAsia="Times New Roman" w:hAnsi="Arial" w:cs="Arial"/>
                <w:color w:val="212121"/>
                <w:sz w:val="24"/>
                <w:lang w:eastAsia="es-MX"/>
              </w:rPr>
            </w:pPr>
            <w:r w:rsidRPr="00E84231">
              <w:rPr>
                <w:rFonts w:ascii="Arial" w:eastAsia="Times New Roman" w:hAnsi="Arial" w:cs="Arial"/>
                <w:color w:val="212121"/>
                <w:sz w:val="24"/>
                <w:lang w:eastAsia="es-MX"/>
              </w:rPr>
              <w:t xml:space="preserve">Pre </w:t>
            </w:r>
            <w:proofErr w:type="spellStart"/>
            <w:r w:rsidRPr="00E84231">
              <w:rPr>
                <w:rFonts w:ascii="Arial" w:eastAsia="Times New Roman" w:hAnsi="Arial" w:cs="Arial"/>
                <w:color w:val="212121"/>
                <w:sz w:val="24"/>
                <w:lang w:eastAsia="es-MX"/>
              </w:rPr>
              <w:t>Tx</w:t>
            </w:r>
            <w:proofErr w:type="spellEnd"/>
          </w:p>
          <w:p w14:paraId="7CDEA7F3" w14:textId="77777777" w:rsidR="00930D7A" w:rsidRPr="00E84231" w:rsidRDefault="00930D7A">
            <w:pPr>
              <w:spacing w:before="100" w:beforeAutospacing="1" w:after="0" w:line="293" w:lineRule="atLeast"/>
              <w:rPr>
                <w:rFonts w:ascii="Arial" w:eastAsia="Times New Roman" w:hAnsi="Arial" w:cs="Arial"/>
                <w:color w:val="212121"/>
                <w:sz w:val="24"/>
                <w:lang w:eastAsia="es-MX"/>
              </w:rPr>
            </w:pPr>
            <w:r w:rsidRPr="00E84231">
              <w:rPr>
                <w:rFonts w:ascii="Arial" w:eastAsia="Times New Roman" w:hAnsi="Arial" w:cs="Arial"/>
                <w:color w:val="212121"/>
                <w:sz w:val="24"/>
                <w:lang w:eastAsia="es-MX"/>
              </w:rPr>
              <w:t xml:space="preserve">Post </w:t>
            </w:r>
            <w:proofErr w:type="spellStart"/>
            <w:r w:rsidRPr="00E84231">
              <w:rPr>
                <w:rFonts w:ascii="Arial" w:eastAsia="Times New Roman" w:hAnsi="Arial" w:cs="Arial"/>
                <w:color w:val="212121"/>
                <w:sz w:val="24"/>
                <w:lang w:eastAsia="es-MX"/>
              </w:rPr>
              <w:t>Tx</w:t>
            </w:r>
            <w:proofErr w:type="spellEnd"/>
          </w:p>
        </w:tc>
        <w:tc>
          <w:tcPr>
            <w:tcW w:w="501" w:type="pct"/>
            <w:tcBorders>
              <w:top w:val="nil"/>
              <w:left w:val="nil"/>
              <w:bottom w:val="single" w:sz="8" w:space="0" w:color="auto"/>
              <w:right w:val="nil"/>
            </w:tcBorders>
            <w:shd w:val="clear" w:color="auto" w:fill="FFFFFF"/>
            <w:tcMar>
              <w:top w:w="0" w:type="dxa"/>
              <w:left w:w="108" w:type="dxa"/>
              <w:bottom w:w="0" w:type="dxa"/>
              <w:right w:w="108" w:type="dxa"/>
            </w:tcMar>
            <w:hideMark/>
          </w:tcPr>
          <w:p w14:paraId="04DE03CD" w14:textId="241AF480" w:rsidR="00930D7A" w:rsidRPr="00E84231" w:rsidRDefault="00914179">
            <w:pPr>
              <w:spacing w:before="100" w:beforeAutospacing="1" w:after="0" w:line="293" w:lineRule="atLeast"/>
              <w:jc w:val="center"/>
              <w:rPr>
                <w:rFonts w:ascii="Arial" w:eastAsia="Times New Roman" w:hAnsi="Arial" w:cs="Arial"/>
                <w:color w:val="212121"/>
                <w:sz w:val="24"/>
                <w:bdr w:val="none" w:sz="0" w:space="0" w:color="auto" w:frame="1"/>
                <w:lang w:eastAsia="es-MX"/>
              </w:rPr>
            </w:pPr>
            <w:r>
              <w:rPr>
                <w:rFonts w:ascii="Arial" w:eastAsia="Times New Roman" w:hAnsi="Arial" w:cs="Arial"/>
                <w:color w:val="212121"/>
                <w:sz w:val="24"/>
                <w:bdr w:val="none" w:sz="0" w:space="0" w:color="auto" w:frame="1"/>
                <w:lang w:eastAsia="es-MX"/>
              </w:rPr>
              <w:t>1.08</w:t>
            </w:r>
          </w:p>
          <w:p w14:paraId="54447FF3" w14:textId="631D924C" w:rsidR="00930D7A" w:rsidRPr="00E84231" w:rsidRDefault="00914179">
            <w:pPr>
              <w:spacing w:before="100" w:beforeAutospacing="1" w:after="0" w:line="293" w:lineRule="atLeast"/>
              <w:jc w:val="center"/>
              <w:rPr>
                <w:rFonts w:ascii="Arial" w:eastAsia="Times New Roman" w:hAnsi="Arial" w:cs="Arial"/>
                <w:color w:val="212121"/>
                <w:sz w:val="24"/>
                <w:lang w:eastAsia="es-MX"/>
              </w:rPr>
            </w:pPr>
            <w:r>
              <w:rPr>
                <w:rFonts w:ascii="Arial" w:eastAsia="Times New Roman" w:hAnsi="Arial" w:cs="Arial"/>
                <w:color w:val="212121"/>
                <w:sz w:val="24"/>
                <w:lang w:eastAsia="es-MX"/>
              </w:rPr>
              <w:t>1.64</w:t>
            </w:r>
          </w:p>
        </w:tc>
        <w:tc>
          <w:tcPr>
            <w:tcW w:w="647" w:type="pct"/>
            <w:tcBorders>
              <w:top w:val="nil"/>
              <w:left w:val="nil"/>
              <w:bottom w:val="single" w:sz="8" w:space="0" w:color="auto"/>
              <w:right w:val="nil"/>
            </w:tcBorders>
            <w:shd w:val="clear" w:color="auto" w:fill="FFFFFF"/>
            <w:tcMar>
              <w:top w:w="0" w:type="dxa"/>
              <w:left w:w="108" w:type="dxa"/>
              <w:bottom w:w="0" w:type="dxa"/>
              <w:right w:w="108" w:type="dxa"/>
            </w:tcMar>
            <w:hideMark/>
          </w:tcPr>
          <w:p w14:paraId="62ED7B1F" w14:textId="77777777" w:rsidR="00930D7A" w:rsidRPr="00E84231" w:rsidRDefault="00930D7A">
            <w:pPr>
              <w:spacing w:before="100" w:beforeAutospacing="1" w:after="0" w:line="293" w:lineRule="atLeast"/>
              <w:jc w:val="center"/>
              <w:rPr>
                <w:rFonts w:ascii="Arial" w:eastAsia="Times New Roman" w:hAnsi="Arial" w:cs="Arial"/>
                <w:color w:val="212121"/>
                <w:sz w:val="24"/>
                <w:lang w:eastAsia="es-MX"/>
              </w:rPr>
            </w:pPr>
            <w:r w:rsidRPr="00E84231">
              <w:rPr>
                <w:rFonts w:ascii="Arial" w:eastAsia="Times New Roman" w:hAnsi="Arial" w:cs="Arial"/>
                <w:color w:val="212121"/>
                <w:sz w:val="24"/>
                <w:lang w:eastAsia="es-MX"/>
              </w:rPr>
              <w:t>32.00</w:t>
            </w:r>
          </w:p>
        </w:tc>
        <w:tc>
          <w:tcPr>
            <w:tcW w:w="354" w:type="pct"/>
            <w:tcBorders>
              <w:top w:val="nil"/>
              <w:left w:val="nil"/>
              <w:bottom w:val="single" w:sz="8" w:space="0" w:color="auto"/>
              <w:right w:val="nil"/>
            </w:tcBorders>
            <w:shd w:val="clear" w:color="auto" w:fill="FFFFFF"/>
            <w:tcMar>
              <w:top w:w="0" w:type="dxa"/>
              <w:left w:w="108" w:type="dxa"/>
              <w:bottom w:w="0" w:type="dxa"/>
              <w:right w:w="108" w:type="dxa"/>
            </w:tcMar>
            <w:hideMark/>
          </w:tcPr>
          <w:p w14:paraId="4B99390A" w14:textId="77777777" w:rsidR="00930D7A" w:rsidRPr="00E84231" w:rsidRDefault="00930D7A">
            <w:pPr>
              <w:spacing w:before="100" w:beforeAutospacing="1" w:after="0" w:line="293" w:lineRule="atLeast"/>
              <w:rPr>
                <w:rFonts w:ascii="Arial" w:eastAsia="Times New Roman" w:hAnsi="Arial" w:cs="Arial"/>
                <w:color w:val="212121"/>
                <w:sz w:val="24"/>
                <w:bdr w:val="none" w:sz="0" w:space="0" w:color="auto" w:frame="1"/>
                <w:lang w:eastAsia="es-MX"/>
              </w:rPr>
            </w:pPr>
            <w:r w:rsidRPr="00E84231">
              <w:rPr>
                <w:rFonts w:ascii="Arial" w:eastAsia="Times New Roman" w:hAnsi="Arial" w:cs="Arial"/>
                <w:color w:val="212121"/>
                <w:sz w:val="24"/>
                <w:bdr w:val="none" w:sz="0" w:space="0" w:color="auto" w:frame="1"/>
                <w:lang w:eastAsia="es-MX"/>
              </w:rPr>
              <w:t>-3.1</w:t>
            </w:r>
          </w:p>
          <w:p w14:paraId="502E1A3C" w14:textId="77777777" w:rsidR="00930D7A" w:rsidRPr="00E84231" w:rsidRDefault="00930D7A">
            <w:pPr>
              <w:spacing w:before="100" w:beforeAutospacing="1" w:after="0" w:line="293" w:lineRule="atLeast"/>
              <w:jc w:val="center"/>
              <w:rPr>
                <w:rFonts w:ascii="Arial" w:eastAsia="Times New Roman" w:hAnsi="Arial" w:cs="Arial"/>
                <w:color w:val="212121"/>
                <w:sz w:val="24"/>
                <w:lang w:eastAsia="es-MX"/>
              </w:rPr>
            </w:pPr>
            <w:r w:rsidRPr="00E84231">
              <w:rPr>
                <w:rFonts w:ascii="Arial" w:eastAsia="Times New Roman" w:hAnsi="Arial" w:cs="Arial"/>
                <w:color w:val="212121"/>
                <w:sz w:val="24"/>
                <w:lang w:eastAsia="es-MX"/>
              </w:rPr>
              <w:t>-3.1</w:t>
            </w:r>
          </w:p>
        </w:tc>
        <w:tc>
          <w:tcPr>
            <w:tcW w:w="396" w:type="pct"/>
            <w:tcBorders>
              <w:top w:val="nil"/>
              <w:left w:val="nil"/>
              <w:bottom w:val="single" w:sz="8" w:space="0" w:color="auto"/>
              <w:right w:val="nil"/>
            </w:tcBorders>
            <w:shd w:val="clear" w:color="auto" w:fill="FFFFFF"/>
            <w:tcMar>
              <w:top w:w="0" w:type="dxa"/>
              <w:left w:w="108" w:type="dxa"/>
              <w:bottom w:w="0" w:type="dxa"/>
              <w:right w:w="108" w:type="dxa"/>
            </w:tcMar>
            <w:hideMark/>
          </w:tcPr>
          <w:p w14:paraId="13B15554" w14:textId="77777777" w:rsidR="00930D7A" w:rsidRPr="00E84231" w:rsidRDefault="00930D7A">
            <w:pPr>
              <w:spacing w:before="100" w:beforeAutospacing="1" w:after="0" w:line="293" w:lineRule="atLeast"/>
              <w:jc w:val="center"/>
              <w:rPr>
                <w:rFonts w:ascii="Arial" w:eastAsia="Times New Roman" w:hAnsi="Arial" w:cs="Arial"/>
                <w:color w:val="212121"/>
                <w:sz w:val="24"/>
                <w:lang w:eastAsia="es-MX"/>
              </w:rPr>
            </w:pPr>
            <w:r w:rsidRPr="00E84231">
              <w:rPr>
                <w:rFonts w:ascii="Arial" w:eastAsia="Times New Roman" w:hAnsi="Arial" w:cs="Arial"/>
                <w:color w:val="212121"/>
                <w:sz w:val="24"/>
                <w:bdr w:val="none" w:sz="0" w:space="0" w:color="auto" w:frame="1"/>
                <w:lang w:eastAsia="es-MX"/>
              </w:rPr>
              <w:t>.001</w:t>
            </w:r>
          </w:p>
        </w:tc>
      </w:tr>
    </w:tbl>
    <w:p w14:paraId="01EA3BCD" w14:textId="77777777" w:rsidR="00930D7A" w:rsidRDefault="00930D7A" w:rsidP="00930D7A">
      <w:pPr>
        <w:spacing w:line="360" w:lineRule="auto"/>
        <w:jc w:val="both"/>
        <w:rPr>
          <w:rFonts w:ascii="Arial" w:hAnsi="Arial" w:cs="Arial"/>
          <w:sz w:val="24"/>
          <w:szCs w:val="24"/>
          <w:highlight w:val="yellow"/>
        </w:rPr>
      </w:pPr>
    </w:p>
    <w:p w14:paraId="1204E36B" w14:textId="28664B22" w:rsidR="00930D7A" w:rsidRDefault="00930D7A" w:rsidP="00A3018F">
      <w:pPr>
        <w:spacing w:after="0" w:line="360" w:lineRule="auto"/>
        <w:jc w:val="both"/>
        <w:rPr>
          <w:rFonts w:ascii="Arial" w:hAnsi="Arial" w:cs="Arial"/>
          <w:sz w:val="24"/>
          <w:szCs w:val="24"/>
        </w:rPr>
      </w:pPr>
      <w:r>
        <w:rPr>
          <w:rFonts w:ascii="Arial" w:hAnsi="Arial" w:cs="Arial"/>
          <w:sz w:val="24"/>
          <w:szCs w:val="24"/>
        </w:rPr>
        <w:t>Como</w:t>
      </w:r>
      <w:r w:rsidR="004803F9">
        <w:rPr>
          <w:rFonts w:ascii="Arial" w:hAnsi="Arial" w:cs="Arial"/>
          <w:sz w:val="24"/>
          <w:szCs w:val="24"/>
        </w:rPr>
        <w:t xml:space="preserve"> se puede observar en la tabla 2</w:t>
      </w:r>
      <w:r>
        <w:rPr>
          <w:rFonts w:ascii="Arial" w:hAnsi="Arial" w:cs="Arial"/>
          <w:sz w:val="24"/>
          <w:szCs w:val="24"/>
        </w:rPr>
        <w:t>, cuando se realiza la comparación del pre y el post test, con respecto a lo que el alumnado registra en el buzón de quejas, cuando se les pregunta si se sienten protegidos dentro del salón de clases, permite identificar que el nivel de significancia es de .001, lo cual determina que sí existen diferencias significativas antes de la aplicación del tratamiento y al término del mismo.</w:t>
      </w:r>
    </w:p>
    <w:p w14:paraId="60953F56" w14:textId="77777777" w:rsidR="00A44C7C" w:rsidRDefault="00A44C7C" w:rsidP="00A3018F">
      <w:pPr>
        <w:spacing w:after="0" w:line="360" w:lineRule="auto"/>
        <w:jc w:val="both"/>
        <w:rPr>
          <w:rFonts w:ascii="Arial" w:hAnsi="Arial" w:cs="Arial"/>
          <w:b/>
          <w:i/>
          <w:sz w:val="24"/>
          <w:szCs w:val="24"/>
        </w:rPr>
      </w:pPr>
    </w:p>
    <w:p w14:paraId="58ABB150" w14:textId="77777777" w:rsidR="00A44C7C" w:rsidRDefault="00A44C7C" w:rsidP="00A3018F">
      <w:pPr>
        <w:spacing w:after="0" w:line="360" w:lineRule="auto"/>
        <w:jc w:val="both"/>
        <w:rPr>
          <w:rFonts w:ascii="Arial" w:hAnsi="Arial" w:cs="Arial"/>
          <w:b/>
          <w:i/>
          <w:sz w:val="24"/>
          <w:szCs w:val="24"/>
        </w:rPr>
      </w:pPr>
    </w:p>
    <w:p w14:paraId="4DBE398E" w14:textId="77777777" w:rsidR="00A44C7C" w:rsidRDefault="00A44C7C" w:rsidP="00A3018F">
      <w:pPr>
        <w:spacing w:after="0" w:line="360" w:lineRule="auto"/>
        <w:jc w:val="both"/>
        <w:rPr>
          <w:rFonts w:ascii="Arial" w:hAnsi="Arial" w:cs="Arial"/>
          <w:b/>
          <w:i/>
          <w:sz w:val="24"/>
          <w:szCs w:val="24"/>
        </w:rPr>
      </w:pPr>
    </w:p>
    <w:p w14:paraId="0D82C1F1" w14:textId="77777777" w:rsidR="004605DC" w:rsidRDefault="004605DC" w:rsidP="00A3018F">
      <w:pPr>
        <w:spacing w:after="0" w:line="360" w:lineRule="auto"/>
        <w:jc w:val="both"/>
        <w:rPr>
          <w:rFonts w:ascii="Arial" w:hAnsi="Arial" w:cs="Arial"/>
          <w:b/>
          <w:i/>
          <w:sz w:val="24"/>
          <w:szCs w:val="24"/>
        </w:rPr>
      </w:pPr>
    </w:p>
    <w:p w14:paraId="6C56E901" w14:textId="77777777" w:rsidR="004605DC" w:rsidRDefault="004605DC" w:rsidP="00A3018F">
      <w:pPr>
        <w:spacing w:after="0" w:line="360" w:lineRule="auto"/>
        <w:jc w:val="both"/>
        <w:rPr>
          <w:rFonts w:ascii="Arial" w:hAnsi="Arial" w:cs="Arial"/>
          <w:b/>
          <w:i/>
          <w:sz w:val="24"/>
          <w:szCs w:val="24"/>
        </w:rPr>
      </w:pPr>
    </w:p>
    <w:p w14:paraId="5D35BCE1" w14:textId="77777777" w:rsidR="004605DC" w:rsidRDefault="004605DC" w:rsidP="00A3018F">
      <w:pPr>
        <w:spacing w:after="0" w:line="360" w:lineRule="auto"/>
        <w:jc w:val="both"/>
        <w:rPr>
          <w:rFonts w:ascii="Arial" w:hAnsi="Arial" w:cs="Arial"/>
          <w:b/>
          <w:i/>
          <w:sz w:val="24"/>
          <w:szCs w:val="24"/>
        </w:rPr>
      </w:pPr>
    </w:p>
    <w:p w14:paraId="59FB94F8" w14:textId="77777777" w:rsidR="00A3018F" w:rsidRDefault="00A3018F" w:rsidP="00A3018F">
      <w:pPr>
        <w:spacing w:after="0" w:line="360" w:lineRule="auto"/>
        <w:jc w:val="both"/>
        <w:rPr>
          <w:rFonts w:ascii="Arial" w:hAnsi="Arial" w:cs="Arial"/>
          <w:b/>
          <w:i/>
          <w:sz w:val="24"/>
          <w:szCs w:val="24"/>
        </w:rPr>
      </w:pPr>
    </w:p>
    <w:p w14:paraId="238ED6FF" w14:textId="77777777" w:rsidR="00A3018F" w:rsidRDefault="00A3018F" w:rsidP="00A3018F">
      <w:pPr>
        <w:spacing w:after="0" w:line="360" w:lineRule="auto"/>
        <w:jc w:val="both"/>
        <w:rPr>
          <w:rFonts w:ascii="Arial" w:hAnsi="Arial" w:cs="Arial"/>
          <w:b/>
          <w:i/>
          <w:sz w:val="24"/>
          <w:szCs w:val="24"/>
        </w:rPr>
      </w:pPr>
    </w:p>
    <w:p w14:paraId="0B7BF1B7" w14:textId="5D913D96" w:rsidR="00476E41" w:rsidRPr="00A50417" w:rsidRDefault="00D41C97" w:rsidP="00A50417">
      <w:pPr>
        <w:pStyle w:val="Prrafodelista"/>
        <w:numPr>
          <w:ilvl w:val="1"/>
          <w:numId w:val="37"/>
        </w:numPr>
        <w:spacing w:after="0" w:line="360" w:lineRule="auto"/>
        <w:jc w:val="both"/>
        <w:rPr>
          <w:rFonts w:ascii="Arial" w:hAnsi="Arial" w:cs="Arial"/>
          <w:b/>
          <w:i/>
          <w:sz w:val="24"/>
          <w:szCs w:val="24"/>
        </w:rPr>
      </w:pPr>
      <w:r w:rsidRPr="00A50417">
        <w:rPr>
          <w:rFonts w:ascii="Arial" w:hAnsi="Arial" w:cs="Arial"/>
          <w:b/>
          <w:i/>
          <w:sz w:val="24"/>
          <w:szCs w:val="24"/>
        </w:rPr>
        <w:t xml:space="preserve"> </w:t>
      </w:r>
      <w:r w:rsidR="00930D7A" w:rsidRPr="00A50417">
        <w:rPr>
          <w:rFonts w:ascii="Arial" w:hAnsi="Arial" w:cs="Arial"/>
          <w:b/>
          <w:i/>
          <w:sz w:val="24"/>
          <w:szCs w:val="24"/>
        </w:rPr>
        <w:t xml:space="preserve">Persona que perciben les brinda protección en el aula (Objetivo </w:t>
      </w:r>
      <w:r w:rsidR="00C122A0" w:rsidRPr="00A50417">
        <w:rPr>
          <w:rFonts w:ascii="Arial" w:hAnsi="Arial" w:cs="Arial"/>
          <w:b/>
          <w:i/>
          <w:sz w:val="24"/>
          <w:szCs w:val="24"/>
        </w:rPr>
        <w:t>específico)</w:t>
      </w:r>
    </w:p>
    <w:p w14:paraId="39DAB381" w14:textId="77777777" w:rsidR="00A3018F" w:rsidRDefault="00A3018F" w:rsidP="00A3018F">
      <w:pPr>
        <w:spacing w:after="0" w:line="360" w:lineRule="auto"/>
        <w:jc w:val="both"/>
        <w:rPr>
          <w:rFonts w:ascii="Arial" w:hAnsi="Arial" w:cs="Arial"/>
          <w:b/>
          <w:i/>
          <w:sz w:val="24"/>
          <w:szCs w:val="24"/>
        </w:rPr>
      </w:pPr>
    </w:p>
    <w:p w14:paraId="2CF4B0EE" w14:textId="04A43C07" w:rsidR="00930D7A" w:rsidRDefault="00930D7A" w:rsidP="00A3018F">
      <w:pPr>
        <w:spacing w:after="0" w:line="360" w:lineRule="auto"/>
        <w:jc w:val="both"/>
        <w:rPr>
          <w:rFonts w:ascii="Arial" w:hAnsi="Arial" w:cs="Arial"/>
          <w:color w:val="000000" w:themeColor="text1"/>
          <w:sz w:val="24"/>
          <w:szCs w:val="24"/>
        </w:rPr>
      </w:pPr>
      <w:r>
        <w:rPr>
          <w:rFonts w:ascii="Arial" w:hAnsi="Arial" w:cs="Arial"/>
          <w:b/>
          <w:i/>
          <w:sz w:val="24"/>
          <w:szCs w:val="24"/>
        </w:rPr>
        <w:t xml:space="preserve"> </w:t>
      </w:r>
      <w:r>
        <w:rPr>
          <w:rFonts w:ascii="Arial" w:hAnsi="Arial" w:cs="Arial"/>
          <w:sz w:val="24"/>
          <w:szCs w:val="24"/>
        </w:rPr>
        <w:t>Para conocer los resultados del objetivo específico 4 (Identificar por quién se siente protegido el alumnado en el salón de clases</w:t>
      </w:r>
      <w:r>
        <w:rPr>
          <w:rFonts w:ascii="Arial" w:hAnsi="Arial" w:cs="Arial"/>
          <w:color w:val="000000" w:themeColor="text1"/>
          <w:sz w:val="24"/>
          <w:szCs w:val="24"/>
        </w:rPr>
        <w:t xml:space="preserve">), se realizó un análisis de frecuencia de las personas </w:t>
      </w:r>
      <w:r w:rsidR="004605DC">
        <w:rPr>
          <w:rFonts w:ascii="Arial" w:hAnsi="Arial" w:cs="Arial"/>
          <w:color w:val="000000" w:themeColor="text1"/>
          <w:sz w:val="24"/>
          <w:szCs w:val="24"/>
        </w:rPr>
        <w:t>que brindaban apoyo</w:t>
      </w:r>
    </w:p>
    <w:p w14:paraId="1A44BE7B" w14:textId="77777777" w:rsidR="00930D7A" w:rsidRDefault="00930D7A" w:rsidP="00930D7A">
      <w:pPr>
        <w:rPr>
          <w:rFonts w:ascii="Arial" w:hAnsi="Arial" w:cs="Arial"/>
          <w:sz w:val="24"/>
        </w:rPr>
      </w:pPr>
    </w:p>
    <w:p w14:paraId="5A4C406F" w14:textId="77777777" w:rsidR="00930D7A" w:rsidRDefault="00930D7A" w:rsidP="00A3018F">
      <w:pPr>
        <w:spacing w:after="0" w:line="360" w:lineRule="auto"/>
        <w:jc w:val="both"/>
        <w:rPr>
          <w:rFonts w:ascii="Arial" w:hAnsi="Arial" w:cs="Arial"/>
          <w:color w:val="000000" w:themeColor="text1"/>
          <w:sz w:val="24"/>
          <w:szCs w:val="24"/>
        </w:rPr>
      </w:pPr>
      <w:r>
        <w:rPr>
          <w:rFonts w:ascii="Arial" w:hAnsi="Arial" w:cs="Arial"/>
          <w:sz w:val="24"/>
          <w:szCs w:val="24"/>
        </w:rPr>
        <w:t xml:space="preserve">El resultado de objetivo específico 4, permite identificar a la figura que el alumnado señala como un protector en el aula escolar, antes del tratamiento (Pretratamiento) se observa que 37 alumnos señalaban a al profesor como un protector en el salón de clases, al </w:t>
      </w:r>
      <w:proofErr w:type="gramStart"/>
      <w:r>
        <w:rPr>
          <w:rFonts w:ascii="Arial" w:hAnsi="Arial" w:cs="Arial"/>
          <w:sz w:val="24"/>
          <w:szCs w:val="24"/>
        </w:rPr>
        <w:t>terminar</w:t>
      </w:r>
      <w:proofErr w:type="gramEnd"/>
      <w:r>
        <w:rPr>
          <w:rFonts w:ascii="Arial" w:hAnsi="Arial" w:cs="Arial"/>
          <w:sz w:val="24"/>
          <w:szCs w:val="24"/>
        </w:rPr>
        <w:t xml:space="preserve"> el tratamiento (Post Tratamiento) la frecuencia </w:t>
      </w:r>
      <w:r>
        <w:rPr>
          <w:rFonts w:ascii="Arial" w:hAnsi="Arial" w:cs="Arial"/>
          <w:color w:val="000000" w:themeColor="text1"/>
          <w:sz w:val="24"/>
          <w:szCs w:val="24"/>
        </w:rPr>
        <w:t xml:space="preserve">aumenta considerablemente los alumnos que reportaban sentirse seguros por su profesor aumento a 66 alumnos, también hubo un aumento considerable de la percepción que tienen los alumnos con respecto a la protección de sus propios compañeros de clase. </w:t>
      </w:r>
    </w:p>
    <w:p w14:paraId="4036BB33" w14:textId="77777777" w:rsidR="00A3018F" w:rsidRDefault="00A3018F" w:rsidP="00A3018F">
      <w:pPr>
        <w:spacing w:after="0" w:line="360" w:lineRule="auto"/>
        <w:jc w:val="both"/>
        <w:rPr>
          <w:rFonts w:ascii="Arial" w:hAnsi="Arial" w:cs="Arial"/>
          <w:color w:val="FF0000"/>
          <w:sz w:val="24"/>
          <w:szCs w:val="24"/>
        </w:rPr>
      </w:pPr>
    </w:p>
    <w:p w14:paraId="3A50D4AA" w14:textId="77777777" w:rsidR="00D41C97" w:rsidRDefault="00930D7A" w:rsidP="00A3018F">
      <w:pPr>
        <w:spacing w:after="0" w:line="360" w:lineRule="auto"/>
        <w:jc w:val="both"/>
        <w:rPr>
          <w:rFonts w:ascii="Arial" w:hAnsi="Arial" w:cs="Arial"/>
          <w:sz w:val="24"/>
        </w:rPr>
      </w:pPr>
      <w:r>
        <w:rPr>
          <w:rFonts w:ascii="Arial" w:hAnsi="Arial" w:cs="Arial"/>
          <w:sz w:val="24"/>
        </w:rPr>
        <w:t>A continuación, en el Figura 4, se presenta gráficamente el contenido de</w:t>
      </w:r>
      <w:r w:rsidR="00597992">
        <w:rPr>
          <w:rFonts w:ascii="Arial" w:hAnsi="Arial" w:cs="Arial"/>
          <w:sz w:val="24"/>
        </w:rPr>
        <w:t xml:space="preserve"> la medida pretratamiento.</w:t>
      </w:r>
    </w:p>
    <w:p w14:paraId="0EB879A8" w14:textId="77777777" w:rsidR="00A3018F" w:rsidRDefault="00A3018F" w:rsidP="00A3018F">
      <w:pPr>
        <w:spacing w:after="0" w:line="360" w:lineRule="auto"/>
        <w:jc w:val="both"/>
        <w:rPr>
          <w:rFonts w:ascii="Arial" w:hAnsi="Arial" w:cs="Arial"/>
          <w:sz w:val="24"/>
        </w:rPr>
      </w:pPr>
    </w:p>
    <w:p w14:paraId="49FB5EA4" w14:textId="09DB216B" w:rsidR="00597992" w:rsidRDefault="00651209" w:rsidP="00ED14C7">
      <w:pPr>
        <w:spacing w:line="360" w:lineRule="auto"/>
        <w:jc w:val="both"/>
        <w:rPr>
          <w:rFonts w:ascii="Arial" w:hAnsi="Arial" w:cs="Arial"/>
          <w:sz w:val="24"/>
        </w:rPr>
      </w:pPr>
      <w:r w:rsidRPr="004B59EC">
        <w:rPr>
          <w:rFonts w:ascii="Arial" w:hAnsi="Arial" w:cs="Arial"/>
          <w:noProof/>
          <w:sz w:val="24"/>
          <w:lang w:eastAsia="es-MX"/>
        </w:rPr>
        <w:lastRenderedPageBreak/>
        <w:drawing>
          <wp:inline distT="0" distB="0" distL="0" distR="0" wp14:anchorId="6F83FCEC" wp14:editId="5ACE7B85">
            <wp:extent cx="5629275" cy="3057525"/>
            <wp:effectExtent l="0" t="0" r="9525"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5D65D3" w14:textId="5676613E" w:rsidR="004B59EC" w:rsidRDefault="004B59EC" w:rsidP="004B59EC">
      <w:pPr>
        <w:spacing w:after="0" w:line="360" w:lineRule="auto"/>
        <w:jc w:val="both"/>
        <w:rPr>
          <w:rFonts w:ascii="Arial" w:hAnsi="Arial" w:cs="Arial"/>
          <w:sz w:val="20"/>
          <w:szCs w:val="20"/>
        </w:rPr>
      </w:pPr>
      <w:r>
        <w:rPr>
          <w:rFonts w:ascii="Arial" w:hAnsi="Arial" w:cs="Arial"/>
          <w:sz w:val="20"/>
          <w:szCs w:val="20"/>
        </w:rPr>
        <w:t xml:space="preserve">Figura </w:t>
      </w:r>
      <w:r w:rsidR="009F06EA">
        <w:rPr>
          <w:rFonts w:ascii="Arial" w:hAnsi="Arial" w:cs="Arial"/>
          <w:sz w:val="20"/>
          <w:szCs w:val="20"/>
        </w:rPr>
        <w:t>4</w:t>
      </w:r>
      <w:r>
        <w:rPr>
          <w:rFonts w:ascii="Arial" w:hAnsi="Arial" w:cs="Arial"/>
          <w:sz w:val="20"/>
          <w:szCs w:val="20"/>
        </w:rPr>
        <w:t xml:space="preserve">. Frecuencia de reportes de sentirse protegido dentro del salón de clases, fase de pre tratamiento.  </w:t>
      </w:r>
    </w:p>
    <w:p w14:paraId="4B6A8E19" w14:textId="3A781731" w:rsidR="00597992" w:rsidRDefault="00597992" w:rsidP="00ED14C7">
      <w:pPr>
        <w:spacing w:line="360" w:lineRule="auto"/>
        <w:jc w:val="both"/>
        <w:rPr>
          <w:rFonts w:ascii="Arial" w:hAnsi="Arial" w:cs="Arial"/>
          <w:sz w:val="24"/>
        </w:rPr>
      </w:pPr>
    </w:p>
    <w:p w14:paraId="2C1E7C15" w14:textId="2D125251" w:rsidR="004B59EC" w:rsidRDefault="004B59EC" w:rsidP="00A3018F">
      <w:pPr>
        <w:spacing w:after="0" w:line="360" w:lineRule="auto"/>
        <w:jc w:val="both"/>
        <w:rPr>
          <w:rFonts w:ascii="Arial" w:hAnsi="Arial" w:cs="Arial"/>
          <w:sz w:val="24"/>
        </w:rPr>
      </w:pPr>
      <w:r>
        <w:rPr>
          <w:rFonts w:ascii="Arial" w:hAnsi="Arial" w:cs="Arial"/>
          <w:sz w:val="24"/>
        </w:rPr>
        <w:t xml:space="preserve">La figura </w:t>
      </w:r>
      <w:r w:rsidR="009F06EA">
        <w:rPr>
          <w:rFonts w:ascii="Arial" w:hAnsi="Arial" w:cs="Arial"/>
          <w:sz w:val="24"/>
        </w:rPr>
        <w:t>número</w:t>
      </w:r>
      <w:r>
        <w:rPr>
          <w:rFonts w:ascii="Arial" w:hAnsi="Arial" w:cs="Arial"/>
          <w:sz w:val="24"/>
        </w:rPr>
        <w:t xml:space="preserve"> </w:t>
      </w:r>
      <w:r w:rsidR="009F06EA">
        <w:rPr>
          <w:rFonts w:ascii="Arial" w:hAnsi="Arial" w:cs="Arial"/>
          <w:sz w:val="24"/>
        </w:rPr>
        <w:t>4</w:t>
      </w:r>
      <w:r>
        <w:rPr>
          <w:rFonts w:ascii="Arial" w:hAnsi="Arial" w:cs="Arial"/>
          <w:sz w:val="24"/>
        </w:rPr>
        <w:t xml:space="preserve">, permite identificar que el </w:t>
      </w:r>
      <w:r w:rsidR="009F06EA">
        <w:rPr>
          <w:rFonts w:ascii="Arial" w:hAnsi="Arial" w:cs="Arial"/>
          <w:sz w:val="24"/>
        </w:rPr>
        <w:t>64% de los alumnos reportan no sentirse protegidos en el salón de clase y dando como resultado que únicamente el 36% de los alumnos se sientan protegidos por su profesor, determinando que el aula se vuelve un lugar inseguro para el alumnado.</w:t>
      </w:r>
    </w:p>
    <w:p w14:paraId="34CD6566" w14:textId="77777777" w:rsidR="00A3018F" w:rsidRDefault="00A3018F" w:rsidP="00A3018F">
      <w:pPr>
        <w:spacing w:after="0" w:line="360" w:lineRule="auto"/>
        <w:jc w:val="both"/>
        <w:rPr>
          <w:rFonts w:ascii="Arial" w:hAnsi="Arial" w:cs="Arial"/>
          <w:sz w:val="24"/>
        </w:rPr>
      </w:pPr>
    </w:p>
    <w:p w14:paraId="51DA2AB9" w14:textId="4CB7658A" w:rsidR="00930D7A" w:rsidRDefault="00597992" w:rsidP="00A3018F">
      <w:pPr>
        <w:spacing w:after="0" w:line="360" w:lineRule="auto"/>
        <w:jc w:val="both"/>
        <w:rPr>
          <w:rFonts w:ascii="Arial" w:hAnsi="Arial" w:cs="Arial"/>
          <w:sz w:val="24"/>
        </w:rPr>
      </w:pPr>
      <w:r>
        <w:rPr>
          <w:rFonts w:ascii="Arial" w:hAnsi="Arial" w:cs="Arial"/>
          <w:sz w:val="24"/>
        </w:rPr>
        <w:t xml:space="preserve">A </w:t>
      </w:r>
      <w:r w:rsidR="004B59EC">
        <w:rPr>
          <w:rFonts w:ascii="Arial" w:hAnsi="Arial" w:cs="Arial"/>
          <w:sz w:val="24"/>
        </w:rPr>
        <w:t>continuación,</w:t>
      </w:r>
      <w:r>
        <w:rPr>
          <w:rFonts w:ascii="Arial" w:hAnsi="Arial" w:cs="Arial"/>
          <w:sz w:val="24"/>
        </w:rPr>
        <w:t xml:space="preserve"> en la Figura 5, se presenta gráficamente las medidas pos</w:t>
      </w:r>
      <w:r w:rsidR="004B59EC">
        <w:rPr>
          <w:rFonts w:ascii="Arial" w:hAnsi="Arial" w:cs="Arial"/>
          <w:sz w:val="24"/>
        </w:rPr>
        <w:t>t</w:t>
      </w:r>
      <w:r>
        <w:rPr>
          <w:rFonts w:ascii="Arial" w:hAnsi="Arial" w:cs="Arial"/>
          <w:sz w:val="24"/>
        </w:rPr>
        <w:t xml:space="preserve"> tratamiento respecto a la respuesta de los alumnos a la pregunta ¿Te sientes protegido en tu salón de clases?</w:t>
      </w:r>
      <w:r w:rsidR="00930D7A">
        <w:rPr>
          <w:rFonts w:ascii="Arial" w:hAnsi="Arial" w:cs="Arial"/>
          <w:sz w:val="24"/>
        </w:rPr>
        <w:t xml:space="preserve">   </w:t>
      </w:r>
    </w:p>
    <w:p w14:paraId="39A5ECA6" w14:textId="77777777" w:rsidR="00735A5D" w:rsidRDefault="00735A5D" w:rsidP="00ED14C7">
      <w:pPr>
        <w:spacing w:line="360" w:lineRule="auto"/>
        <w:jc w:val="both"/>
        <w:rPr>
          <w:rFonts w:ascii="Arial" w:hAnsi="Arial" w:cs="Arial"/>
          <w:sz w:val="24"/>
        </w:rPr>
      </w:pPr>
    </w:p>
    <w:p w14:paraId="2D74764C" w14:textId="77777777" w:rsidR="00930D7A" w:rsidRDefault="006C7D69" w:rsidP="00ED14C7">
      <w:pPr>
        <w:spacing w:after="0" w:line="360" w:lineRule="auto"/>
      </w:pPr>
      <w:r>
        <w:rPr>
          <w:rFonts w:ascii="Arial" w:hAnsi="Arial" w:cs="Arial"/>
          <w:b/>
          <w:noProof/>
          <w:sz w:val="24"/>
          <w:szCs w:val="24"/>
          <w:lang w:eastAsia="es-MX"/>
        </w:rPr>
        <w:lastRenderedPageBreak/>
        <w:drawing>
          <wp:inline distT="0" distB="0" distL="0" distR="0" wp14:anchorId="5B61493B" wp14:editId="498CFA33">
            <wp:extent cx="5581650" cy="2771775"/>
            <wp:effectExtent l="0" t="0" r="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EAFADA" w14:textId="1284C463" w:rsidR="00930D7A" w:rsidRDefault="00597992" w:rsidP="00ED14C7">
      <w:pPr>
        <w:spacing w:after="0" w:line="360" w:lineRule="auto"/>
        <w:jc w:val="both"/>
        <w:rPr>
          <w:rFonts w:ascii="Arial" w:hAnsi="Arial" w:cs="Arial"/>
          <w:sz w:val="20"/>
          <w:szCs w:val="20"/>
        </w:rPr>
      </w:pPr>
      <w:r>
        <w:rPr>
          <w:rFonts w:ascii="Arial" w:hAnsi="Arial" w:cs="Arial"/>
          <w:sz w:val="20"/>
          <w:szCs w:val="20"/>
        </w:rPr>
        <w:t>Figura 5</w:t>
      </w:r>
      <w:r w:rsidR="00930D7A">
        <w:rPr>
          <w:rFonts w:ascii="Arial" w:hAnsi="Arial" w:cs="Arial"/>
          <w:sz w:val="20"/>
          <w:szCs w:val="20"/>
        </w:rPr>
        <w:t xml:space="preserve">. Frecuencia de reportes de sentirse protegido dentro del salón de clases, </w:t>
      </w:r>
      <w:r w:rsidR="004B59EC">
        <w:rPr>
          <w:rFonts w:ascii="Arial" w:hAnsi="Arial" w:cs="Arial"/>
          <w:sz w:val="20"/>
          <w:szCs w:val="20"/>
        </w:rPr>
        <w:t>fase de post tratamiento.</w:t>
      </w:r>
      <w:r w:rsidR="00930D7A">
        <w:rPr>
          <w:rFonts w:ascii="Arial" w:hAnsi="Arial" w:cs="Arial"/>
          <w:sz w:val="20"/>
          <w:szCs w:val="20"/>
        </w:rPr>
        <w:t xml:space="preserve">  </w:t>
      </w:r>
    </w:p>
    <w:p w14:paraId="3CA674B5" w14:textId="77777777" w:rsidR="00735A5D" w:rsidRDefault="00735A5D" w:rsidP="00ED14C7">
      <w:pPr>
        <w:spacing w:line="360" w:lineRule="auto"/>
        <w:jc w:val="both"/>
        <w:rPr>
          <w:rFonts w:ascii="Arial" w:hAnsi="Arial" w:cs="Arial"/>
          <w:sz w:val="24"/>
        </w:rPr>
      </w:pPr>
    </w:p>
    <w:p w14:paraId="745354A4" w14:textId="77777777" w:rsidR="00405363" w:rsidRDefault="00597992" w:rsidP="00A3018F">
      <w:pPr>
        <w:spacing w:after="0" w:line="360" w:lineRule="auto"/>
        <w:jc w:val="both"/>
        <w:rPr>
          <w:rFonts w:ascii="Arial" w:hAnsi="Arial" w:cs="Arial"/>
          <w:sz w:val="24"/>
        </w:rPr>
      </w:pPr>
      <w:r>
        <w:rPr>
          <w:rFonts w:ascii="Arial" w:hAnsi="Arial" w:cs="Arial"/>
          <w:sz w:val="24"/>
        </w:rPr>
        <w:t xml:space="preserve">Al observar las figuras  4 y 5, se identifica visualmente que </w:t>
      </w:r>
      <w:r w:rsidR="00735A5D">
        <w:rPr>
          <w:rFonts w:ascii="Arial" w:hAnsi="Arial" w:cs="Arial"/>
          <w:sz w:val="24"/>
        </w:rPr>
        <w:t>al final de la aplicación del tratamiento el alumno comienza a reportar que se sienten más protegido en su salón de clases en la gráfica de pastel se puede observar que el número de reportes aumento de una manera significativa, teniendo un porcentaje aproximando de 37% en  la aplicación de Pre tratamiento y logrando aumentar a un 95% de niños que se sienten protegidos al final del tratamiento cuando se aplica el post tratamiento, identificando que 66 niños reportan sentirse protegidos por el profesor, 27 niños reportan sentirse protegidos por sus compañeros y 2 niños que mencionan que se sienten protegidos por sus amigos.</w:t>
      </w:r>
    </w:p>
    <w:p w14:paraId="1D22F3D9" w14:textId="77777777" w:rsidR="00A3018F" w:rsidRDefault="00A3018F" w:rsidP="00A3018F">
      <w:pPr>
        <w:spacing w:after="0" w:line="360" w:lineRule="auto"/>
        <w:jc w:val="both"/>
        <w:rPr>
          <w:rFonts w:ascii="Arial" w:hAnsi="Arial" w:cs="Arial"/>
          <w:sz w:val="24"/>
        </w:rPr>
      </w:pPr>
    </w:p>
    <w:p w14:paraId="60F18B38" w14:textId="77777777" w:rsidR="00A3018F" w:rsidRDefault="00A3018F" w:rsidP="00A3018F">
      <w:pPr>
        <w:spacing w:after="0" w:line="360" w:lineRule="auto"/>
        <w:jc w:val="both"/>
        <w:rPr>
          <w:rFonts w:ascii="Arial" w:hAnsi="Arial" w:cs="Arial"/>
          <w:sz w:val="24"/>
        </w:rPr>
      </w:pPr>
    </w:p>
    <w:p w14:paraId="2D76D6CF" w14:textId="77777777" w:rsidR="00A3018F" w:rsidRDefault="00A3018F" w:rsidP="00A3018F">
      <w:pPr>
        <w:spacing w:after="0" w:line="360" w:lineRule="auto"/>
        <w:jc w:val="both"/>
        <w:rPr>
          <w:rFonts w:ascii="Arial" w:hAnsi="Arial" w:cs="Arial"/>
          <w:sz w:val="24"/>
        </w:rPr>
      </w:pPr>
    </w:p>
    <w:p w14:paraId="431B9984" w14:textId="77777777" w:rsidR="00A3018F" w:rsidRDefault="00A3018F" w:rsidP="00A3018F">
      <w:pPr>
        <w:spacing w:after="0" w:line="360" w:lineRule="auto"/>
        <w:jc w:val="both"/>
        <w:rPr>
          <w:rFonts w:ascii="Arial" w:hAnsi="Arial" w:cs="Arial"/>
          <w:sz w:val="24"/>
        </w:rPr>
      </w:pPr>
    </w:p>
    <w:p w14:paraId="14DD4063" w14:textId="77777777" w:rsidR="00A3018F" w:rsidRDefault="00A3018F" w:rsidP="00A3018F">
      <w:pPr>
        <w:spacing w:after="0" w:line="360" w:lineRule="auto"/>
        <w:jc w:val="both"/>
        <w:rPr>
          <w:rFonts w:ascii="Arial" w:hAnsi="Arial" w:cs="Arial"/>
          <w:sz w:val="24"/>
        </w:rPr>
      </w:pPr>
    </w:p>
    <w:p w14:paraId="06FBCADE" w14:textId="77777777" w:rsidR="00A3018F" w:rsidRDefault="00A3018F" w:rsidP="00A3018F">
      <w:pPr>
        <w:spacing w:after="0" w:line="360" w:lineRule="auto"/>
        <w:jc w:val="both"/>
        <w:rPr>
          <w:rFonts w:ascii="Arial" w:hAnsi="Arial" w:cs="Arial"/>
          <w:sz w:val="24"/>
        </w:rPr>
      </w:pPr>
    </w:p>
    <w:p w14:paraId="04A26345" w14:textId="77777777" w:rsidR="00A3018F" w:rsidRDefault="00A3018F" w:rsidP="00A3018F">
      <w:pPr>
        <w:spacing w:after="0" w:line="360" w:lineRule="auto"/>
        <w:jc w:val="both"/>
        <w:rPr>
          <w:rFonts w:ascii="Arial" w:hAnsi="Arial" w:cs="Arial"/>
          <w:sz w:val="24"/>
        </w:rPr>
      </w:pPr>
    </w:p>
    <w:p w14:paraId="64C6FF84" w14:textId="77777777" w:rsidR="00A3018F" w:rsidRDefault="00A3018F" w:rsidP="00A3018F">
      <w:pPr>
        <w:spacing w:after="0" w:line="360" w:lineRule="auto"/>
        <w:jc w:val="both"/>
        <w:rPr>
          <w:rFonts w:ascii="Arial" w:hAnsi="Arial" w:cs="Arial"/>
          <w:sz w:val="24"/>
        </w:rPr>
      </w:pPr>
    </w:p>
    <w:p w14:paraId="414566A9" w14:textId="77777777" w:rsidR="00A3018F" w:rsidRDefault="00A3018F" w:rsidP="00A3018F">
      <w:pPr>
        <w:spacing w:after="0" w:line="360" w:lineRule="auto"/>
        <w:jc w:val="both"/>
        <w:rPr>
          <w:rFonts w:ascii="Arial" w:hAnsi="Arial" w:cs="Arial"/>
          <w:sz w:val="24"/>
        </w:rPr>
      </w:pPr>
    </w:p>
    <w:p w14:paraId="16D1D2A9" w14:textId="12655F9F" w:rsidR="0014080D" w:rsidRDefault="0014080D" w:rsidP="00AF2B7B">
      <w:pPr>
        <w:spacing w:after="0" w:line="360" w:lineRule="auto"/>
        <w:jc w:val="both"/>
        <w:rPr>
          <w:rFonts w:ascii="Arial" w:hAnsi="Arial" w:cs="Arial"/>
          <w:b/>
          <w:sz w:val="24"/>
          <w:szCs w:val="24"/>
        </w:rPr>
      </w:pPr>
      <w:r>
        <w:rPr>
          <w:rFonts w:ascii="Arial" w:hAnsi="Arial" w:cs="Arial"/>
          <w:b/>
          <w:sz w:val="24"/>
          <w:szCs w:val="24"/>
        </w:rPr>
        <w:lastRenderedPageBreak/>
        <w:t>Capitulo V. Discusiones y Conclusiones</w:t>
      </w:r>
    </w:p>
    <w:p w14:paraId="56120657" w14:textId="77777777" w:rsidR="00141072" w:rsidRDefault="00141072" w:rsidP="00AF2B7B">
      <w:pPr>
        <w:spacing w:after="0" w:line="360" w:lineRule="auto"/>
        <w:jc w:val="both"/>
        <w:rPr>
          <w:rFonts w:ascii="Arial" w:hAnsi="Arial" w:cs="Arial"/>
          <w:b/>
          <w:sz w:val="24"/>
          <w:szCs w:val="24"/>
        </w:rPr>
      </w:pPr>
    </w:p>
    <w:p w14:paraId="2B26C985" w14:textId="05C94E69" w:rsidR="00AF2B7B" w:rsidRPr="00A3018F" w:rsidRDefault="00AF2B7B" w:rsidP="00AF2B7B">
      <w:pPr>
        <w:spacing w:after="0" w:line="360" w:lineRule="auto"/>
        <w:jc w:val="both"/>
        <w:rPr>
          <w:rFonts w:ascii="Arial" w:hAnsi="Arial" w:cs="Arial"/>
          <w:b/>
          <w:sz w:val="24"/>
          <w:szCs w:val="24"/>
        </w:rPr>
      </w:pPr>
      <w:r w:rsidRPr="00A3018F">
        <w:rPr>
          <w:rFonts w:ascii="Arial" w:hAnsi="Arial" w:cs="Arial"/>
          <w:b/>
          <w:sz w:val="24"/>
          <w:szCs w:val="24"/>
        </w:rPr>
        <w:t>Discusiones</w:t>
      </w:r>
    </w:p>
    <w:p w14:paraId="0A0DC7FD" w14:textId="77777777" w:rsidR="00AF2B7B" w:rsidRPr="00A3018F" w:rsidRDefault="00AF2B7B" w:rsidP="00AF2B7B">
      <w:pPr>
        <w:spacing w:after="0" w:line="360" w:lineRule="auto"/>
        <w:jc w:val="both"/>
        <w:rPr>
          <w:rFonts w:ascii="Arial" w:hAnsi="Arial" w:cs="Arial"/>
          <w:sz w:val="24"/>
          <w:szCs w:val="24"/>
        </w:rPr>
      </w:pPr>
    </w:p>
    <w:p w14:paraId="4DBDF220" w14:textId="77777777" w:rsidR="00AF2B7B" w:rsidRPr="00A3018F" w:rsidRDefault="00AF2B7B" w:rsidP="00AF2B7B">
      <w:pPr>
        <w:spacing w:after="0" w:line="360" w:lineRule="auto"/>
        <w:jc w:val="both"/>
        <w:rPr>
          <w:rFonts w:ascii="Arial" w:hAnsi="Arial" w:cs="Arial"/>
          <w:sz w:val="24"/>
          <w:szCs w:val="24"/>
        </w:rPr>
      </w:pPr>
      <w:r w:rsidRPr="00A3018F">
        <w:rPr>
          <w:rFonts w:ascii="Arial" w:hAnsi="Arial" w:cs="Arial"/>
          <w:sz w:val="24"/>
          <w:szCs w:val="24"/>
        </w:rPr>
        <w:t xml:space="preserve">Con respecto a las conclusiones derivadas de esta tesis, se identificó que todas las conductas agresivas que el alumnado reportó recibir antes del tratamiento, disminuyeron e después de éste, por lo que éstos resultados son similares a los reportados por Mendoza y Pedroza (2015), quienes demuestra la eficacia de un tratamiento dirigido a reducir bullying, describiendo incluso que la conducta pegar se erradicó después del tratamiento, los resultados son de igual forma similares a los reportados en Argentina por Oros (2008), quién identificó que el alumnado usaba las agresiones para resolver conflictos por lo que aplicó un programa de intervención que disminuyó eficazmente el porcentaje de alumnos que exhibían agresión hacia sus compañeros, identificándose que la conducta de golpear se redujeron significativamente. </w:t>
      </w:r>
    </w:p>
    <w:p w14:paraId="0AFE9ED4" w14:textId="77777777" w:rsidR="00AF2B7B" w:rsidRPr="00A3018F" w:rsidRDefault="00AF2B7B" w:rsidP="00AF2B7B">
      <w:pPr>
        <w:spacing w:after="0" w:line="360" w:lineRule="auto"/>
        <w:jc w:val="both"/>
        <w:rPr>
          <w:rFonts w:ascii="Arial" w:hAnsi="Arial" w:cs="Arial"/>
          <w:sz w:val="24"/>
          <w:szCs w:val="24"/>
        </w:rPr>
      </w:pPr>
    </w:p>
    <w:p w14:paraId="651FDF63" w14:textId="77777777" w:rsidR="00AF2B7B" w:rsidRPr="00A3018F" w:rsidRDefault="00AF2B7B" w:rsidP="00AF2B7B">
      <w:pPr>
        <w:spacing w:after="0" w:line="360" w:lineRule="auto"/>
        <w:jc w:val="both"/>
        <w:rPr>
          <w:rFonts w:ascii="Arial" w:hAnsi="Arial" w:cs="Arial"/>
          <w:sz w:val="24"/>
          <w:szCs w:val="24"/>
        </w:rPr>
      </w:pPr>
      <w:r w:rsidRPr="00A3018F">
        <w:rPr>
          <w:rFonts w:ascii="Arial" w:hAnsi="Arial" w:cs="Arial"/>
          <w:sz w:val="24"/>
          <w:szCs w:val="24"/>
        </w:rPr>
        <w:t xml:space="preserve">Se identificó también que el tratamiento fue eficaz, ya que hubo diferencias significativas al comparar (antes y después del tratamiento) la frecuencia de las conductas agresivas que el alumnado recibió en su aula, estos resultados reportados, son similares a los obtenido en España por </w:t>
      </w:r>
      <w:proofErr w:type="spellStart"/>
      <w:r w:rsidRPr="00A3018F">
        <w:rPr>
          <w:rFonts w:ascii="Arial" w:hAnsi="Arial" w:cs="Arial"/>
          <w:sz w:val="24"/>
          <w:szCs w:val="24"/>
        </w:rPr>
        <w:t>Garaigordobil</w:t>
      </w:r>
      <w:proofErr w:type="spellEnd"/>
      <w:r w:rsidRPr="00A3018F">
        <w:rPr>
          <w:rFonts w:ascii="Arial" w:hAnsi="Arial" w:cs="Arial"/>
          <w:sz w:val="24"/>
          <w:szCs w:val="24"/>
        </w:rPr>
        <w:t xml:space="preserve"> (2004), quien demuestra la eficacia de un tratamiento dirigido para la reducción de agresiones y el fortalecimiento de conductas </w:t>
      </w:r>
      <w:proofErr w:type="spellStart"/>
      <w:r w:rsidRPr="00A3018F">
        <w:rPr>
          <w:rFonts w:ascii="Arial" w:hAnsi="Arial" w:cs="Arial"/>
          <w:sz w:val="24"/>
          <w:szCs w:val="24"/>
        </w:rPr>
        <w:t>prosociales</w:t>
      </w:r>
      <w:proofErr w:type="spellEnd"/>
      <w:r w:rsidRPr="00A3018F">
        <w:rPr>
          <w:rFonts w:ascii="Arial" w:hAnsi="Arial" w:cs="Arial"/>
          <w:sz w:val="24"/>
          <w:szCs w:val="24"/>
        </w:rPr>
        <w:t>, describiendo incluso que las conductas agresivas disminuyeron con los iguales en situaciones como dar o recibir cumplidos, expresar opiniones, a no responde insultos y expresar sentimientos, estor resultados son complementarios a una intervención cognitivo-conductual con un niño agresor por Gil (2015), quien reporta que a través de la aplicación de un tratamiento de 10 semana  se puede lograr modificar las conductas habituales en conductas deseada,  identificando una reducción significativa en la disminución de conductas agresivas como; pegar a sus compañeros e insultarlos.</w:t>
      </w:r>
    </w:p>
    <w:p w14:paraId="12C9D7E5" w14:textId="77777777" w:rsidR="00AF2B7B" w:rsidRPr="00A3018F" w:rsidRDefault="00AF2B7B" w:rsidP="00AF2B7B">
      <w:pPr>
        <w:spacing w:after="0" w:line="360" w:lineRule="auto"/>
        <w:jc w:val="both"/>
        <w:rPr>
          <w:rFonts w:ascii="Arial" w:hAnsi="Arial" w:cs="Arial"/>
          <w:sz w:val="24"/>
          <w:szCs w:val="24"/>
        </w:rPr>
      </w:pPr>
    </w:p>
    <w:p w14:paraId="646C3A7D" w14:textId="77777777" w:rsidR="00AF2B7B" w:rsidRPr="00A3018F" w:rsidRDefault="00AF2B7B" w:rsidP="00AF2B7B">
      <w:pPr>
        <w:spacing w:after="0" w:line="360" w:lineRule="auto"/>
        <w:jc w:val="both"/>
        <w:rPr>
          <w:rFonts w:ascii="Arial" w:hAnsi="Arial" w:cs="Arial"/>
          <w:sz w:val="24"/>
          <w:szCs w:val="24"/>
        </w:rPr>
      </w:pPr>
    </w:p>
    <w:p w14:paraId="270CC67F" w14:textId="77777777" w:rsidR="00AF2B7B" w:rsidRPr="00A3018F" w:rsidRDefault="00AF2B7B" w:rsidP="00AF2B7B">
      <w:pPr>
        <w:spacing w:after="0" w:line="360" w:lineRule="auto"/>
        <w:jc w:val="both"/>
        <w:rPr>
          <w:rFonts w:ascii="Arial" w:hAnsi="Arial" w:cs="Arial"/>
          <w:sz w:val="24"/>
          <w:szCs w:val="24"/>
        </w:rPr>
      </w:pPr>
    </w:p>
    <w:p w14:paraId="3027BDFF" w14:textId="77777777" w:rsidR="00AF2B7B" w:rsidRPr="00A3018F" w:rsidRDefault="00AF2B7B" w:rsidP="00AF2B7B">
      <w:pPr>
        <w:spacing w:after="0" w:line="360" w:lineRule="auto"/>
        <w:jc w:val="both"/>
        <w:rPr>
          <w:rFonts w:ascii="Arial" w:hAnsi="Arial" w:cs="Arial"/>
          <w:sz w:val="24"/>
          <w:szCs w:val="24"/>
        </w:rPr>
      </w:pPr>
      <w:r w:rsidRPr="00A3018F">
        <w:rPr>
          <w:rFonts w:ascii="Arial" w:hAnsi="Arial" w:cs="Arial"/>
          <w:sz w:val="24"/>
          <w:szCs w:val="24"/>
        </w:rPr>
        <w:lastRenderedPageBreak/>
        <w:t xml:space="preserve">Derivado del tratamiento aplicado, se reportó que el alumnado se siente más protegido en su aula después de las sesiones con asambleas escolares (tratamiento recibido), esto complementa un estudio realizado en Medellín por  Restrepo, Duque y Montoya, (2012), quienes aplicaron un programa de prevención de conductas de riesgo,  identificando que una de  estrategias fundamentales del programa es, que los profesores sean un factor de cambio, a partir de la implementación de procesos educativos, practicas consistentes y no violentas, promoviendo las actitudes </w:t>
      </w:r>
      <w:proofErr w:type="spellStart"/>
      <w:r w:rsidRPr="00A3018F">
        <w:rPr>
          <w:rFonts w:ascii="Arial" w:hAnsi="Arial" w:cs="Arial"/>
          <w:sz w:val="24"/>
          <w:szCs w:val="24"/>
        </w:rPr>
        <w:t>prosociales</w:t>
      </w:r>
      <w:proofErr w:type="spellEnd"/>
      <w:r w:rsidRPr="00A3018F">
        <w:rPr>
          <w:rFonts w:ascii="Arial" w:hAnsi="Arial" w:cs="Arial"/>
          <w:sz w:val="24"/>
          <w:szCs w:val="24"/>
        </w:rPr>
        <w:t xml:space="preserve"> en los niños. De igual forma Cerezo y </w:t>
      </w:r>
      <w:proofErr w:type="spellStart"/>
      <w:r w:rsidRPr="00A3018F">
        <w:rPr>
          <w:rFonts w:ascii="Arial" w:hAnsi="Arial" w:cs="Arial"/>
          <w:sz w:val="24"/>
          <w:szCs w:val="24"/>
        </w:rPr>
        <w:t>Lacasa</w:t>
      </w:r>
      <w:proofErr w:type="spellEnd"/>
      <w:r w:rsidRPr="00A3018F">
        <w:rPr>
          <w:rFonts w:ascii="Arial" w:hAnsi="Arial" w:cs="Arial"/>
          <w:sz w:val="24"/>
          <w:szCs w:val="24"/>
        </w:rPr>
        <w:t xml:space="preserve"> (2013), evaluaron la eficacia de un programa para mejorar la convivencia escolar, reconociendo que el profesorado debe ser la persona que represente protección y seguridad.</w:t>
      </w:r>
    </w:p>
    <w:p w14:paraId="7FB09A87" w14:textId="77777777" w:rsidR="00AF2B7B" w:rsidRPr="00A3018F" w:rsidRDefault="00AF2B7B" w:rsidP="00AF2B7B">
      <w:pPr>
        <w:spacing w:after="0" w:line="360" w:lineRule="auto"/>
        <w:jc w:val="both"/>
        <w:rPr>
          <w:rFonts w:ascii="Arial" w:hAnsi="Arial" w:cs="Arial"/>
          <w:sz w:val="24"/>
          <w:szCs w:val="24"/>
        </w:rPr>
      </w:pPr>
    </w:p>
    <w:p w14:paraId="35252468" w14:textId="77777777" w:rsidR="00AF2B7B" w:rsidRPr="00A3018F" w:rsidRDefault="00AF2B7B" w:rsidP="00AF2B7B">
      <w:pPr>
        <w:spacing w:after="0" w:line="360" w:lineRule="auto"/>
        <w:jc w:val="both"/>
        <w:rPr>
          <w:rFonts w:ascii="Arial" w:hAnsi="Arial" w:cs="Arial"/>
          <w:sz w:val="24"/>
          <w:szCs w:val="24"/>
        </w:rPr>
      </w:pPr>
      <w:r w:rsidRPr="00A3018F">
        <w:rPr>
          <w:rFonts w:ascii="Arial" w:hAnsi="Arial" w:cs="Arial"/>
          <w:sz w:val="24"/>
          <w:szCs w:val="24"/>
        </w:rPr>
        <w:t>Otro resultado de la tesis, permite identificar que después del tratamiento, el alumnado, percibe mayor protección en el aula especialmente por parte del profesorado, determinando que se siente más protegido por el profesor y por sus compañeros de clase, estos resultados son complementarios a los reportados por Robledo y Arias (2009) quienes aplicaron un programa de intervención para prevención del Bullying en las aulas de educación básica, determinaron que el profesorado debe garantizar seguridad y enseñar que se respete la integridad física y psicológica de los niños, por lo que debe ofrecer al alumnado un entorno donde se sienta a gusto, seguro, acogido y bien tratado por parte de los profesores como se sus propios compañeros de clase, aportando que el profesorado debe asumir la gestión de la convivencia en las aulas.  Los resultados de esta investigación complementan lo que Mendoza y Pedroza (2015), refieren sobre la importancia que tiene el profesor, convirtiéndose en un actor para el cambio en los comportamientos agresivos que pueden presentar los niños en su salón de clases (Mendoza y Pedroza, 2015).</w:t>
      </w:r>
    </w:p>
    <w:p w14:paraId="1E8036F7" w14:textId="77777777" w:rsidR="00A3018F" w:rsidRDefault="00A3018F" w:rsidP="00A3018F">
      <w:pPr>
        <w:spacing w:after="0" w:line="360" w:lineRule="auto"/>
        <w:jc w:val="both"/>
        <w:rPr>
          <w:rFonts w:ascii="Arial" w:hAnsi="Arial" w:cs="Arial"/>
          <w:sz w:val="24"/>
        </w:rPr>
      </w:pPr>
    </w:p>
    <w:p w14:paraId="2AFBA71D" w14:textId="77777777" w:rsidR="00AF2B7B" w:rsidRDefault="00AF2B7B" w:rsidP="00A50417">
      <w:pPr>
        <w:spacing w:after="0" w:line="360" w:lineRule="auto"/>
        <w:jc w:val="both"/>
        <w:rPr>
          <w:rFonts w:ascii="Arial" w:hAnsi="Arial" w:cs="Arial"/>
          <w:b/>
          <w:sz w:val="24"/>
          <w:szCs w:val="24"/>
        </w:rPr>
      </w:pPr>
    </w:p>
    <w:p w14:paraId="1D6BA2CC" w14:textId="77777777" w:rsidR="00AF2B7B" w:rsidRDefault="00AF2B7B" w:rsidP="00A50417">
      <w:pPr>
        <w:spacing w:after="0" w:line="360" w:lineRule="auto"/>
        <w:jc w:val="both"/>
        <w:rPr>
          <w:rFonts w:ascii="Arial" w:hAnsi="Arial" w:cs="Arial"/>
          <w:b/>
          <w:sz w:val="24"/>
          <w:szCs w:val="24"/>
        </w:rPr>
      </w:pPr>
    </w:p>
    <w:p w14:paraId="53C85414" w14:textId="77777777" w:rsidR="00AF2B7B" w:rsidRDefault="00AF2B7B" w:rsidP="00A50417">
      <w:pPr>
        <w:spacing w:after="0" w:line="360" w:lineRule="auto"/>
        <w:jc w:val="both"/>
        <w:rPr>
          <w:rFonts w:ascii="Arial" w:hAnsi="Arial" w:cs="Arial"/>
          <w:b/>
          <w:sz w:val="24"/>
          <w:szCs w:val="24"/>
        </w:rPr>
      </w:pPr>
    </w:p>
    <w:p w14:paraId="24BE21D4" w14:textId="77777777" w:rsidR="00AF2B7B" w:rsidRDefault="00AF2B7B" w:rsidP="00A50417">
      <w:pPr>
        <w:spacing w:after="0" w:line="360" w:lineRule="auto"/>
        <w:jc w:val="both"/>
        <w:rPr>
          <w:rFonts w:ascii="Arial" w:hAnsi="Arial" w:cs="Arial"/>
          <w:b/>
          <w:sz w:val="24"/>
          <w:szCs w:val="24"/>
        </w:rPr>
      </w:pPr>
    </w:p>
    <w:p w14:paraId="0A67CADF" w14:textId="06427807" w:rsidR="00A50417" w:rsidRPr="00A3018F" w:rsidRDefault="00A50417" w:rsidP="00A50417">
      <w:pPr>
        <w:spacing w:after="0" w:line="360" w:lineRule="auto"/>
        <w:jc w:val="both"/>
        <w:rPr>
          <w:rFonts w:ascii="Arial" w:hAnsi="Arial" w:cs="Arial"/>
          <w:b/>
          <w:sz w:val="24"/>
          <w:szCs w:val="24"/>
        </w:rPr>
      </w:pPr>
      <w:r w:rsidRPr="00A3018F">
        <w:rPr>
          <w:rFonts w:ascii="Arial" w:hAnsi="Arial" w:cs="Arial"/>
          <w:b/>
          <w:sz w:val="24"/>
          <w:szCs w:val="24"/>
        </w:rPr>
        <w:lastRenderedPageBreak/>
        <w:t>Conclusiones</w:t>
      </w:r>
    </w:p>
    <w:p w14:paraId="4ADE7CF7" w14:textId="77777777" w:rsidR="00A50417" w:rsidRPr="00A3018F" w:rsidRDefault="00A50417" w:rsidP="00A50417">
      <w:pPr>
        <w:spacing w:after="0" w:line="360" w:lineRule="auto"/>
        <w:jc w:val="both"/>
        <w:rPr>
          <w:rFonts w:ascii="Arial" w:hAnsi="Arial" w:cs="Arial"/>
          <w:b/>
          <w:sz w:val="24"/>
          <w:szCs w:val="24"/>
        </w:rPr>
      </w:pPr>
    </w:p>
    <w:p w14:paraId="546CF329" w14:textId="77777777" w:rsidR="00A50417" w:rsidRPr="00A3018F" w:rsidRDefault="00A50417" w:rsidP="00A50417">
      <w:pPr>
        <w:spacing w:after="0" w:line="360" w:lineRule="auto"/>
        <w:jc w:val="both"/>
        <w:rPr>
          <w:rFonts w:ascii="Arial" w:hAnsi="Arial" w:cs="Arial"/>
          <w:sz w:val="24"/>
          <w:szCs w:val="24"/>
        </w:rPr>
      </w:pPr>
      <w:r w:rsidRPr="00A3018F">
        <w:rPr>
          <w:rFonts w:ascii="Arial" w:hAnsi="Arial" w:cs="Arial"/>
          <w:sz w:val="24"/>
          <w:szCs w:val="24"/>
        </w:rPr>
        <w:t xml:space="preserve">Como conclusión general, derivada del objetivo general evaluar la eficacia de una intervención para disminuir conductas agresivas que el alumnado presenta en el aula, se concluye que las asambleas escolares son un tratamiento eficaz que el profesorado puede llevar en el aula para disminuir significativamente el comportamiento agresivo, para describir dicho objetivo, a continuación, se describen las conclusiones de los cuatro objetivos específicos que en su conjunto resuelven el objetivo general. </w:t>
      </w:r>
    </w:p>
    <w:p w14:paraId="72B94728" w14:textId="77777777" w:rsidR="00A50417" w:rsidRPr="00A3018F" w:rsidRDefault="00A50417" w:rsidP="00A50417">
      <w:pPr>
        <w:spacing w:after="0" w:line="360" w:lineRule="auto"/>
        <w:jc w:val="both"/>
        <w:rPr>
          <w:rFonts w:ascii="Arial" w:hAnsi="Arial" w:cs="Arial"/>
          <w:sz w:val="24"/>
          <w:szCs w:val="24"/>
        </w:rPr>
      </w:pPr>
    </w:p>
    <w:p w14:paraId="48EBAC83" w14:textId="4C1857BB" w:rsidR="00A50417" w:rsidRPr="00A3018F" w:rsidRDefault="00A50417" w:rsidP="00A50417">
      <w:pPr>
        <w:spacing w:after="0" w:line="360" w:lineRule="auto"/>
        <w:jc w:val="both"/>
        <w:rPr>
          <w:rFonts w:ascii="Arial" w:hAnsi="Arial" w:cs="Arial"/>
          <w:sz w:val="24"/>
          <w:szCs w:val="24"/>
        </w:rPr>
      </w:pPr>
      <w:r w:rsidRPr="00A3018F">
        <w:rPr>
          <w:rFonts w:ascii="Arial" w:hAnsi="Arial" w:cs="Arial"/>
          <w:sz w:val="24"/>
          <w:szCs w:val="24"/>
        </w:rPr>
        <w:t>La conclusión del primer objetivo específico, señala que todas las conductas agresivas que el alumnado reportó que recibió disminuyeron después del tratamiento, por ejemplo, recibir golpes disminuyeron en un 65%, la de recibir amenazas disminuyo en un 100% y recibir cualquier otra conducta agresiva tuvo una reducción del 50%, con respecto a la ser obligados por otras personas para realizar conductas que no querían, se iden</w:t>
      </w:r>
      <w:r w:rsidR="004605DC">
        <w:rPr>
          <w:rFonts w:ascii="Arial" w:hAnsi="Arial" w:cs="Arial"/>
          <w:sz w:val="24"/>
          <w:szCs w:val="24"/>
        </w:rPr>
        <w:t>tificó una disminución del 80%.</w:t>
      </w:r>
    </w:p>
    <w:p w14:paraId="1445F57C" w14:textId="77777777" w:rsidR="00A50417" w:rsidRPr="00A3018F" w:rsidRDefault="00A50417" w:rsidP="00A50417">
      <w:pPr>
        <w:spacing w:after="0" w:line="360" w:lineRule="auto"/>
        <w:jc w:val="both"/>
        <w:rPr>
          <w:rFonts w:ascii="Arial" w:hAnsi="Arial" w:cs="Arial"/>
          <w:sz w:val="24"/>
          <w:szCs w:val="24"/>
        </w:rPr>
      </w:pPr>
    </w:p>
    <w:p w14:paraId="5AE74BFE" w14:textId="79C764F9" w:rsidR="00A50417" w:rsidRPr="00A3018F" w:rsidRDefault="00A50417" w:rsidP="00A50417">
      <w:pPr>
        <w:spacing w:after="0" w:line="360" w:lineRule="auto"/>
        <w:jc w:val="both"/>
        <w:rPr>
          <w:rFonts w:ascii="Arial" w:hAnsi="Arial" w:cs="Arial"/>
          <w:sz w:val="24"/>
          <w:szCs w:val="24"/>
        </w:rPr>
      </w:pPr>
      <w:r w:rsidRPr="00A3018F">
        <w:rPr>
          <w:rFonts w:ascii="Arial" w:hAnsi="Arial" w:cs="Arial"/>
          <w:sz w:val="24"/>
          <w:szCs w:val="24"/>
        </w:rPr>
        <w:t>La conclusión del segundo objetivo específico permite determinar que el tratamiento fue eficaz, ya que hubo diferencias significativas al comparar (antes y después del tratamiento) la frecuencia de las conductas agresivas que</w:t>
      </w:r>
      <w:r w:rsidR="004605DC">
        <w:rPr>
          <w:rFonts w:ascii="Arial" w:hAnsi="Arial" w:cs="Arial"/>
          <w:sz w:val="24"/>
          <w:szCs w:val="24"/>
        </w:rPr>
        <w:t xml:space="preserve"> el alumnado recibió en su aula.</w:t>
      </w:r>
    </w:p>
    <w:p w14:paraId="765B4715" w14:textId="77777777" w:rsidR="00A50417" w:rsidRPr="00A3018F" w:rsidRDefault="00A50417" w:rsidP="00A50417">
      <w:pPr>
        <w:spacing w:after="0" w:line="360" w:lineRule="auto"/>
        <w:jc w:val="both"/>
        <w:rPr>
          <w:rFonts w:ascii="Arial" w:hAnsi="Arial" w:cs="Arial"/>
          <w:sz w:val="24"/>
          <w:szCs w:val="24"/>
        </w:rPr>
      </w:pPr>
    </w:p>
    <w:p w14:paraId="26C2DB7B" w14:textId="63B16D80" w:rsidR="00A50417" w:rsidRPr="00A3018F" w:rsidRDefault="00A50417" w:rsidP="00A50417">
      <w:pPr>
        <w:spacing w:after="0" w:line="360" w:lineRule="auto"/>
        <w:jc w:val="both"/>
        <w:rPr>
          <w:rFonts w:ascii="Arial" w:hAnsi="Arial" w:cs="Arial"/>
          <w:sz w:val="24"/>
          <w:szCs w:val="24"/>
        </w:rPr>
      </w:pPr>
      <w:r w:rsidRPr="00A3018F">
        <w:rPr>
          <w:rFonts w:ascii="Arial" w:hAnsi="Arial" w:cs="Arial"/>
          <w:sz w:val="24"/>
          <w:szCs w:val="24"/>
        </w:rPr>
        <w:t xml:space="preserve">La conclusión del tercer objetivo específico, </w:t>
      </w:r>
      <w:r w:rsidR="004605DC">
        <w:rPr>
          <w:rFonts w:ascii="Arial" w:hAnsi="Arial" w:cs="Arial"/>
          <w:sz w:val="24"/>
          <w:szCs w:val="24"/>
        </w:rPr>
        <w:t xml:space="preserve">se </w:t>
      </w:r>
      <w:r w:rsidRPr="00A3018F">
        <w:rPr>
          <w:rFonts w:ascii="Arial" w:hAnsi="Arial" w:cs="Arial"/>
          <w:sz w:val="24"/>
          <w:szCs w:val="24"/>
        </w:rPr>
        <w:t>concluye que el alumnado se siente más protegido significativamente en su aula después de las asambleas escolares (tratamiento recibido).</w:t>
      </w:r>
    </w:p>
    <w:p w14:paraId="1C6AB210" w14:textId="77777777" w:rsidR="00A50417" w:rsidRPr="00A3018F" w:rsidRDefault="00A50417" w:rsidP="00A50417">
      <w:pPr>
        <w:spacing w:after="0" w:line="360" w:lineRule="auto"/>
        <w:jc w:val="both"/>
        <w:rPr>
          <w:rFonts w:ascii="Arial" w:hAnsi="Arial" w:cs="Arial"/>
          <w:sz w:val="24"/>
          <w:szCs w:val="24"/>
        </w:rPr>
      </w:pPr>
    </w:p>
    <w:p w14:paraId="443DC204" w14:textId="3DA22CF9" w:rsidR="00A50417" w:rsidRPr="00A3018F" w:rsidRDefault="00A50417" w:rsidP="00A50417">
      <w:pPr>
        <w:spacing w:after="0" w:line="360" w:lineRule="auto"/>
        <w:jc w:val="both"/>
        <w:rPr>
          <w:rFonts w:ascii="Arial" w:hAnsi="Arial" w:cs="Arial"/>
          <w:sz w:val="24"/>
          <w:szCs w:val="24"/>
        </w:rPr>
      </w:pPr>
      <w:r w:rsidRPr="00A3018F">
        <w:rPr>
          <w:rFonts w:ascii="Arial" w:hAnsi="Arial" w:cs="Arial"/>
          <w:sz w:val="24"/>
          <w:szCs w:val="24"/>
        </w:rPr>
        <w:t>Con respecto al cuarto objetivo específico se concluye que el alumnado antes del tratamiento señalaba sentirse protegido por el profesor en un 38%, al concluir el programa de intervención se identificó que existe un aumento significativo de la percepción que tiene el alumnado al sen</w:t>
      </w:r>
      <w:r w:rsidR="004605DC">
        <w:rPr>
          <w:rFonts w:ascii="Arial" w:hAnsi="Arial" w:cs="Arial"/>
          <w:sz w:val="24"/>
          <w:szCs w:val="24"/>
        </w:rPr>
        <w:t>tirse protegido por su profesor.</w:t>
      </w:r>
    </w:p>
    <w:p w14:paraId="57097BD5" w14:textId="77777777" w:rsidR="00A50417" w:rsidRDefault="00A50417" w:rsidP="00A3018F">
      <w:pPr>
        <w:spacing w:after="0" w:line="360" w:lineRule="auto"/>
        <w:jc w:val="both"/>
        <w:rPr>
          <w:rFonts w:ascii="Arial" w:hAnsi="Arial" w:cs="Arial"/>
          <w:b/>
          <w:sz w:val="24"/>
          <w:szCs w:val="24"/>
        </w:rPr>
      </w:pPr>
    </w:p>
    <w:p w14:paraId="3DE536D7" w14:textId="77777777" w:rsidR="00A50417" w:rsidRDefault="00A50417" w:rsidP="00A3018F">
      <w:pPr>
        <w:spacing w:after="0" w:line="360" w:lineRule="auto"/>
        <w:jc w:val="both"/>
        <w:rPr>
          <w:rFonts w:ascii="Arial" w:hAnsi="Arial" w:cs="Arial"/>
          <w:b/>
          <w:sz w:val="24"/>
          <w:szCs w:val="24"/>
        </w:rPr>
      </w:pPr>
    </w:p>
    <w:p w14:paraId="49146365" w14:textId="59A3844C" w:rsidR="00550B2D" w:rsidRPr="00A3018F" w:rsidRDefault="00550B2D" w:rsidP="00A3018F">
      <w:pPr>
        <w:shd w:val="clear" w:color="auto" w:fill="FFFFFF"/>
        <w:spacing w:after="0" w:line="360" w:lineRule="auto"/>
        <w:jc w:val="both"/>
        <w:rPr>
          <w:rFonts w:ascii="Arial" w:eastAsia="Times New Roman" w:hAnsi="Arial" w:cs="Arial"/>
          <w:sz w:val="24"/>
          <w:szCs w:val="24"/>
          <w:lang w:eastAsia="es-MX"/>
        </w:rPr>
      </w:pPr>
      <w:r w:rsidRPr="00A3018F">
        <w:rPr>
          <w:rFonts w:ascii="Arial" w:eastAsia="Times New Roman" w:hAnsi="Arial" w:cs="Arial"/>
          <w:b/>
          <w:bCs/>
          <w:sz w:val="24"/>
          <w:szCs w:val="24"/>
          <w:bdr w:val="none" w:sz="0" w:space="0" w:color="auto" w:frame="1"/>
          <w:lang w:eastAsia="es-MX"/>
        </w:rPr>
        <w:lastRenderedPageBreak/>
        <w:t>Sugerencias</w:t>
      </w:r>
    </w:p>
    <w:p w14:paraId="2E35F7CE"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6C5097D6" w14:textId="3A28EE04" w:rsidR="00E1631D" w:rsidRPr="00A3018F" w:rsidRDefault="0046548F"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t xml:space="preserve">Con base a los resultados obtenidos de la investigación es recomendable </w:t>
      </w:r>
      <w:r w:rsidR="00E1631D" w:rsidRPr="00A3018F">
        <w:rPr>
          <w:rFonts w:ascii="Arial" w:eastAsia="Times New Roman" w:hAnsi="Arial" w:cs="Arial"/>
          <w:sz w:val="24"/>
          <w:szCs w:val="24"/>
          <w:bdr w:val="none" w:sz="0" w:space="0" w:color="auto" w:frame="1"/>
          <w:lang w:eastAsia="es-MX"/>
        </w:rPr>
        <w:t>programar</w:t>
      </w:r>
      <w:r w:rsidR="00BB4D8A" w:rsidRPr="00A3018F">
        <w:rPr>
          <w:rFonts w:ascii="Arial" w:eastAsia="Times New Roman" w:hAnsi="Arial" w:cs="Arial"/>
          <w:sz w:val="24"/>
          <w:szCs w:val="24"/>
          <w:bdr w:val="none" w:sz="0" w:space="0" w:color="auto" w:frame="1"/>
          <w:lang w:eastAsia="es-MX"/>
        </w:rPr>
        <w:t xml:space="preserve"> capacitaciones</w:t>
      </w:r>
      <w:r w:rsidR="001A563D" w:rsidRPr="00A3018F">
        <w:rPr>
          <w:rFonts w:ascii="Arial" w:eastAsia="Times New Roman" w:hAnsi="Arial" w:cs="Arial"/>
          <w:sz w:val="24"/>
          <w:szCs w:val="24"/>
          <w:bdr w:val="none" w:sz="0" w:space="0" w:color="auto" w:frame="1"/>
          <w:lang w:eastAsia="es-MX"/>
        </w:rPr>
        <w:t xml:space="preserve"> </w:t>
      </w:r>
      <w:r w:rsidR="00E1631D" w:rsidRPr="00A3018F">
        <w:rPr>
          <w:rFonts w:ascii="Arial" w:eastAsia="Times New Roman" w:hAnsi="Arial" w:cs="Arial"/>
          <w:sz w:val="24"/>
          <w:szCs w:val="24"/>
          <w:bdr w:val="none" w:sz="0" w:space="0" w:color="auto" w:frame="1"/>
          <w:lang w:eastAsia="es-MX"/>
        </w:rPr>
        <w:t>dirigidas a</w:t>
      </w:r>
      <w:r w:rsidRPr="00A3018F">
        <w:rPr>
          <w:rFonts w:ascii="Arial" w:eastAsia="Times New Roman" w:hAnsi="Arial" w:cs="Arial"/>
          <w:sz w:val="24"/>
          <w:szCs w:val="24"/>
          <w:bdr w:val="none" w:sz="0" w:space="0" w:color="auto" w:frame="1"/>
          <w:lang w:eastAsia="es-MX"/>
        </w:rPr>
        <w:t xml:space="preserve"> los integrantes de la comunidad escolar</w:t>
      </w:r>
      <w:r w:rsidR="00E1631D" w:rsidRPr="00A3018F">
        <w:rPr>
          <w:rFonts w:ascii="Arial" w:eastAsia="Times New Roman" w:hAnsi="Arial" w:cs="Arial"/>
          <w:sz w:val="24"/>
          <w:szCs w:val="24"/>
          <w:bdr w:val="none" w:sz="0" w:space="0" w:color="auto" w:frame="1"/>
          <w:lang w:eastAsia="es-MX"/>
        </w:rPr>
        <w:t xml:space="preserve">: </w:t>
      </w:r>
      <w:r w:rsidR="00C46CFE" w:rsidRPr="00A3018F">
        <w:rPr>
          <w:rFonts w:ascii="Arial" w:eastAsia="Times New Roman" w:hAnsi="Arial" w:cs="Arial"/>
          <w:sz w:val="24"/>
          <w:szCs w:val="24"/>
          <w:bdr w:val="none" w:sz="0" w:space="0" w:color="auto" w:frame="1"/>
          <w:lang w:eastAsia="es-MX"/>
        </w:rPr>
        <w:t>directivos</w:t>
      </w:r>
      <w:r w:rsidRPr="00A3018F">
        <w:rPr>
          <w:rFonts w:ascii="Arial" w:eastAsia="Times New Roman" w:hAnsi="Arial" w:cs="Arial"/>
          <w:sz w:val="24"/>
          <w:szCs w:val="24"/>
          <w:bdr w:val="none" w:sz="0" w:space="0" w:color="auto" w:frame="1"/>
          <w:lang w:eastAsia="es-MX"/>
        </w:rPr>
        <w:t xml:space="preserve">, padres de familia, docentes y alumnos, </w:t>
      </w:r>
      <w:r w:rsidR="001A563D" w:rsidRPr="00A3018F">
        <w:rPr>
          <w:rFonts w:ascii="Arial" w:eastAsia="Times New Roman" w:hAnsi="Arial" w:cs="Arial"/>
          <w:sz w:val="24"/>
          <w:szCs w:val="24"/>
          <w:bdr w:val="none" w:sz="0" w:space="0" w:color="auto" w:frame="1"/>
          <w:lang w:eastAsia="es-MX"/>
        </w:rPr>
        <w:t xml:space="preserve">con el </w:t>
      </w:r>
      <w:r w:rsidRPr="00A3018F">
        <w:rPr>
          <w:rFonts w:ascii="Arial" w:eastAsia="Times New Roman" w:hAnsi="Arial" w:cs="Arial"/>
          <w:sz w:val="24"/>
          <w:szCs w:val="24"/>
          <w:bdr w:val="none" w:sz="0" w:space="0" w:color="auto" w:frame="1"/>
          <w:lang w:eastAsia="es-MX"/>
        </w:rPr>
        <w:t xml:space="preserve">objetivo </w:t>
      </w:r>
      <w:r w:rsidR="001A563D" w:rsidRPr="00A3018F">
        <w:rPr>
          <w:rFonts w:ascii="Arial" w:eastAsia="Times New Roman" w:hAnsi="Arial" w:cs="Arial"/>
          <w:sz w:val="24"/>
          <w:szCs w:val="24"/>
          <w:bdr w:val="none" w:sz="0" w:space="0" w:color="auto" w:frame="1"/>
          <w:lang w:eastAsia="es-MX"/>
        </w:rPr>
        <w:t xml:space="preserve">de que conozcan estrategias apegadas a plan y programa educativos en el país, </w:t>
      </w:r>
      <w:r w:rsidR="00491C51" w:rsidRPr="00A3018F">
        <w:rPr>
          <w:rFonts w:ascii="Arial" w:eastAsia="Times New Roman" w:hAnsi="Arial" w:cs="Arial"/>
          <w:sz w:val="24"/>
          <w:szCs w:val="24"/>
          <w:bdr w:val="none" w:sz="0" w:space="0" w:color="auto" w:frame="1"/>
          <w:lang w:eastAsia="es-MX"/>
        </w:rPr>
        <w:t xml:space="preserve">estrategias que sean operables fácilmente en el aula con el objetivo de </w:t>
      </w:r>
      <w:r w:rsidRPr="00A3018F">
        <w:rPr>
          <w:rFonts w:ascii="Arial" w:eastAsia="Times New Roman" w:hAnsi="Arial" w:cs="Arial"/>
          <w:sz w:val="24"/>
          <w:szCs w:val="24"/>
          <w:bdr w:val="none" w:sz="0" w:space="0" w:color="auto" w:frame="1"/>
          <w:lang w:eastAsia="es-MX"/>
        </w:rPr>
        <w:t>mejorar la convivencia y las relaciones en</w:t>
      </w:r>
      <w:r w:rsidR="001A563D" w:rsidRPr="00A3018F">
        <w:rPr>
          <w:rFonts w:ascii="Arial" w:eastAsia="Times New Roman" w:hAnsi="Arial" w:cs="Arial"/>
          <w:sz w:val="24"/>
          <w:szCs w:val="24"/>
          <w:bdr w:val="none" w:sz="0" w:space="0" w:color="auto" w:frame="1"/>
          <w:lang w:eastAsia="es-MX"/>
        </w:rPr>
        <w:t xml:space="preserve">tre alumnos en </w:t>
      </w:r>
      <w:r w:rsidRPr="00A3018F">
        <w:rPr>
          <w:rFonts w:ascii="Arial" w:eastAsia="Times New Roman" w:hAnsi="Arial" w:cs="Arial"/>
          <w:sz w:val="24"/>
          <w:szCs w:val="24"/>
          <w:bdr w:val="none" w:sz="0" w:space="0" w:color="auto" w:frame="1"/>
          <w:lang w:eastAsia="es-MX"/>
        </w:rPr>
        <w:t>las instituciones educativas.</w:t>
      </w:r>
      <w:r w:rsidR="008013D9" w:rsidRPr="00A3018F">
        <w:rPr>
          <w:rFonts w:ascii="Arial" w:eastAsia="Times New Roman" w:hAnsi="Arial" w:cs="Arial"/>
          <w:sz w:val="24"/>
          <w:szCs w:val="24"/>
          <w:bdr w:val="none" w:sz="0" w:space="0" w:color="auto" w:frame="1"/>
          <w:lang w:eastAsia="es-MX"/>
        </w:rPr>
        <w:t xml:space="preserve"> Durante las re</w:t>
      </w:r>
      <w:r w:rsidR="00E1631D" w:rsidRPr="00A3018F">
        <w:rPr>
          <w:rFonts w:ascii="Arial" w:eastAsia="Times New Roman" w:hAnsi="Arial" w:cs="Arial"/>
          <w:sz w:val="24"/>
          <w:szCs w:val="24"/>
          <w:bdr w:val="none" w:sz="0" w:space="0" w:color="auto" w:frame="1"/>
          <w:lang w:eastAsia="es-MX"/>
        </w:rPr>
        <w:t xml:space="preserve">uniones mensuales de Consejo Técnico, se </w:t>
      </w:r>
      <w:r w:rsidR="008013D9" w:rsidRPr="00A3018F">
        <w:rPr>
          <w:rFonts w:ascii="Arial" w:eastAsia="Times New Roman" w:hAnsi="Arial" w:cs="Arial"/>
          <w:sz w:val="24"/>
          <w:szCs w:val="24"/>
          <w:bdr w:val="none" w:sz="0" w:space="0" w:color="auto" w:frame="1"/>
          <w:lang w:eastAsia="es-MX"/>
        </w:rPr>
        <w:t xml:space="preserve">pueden planificar las capacitaciones dirigidas a los docentes en el área de convivencia escolar, lo que sin duda beneficiará </w:t>
      </w:r>
      <w:r w:rsidR="00E1631D" w:rsidRPr="00A3018F">
        <w:rPr>
          <w:rFonts w:ascii="Arial" w:eastAsia="Times New Roman" w:hAnsi="Arial" w:cs="Arial"/>
          <w:sz w:val="24"/>
          <w:szCs w:val="24"/>
          <w:bdr w:val="none" w:sz="0" w:space="0" w:color="auto" w:frame="1"/>
          <w:lang w:eastAsia="es-MX"/>
        </w:rPr>
        <w:t>a la comunidad escolar.</w:t>
      </w:r>
    </w:p>
    <w:p w14:paraId="5B21BE6C"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389318D1" w14:textId="5F3F998A" w:rsidR="009845F5" w:rsidRPr="00A3018F" w:rsidRDefault="009845F5" w:rsidP="00A3018F">
      <w:pPr>
        <w:shd w:val="clear" w:color="auto" w:fill="FFFFFF"/>
        <w:spacing w:after="0" w:line="360" w:lineRule="auto"/>
        <w:jc w:val="both"/>
        <w:rPr>
          <w:rFonts w:ascii="Arial" w:eastAsia="Times New Roman" w:hAnsi="Arial" w:cs="Arial"/>
          <w:sz w:val="24"/>
          <w:szCs w:val="24"/>
          <w:lang w:eastAsia="es-MX"/>
        </w:rPr>
      </w:pPr>
      <w:r w:rsidRPr="00A3018F">
        <w:rPr>
          <w:rFonts w:ascii="Arial" w:eastAsia="Times New Roman" w:hAnsi="Arial" w:cs="Arial"/>
          <w:sz w:val="24"/>
          <w:szCs w:val="24"/>
          <w:bdr w:val="none" w:sz="0" w:space="0" w:color="auto" w:frame="1"/>
          <w:lang w:eastAsia="es-MX"/>
        </w:rPr>
        <w:t>Retomando el punto anterior, los directivos de cada institución educativa debe</w:t>
      </w:r>
      <w:r w:rsidR="006D0E66" w:rsidRPr="00A3018F">
        <w:rPr>
          <w:rFonts w:ascii="Arial" w:eastAsia="Times New Roman" w:hAnsi="Arial" w:cs="Arial"/>
          <w:sz w:val="24"/>
          <w:szCs w:val="24"/>
          <w:bdr w:val="none" w:sz="0" w:space="0" w:color="auto" w:frame="1"/>
          <w:lang w:eastAsia="es-MX"/>
        </w:rPr>
        <w:t xml:space="preserve">rían </w:t>
      </w:r>
      <w:r w:rsidRPr="00A3018F">
        <w:rPr>
          <w:rFonts w:ascii="Arial" w:eastAsia="Times New Roman" w:hAnsi="Arial" w:cs="Arial"/>
          <w:sz w:val="24"/>
          <w:szCs w:val="24"/>
          <w:bdr w:val="none" w:sz="0" w:space="0" w:color="auto" w:frame="1"/>
          <w:lang w:eastAsia="es-MX"/>
        </w:rPr>
        <w:t>tomar l</w:t>
      </w:r>
      <w:r w:rsidR="00491C51" w:rsidRPr="00A3018F">
        <w:rPr>
          <w:rFonts w:ascii="Arial" w:eastAsia="Times New Roman" w:hAnsi="Arial" w:cs="Arial"/>
          <w:sz w:val="24"/>
          <w:szCs w:val="24"/>
          <w:bdr w:val="none" w:sz="0" w:space="0" w:color="auto" w:frame="1"/>
          <w:lang w:eastAsia="es-MX"/>
        </w:rPr>
        <w:t xml:space="preserve">a iniciativa de comenzar a revisar, capacitar y operar </w:t>
      </w:r>
      <w:r w:rsidRPr="00A3018F">
        <w:rPr>
          <w:rFonts w:ascii="Arial" w:eastAsia="Times New Roman" w:hAnsi="Arial" w:cs="Arial"/>
          <w:sz w:val="24"/>
          <w:szCs w:val="24"/>
          <w:bdr w:val="none" w:sz="0" w:space="0" w:color="auto" w:frame="1"/>
          <w:lang w:eastAsia="es-MX"/>
        </w:rPr>
        <w:t>los marcos de convivencia</w:t>
      </w:r>
      <w:r w:rsidR="00491C51" w:rsidRPr="00A3018F">
        <w:rPr>
          <w:rFonts w:ascii="Arial" w:eastAsia="Times New Roman" w:hAnsi="Arial" w:cs="Arial"/>
          <w:sz w:val="24"/>
          <w:szCs w:val="24"/>
          <w:bdr w:val="none" w:sz="0" w:space="0" w:color="auto" w:frame="1"/>
          <w:lang w:eastAsia="es-MX"/>
        </w:rPr>
        <w:t xml:space="preserve"> escolar</w:t>
      </w:r>
      <w:r w:rsidR="006D0E66" w:rsidRPr="00A3018F">
        <w:rPr>
          <w:rFonts w:ascii="Arial" w:eastAsia="Times New Roman" w:hAnsi="Arial" w:cs="Arial"/>
          <w:sz w:val="24"/>
          <w:szCs w:val="24"/>
          <w:bdr w:val="none" w:sz="0" w:space="0" w:color="auto" w:frame="1"/>
          <w:lang w:eastAsia="es-MX"/>
        </w:rPr>
        <w:t>, así</w:t>
      </w:r>
      <w:r w:rsidRPr="00A3018F">
        <w:rPr>
          <w:rFonts w:ascii="Arial" w:eastAsia="Times New Roman" w:hAnsi="Arial" w:cs="Arial"/>
          <w:sz w:val="24"/>
          <w:szCs w:val="24"/>
          <w:bdr w:val="none" w:sz="0" w:space="0" w:color="auto" w:frame="1"/>
          <w:lang w:eastAsia="es-MX"/>
        </w:rPr>
        <w:t xml:space="preserve"> como</w:t>
      </w:r>
      <w:r w:rsidR="006D0E66" w:rsidRPr="00A3018F">
        <w:rPr>
          <w:rFonts w:ascii="Arial" w:eastAsia="Times New Roman" w:hAnsi="Arial" w:cs="Arial"/>
          <w:sz w:val="24"/>
          <w:szCs w:val="24"/>
          <w:bdr w:val="none" w:sz="0" w:space="0" w:color="auto" w:frame="1"/>
          <w:lang w:eastAsia="es-MX"/>
        </w:rPr>
        <w:t>,</w:t>
      </w:r>
      <w:r w:rsidRPr="00A3018F">
        <w:rPr>
          <w:rFonts w:ascii="Arial" w:eastAsia="Times New Roman" w:hAnsi="Arial" w:cs="Arial"/>
          <w:sz w:val="24"/>
          <w:szCs w:val="24"/>
          <w:bdr w:val="none" w:sz="0" w:space="0" w:color="auto" w:frame="1"/>
          <w:lang w:eastAsia="es-MX"/>
        </w:rPr>
        <w:t xml:space="preserve"> las leyes que protegen la integridad de los estudiantes, planteando </w:t>
      </w:r>
      <w:r w:rsidR="006D0E66" w:rsidRPr="00A3018F">
        <w:rPr>
          <w:rFonts w:ascii="Arial" w:eastAsia="Times New Roman" w:hAnsi="Arial" w:cs="Arial"/>
          <w:sz w:val="24"/>
          <w:szCs w:val="24"/>
          <w:bdr w:val="none" w:sz="0" w:space="0" w:color="auto" w:frame="1"/>
          <w:lang w:eastAsia="es-MX"/>
        </w:rPr>
        <w:t>estrategias que de f</w:t>
      </w:r>
      <w:r w:rsidRPr="00A3018F">
        <w:rPr>
          <w:rFonts w:ascii="Arial" w:eastAsia="Times New Roman" w:hAnsi="Arial" w:cs="Arial"/>
          <w:sz w:val="24"/>
          <w:szCs w:val="24"/>
          <w:bdr w:val="none" w:sz="0" w:space="0" w:color="auto" w:frame="1"/>
          <w:lang w:eastAsia="es-MX"/>
        </w:rPr>
        <w:t>ortalec</w:t>
      </w:r>
      <w:r w:rsidR="006D0E66" w:rsidRPr="00A3018F">
        <w:rPr>
          <w:rFonts w:ascii="Arial" w:eastAsia="Times New Roman" w:hAnsi="Arial" w:cs="Arial"/>
          <w:sz w:val="24"/>
          <w:szCs w:val="24"/>
          <w:bdr w:val="none" w:sz="0" w:space="0" w:color="auto" w:frame="1"/>
          <w:lang w:eastAsia="es-MX"/>
        </w:rPr>
        <w:t>imiento c</w:t>
      </w:r>
      <w:r w:rsidR="00491C51" w:rsidRPr="00A3018F">
        <w:rPr>
          <w:rFonts w:ascii="Arial" w:eastAsia="Times New Roman" w:hAnsi="Arial" w:cs="Arial"/>
          <w:sz w:val="24"/>
          <w:szCs w:val="24"/>
          <w:bdr w:val="none" w:sz="0" w:space="0" w:color="auto" w:frame="1"/>
          <w:lang w:eastAsia="es-MX"/>
        </w:rPr>
        <w:t xml:space="preserve">on la finalidad de mejorar en la atención e intervención </w:t>
      </w:r>
      <w:r w:rsidR="006D0E66" w:rsidRPr="00A3018F">
        <w:rPr>
          <w:rFonts w:ascii="Arial" w:eastAsia="Times New Roman" w:hAnsi="Arial" w:cs="Arial"/>
          <w:sz w:val="24"/>
          <w:szCs w:val="24"/>
          <w:bdr w:val="none" w:sz="0" w:space="0" w:color="auto" w:frame="1"/>
          <w:lang w:eastAsia="es-MX"/>
        </w:rPr>
        <w:t xml:space="preserve">para disminuir y atender el </w:t>
      </w:r>
      <w:r w:rsidR="00491C51" w:rsidRPr="00A3018F">
        <w:rPr>
          <w:rFonts w:ascii="Arial" w:eastAsia="Times New Roman" w:hAnsi="Arial" w:cs="Arial"/>
          <w:sz w:val="24"/>
          <w:szCs w:val="24"/>
          <w:bdr w:val="none" w:sz="0" w:space="0" w:color="auto" w:frame="1"/>
          <w:lang w:eastAsia="es-MX"/>
        </w:rPr>
        <w:t xml:space="preserve">comportamiento agresivo en las aulas. </w:t>
      </w:r>
      <w:r w:rsidRPr="00A3018F">
        <w:rPr>
          <w:rFonts w:ascii="Arial" w:eastAsia="Times New Roman" w:hAnsi="Arial" w:cs="Arial"/>
          <w:sz w:val="24"/>
          <w:szCs w:val="24"/>
          <w:bdr w:val="none" w:sz="0" w:space="0" w:color="auto" w:frame="1"/>
          <w:lang w:eastAsia="es-MX"/>
        </w:rPr>
        <w:t xml:space="preserve"> </w:t>
      </w:r>
    </w:p>
    <w:p w14:paraId="7E2BCCC2"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715B2F93" w14:textId="3D81D6EB" w:rsidR="009845F5" w:rsidRPr="00A3018F" w:rsidRDefault="00E1631D"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t xml:space="preserve">Teniendo en cuenta </w:t>
      </w:r>
      <w:r w:rsidR="009845F5" w:rsidRPr="00A3018F">
        <w:rPr>
          <w:rFonts w:ascii="Arial" w:eastAsia="Times New Roman" w:hAnsi="Arial" w:cs="Arial"/>
          <w:sz w:val="24"/>
          <w:szCs w:val="24"/>
          <w:bdr w:val="none" w:sz="0" w:space="0" w:color="auto" w:frame="1"/>
          <w:lang w:eastAsia="es-MX"/>
        </w:rPr>
        <w:t xml:space="preserve">los resultados obtenidos </w:t>
      </w:r>
      <w:r w:rsidRPr="00A3018F">
        <w:rPr>
          <w:rFonts w:ascii="Arial" w:eastAsia="Times New Roman" w:hAnsi="Arial" w:cs="Arial"/>
          <w:sz w:val="24"/>
          <w:szCs w:val="24"/>
          <w:bdr w:val="none" w:sz="0" w:space="0" w:color="auto" w:frame="1"/>
          <w:lang w:eastAsia="es-MX"/>
        </w:rPr>
        <w:t>en la presente l</w:t>
      </w:r>
      <w:r w:rsidR="009845F5" w:rsidRPr="00A3018F">
        <w:rPr>
          <w:rFonts w:ascii="Arial" w:eastAsia="Times New Roman" w:hAnsi="Arial" w:cs="Arial"/>
          <w:sz w:val="24"/>
          <w:szCs w:val="24"/>
          <w:bdr w:val="none" w:sz="0" w:space="0" w:color="auto" w:frame="1"/>
          <w:lang w:eastAsia="es-MX"/>
        </w:rPr>
        <w:t xml:space="preserve">a investigación, </w:t>
      </w:r>
      <w:r w:rsidRPr="00A3018F">
        <w:rPr>
          <w:rFonts w:ascii="Arial" w:eastAsia="Times New Roman" w:hAnsi="Arial" w:cs="Arial"/>
          <w:sz w:val="24"/>
          <w:szCs w:val="24"/>
          <w:bdr w:val="none" w:sz="0" w:space="0" w:color="auto" w:frame="1"/>
          <w:lang w:eastAsia="es-MX"/>
        </w:rPr>
        <w:t xml:space="preserve">se recomienda </w:t>
      </w:r>
      <w:r w:rsidR="009845F5" w:rsidRPr="00A3018F">
        <w:rPr>
          <w:rFonts w:ascii="Arial" w:eastAsia="Times New Roman" w:hAnsi="Arial" w:cs="Arial"/>
          <w:sz w:val="24"/>
          <w:szCs w:val="24"/>
          <w:bdr w:val="none" w:sz="0" w:space="0" w:color="auto" w:frame="1"/>
          <w:lang w:eastAsia="es-MX"/>
        </w:rPr>
        <w:t xml:space="preserve">que cada docente </w:t>
      </w:r>
      <w:proofErr w:type="spellStart"/>
      <w:r w:rsidR="009845F5" w:rsidRPr="00A3018F">
        <w:rPr>
          <w:rFonts w:ascii="Arial" w:eastAsia="Times New Roman" w:hAnsi="Arial" w:cs="Arial"/>
          <w:sz w:val="24"/>
          <w:szCs w:val="24"/>
          <w:bdr w:val="none" w:sz="0" w:space="0" w:color="auto" w:frame="1"/>
          <w:lang w:eastAsia="es-MX"/>
        </w:rPr>
        <w:t>e</w:t>
      </w:r>
      <w:r w:rsidRPr="00A3018F">
        <w:rPr>
          <w:rFonts w:ascii="Arial" w:eastAsia="Times New Roman" w:hAnsi="Arial" w:cs="Arial"/>
          <w:sz w:val="24"/>
          <w:szCs w:val="24"/>
          <w:bdr w:val="none" w:sz="0" w:space="0" w:color="auto" w:frame="1"/>
          <w:lang w:eastAsia="es-MX"/>
        </w:rPr>
        <w:t>ste</w:t>
      </w:r>
      <w:proofErr w:type="spellEnd"/>
      <w:r w:rsidRPr="00A3018F">
        <w:rPr>
          <w:rFonts w:ascii="Arial" w:eastAsia="Times New Roman" w:hAnsi="Arial" w:cs="Arial"/>
          <w:sz w:val="24"/>
          <w:szCs w:val="24"/>
          <w:bdr w:val="none" w:sz="0" w:space="0" w:color="auto" w:frame="1"/>
          <w:lang w:eastAsia="es-MX"/>
        </w:rPr>
        <w:t xml:space="preserve"> capacitado en materia </w:t>
      </w:r>
      <w:r w:rsidR="00AF2B7B" w:rsidRPr="00A3018F">
        <w:rPr>
          <w:rFonts w:ascii="Arial" w:eastAsia="Times New Roman" w:hAnsi="Arial" w:cs="Arial"/>
          <w:sz w:val="24"/>
          <w:szCs w:val="24"/>
          <w:bdr w:val="none" w:sz="0" w:space="0" w:color="auto" w:frame="1"/>
          <w:lang w:eastAsia="es-MX"/>
        </w:rPr>
        <w:t>de derechos</w:t>
      </w:r>
      <w:r w:rsidR="009845F5" w:rsidRPr="00A3018F">
        <w:rPr>
          <w:rFonts w:ascii="Arial" w:eastAsia="Times New Roman" w:hAnsi="Arial" w:cs="Arial"/>
          <w:sz w:val="24"/>
          <w:szCs w:val="24"/>
          <w:bdr w:val="none" w:sz="0" w:space="0" w:color="auto" w:frame="1"/>
          <w:lang w:eastAsia="es-MX"/>
        </w:rPr>
        <w:t xml:space="preserve"> </w:t>
      </w:r>
      <w:r w:rsidRPr="00A3018F">
        <w:rPr>
          <w:rFonts w:ascii="Arial" w:eastAsia="Times New Roman" w:hAnsi="Arial" w:cs="Arial"/>
          <w:sz w:val="24"/>
          <w:szCs w:val="24"/>
          <w:bdr w:val="none" w:sz="0" w:space="0" w:color="auto" w:frame="1"/>
          <w:lang w:eastAsia="es-MX"/>
        </w:rPr>
        <w:t xml:space="preserve">de </w:t>
      </w:r>
      <w:r w:rsidR="009845F5" w:rsidRPr="00A3018F">
        <w:rPr>
          <w:rFonts w:ascii="Arial" w:eastAsia="Times New Roman" w:hAnsi="Arial" w:cs="Arial"/>
          <w:sz w:val="24"/>
          <w:szCs w:val="24"/>
          <w:bdr w:val="none" w:sz="0" w:space="0" w:color="auto" w:frame="1"/>
          <w:lang w:eastAsia="es-MX"/>
        </w:rPr>
        <w:t>los niños, niñas y adolescentes, con la finalidad de mejorar su formación profesional y al mismo tiempo intervenir en la protección de los alumnos, enseñando una educación para la paz, creando entornos seguros para que el desarrollo de la convivencia escolar sea de lo más satisfactorio.</w:t>
      </w:r>
    </w:p>
    <w:p w14:paraId="500E1EDE"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48C30DF7" w14:textId="6F8EFBE1" w:rsidR="005A6280" w:rsidRPr="00A3018F" w:rsidRDefault="008B6DE7"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t xml:space="preserve">Con base en los resultaos obtenidos, se argumenta que las Asambleas Escolares, </w:t>
      </w:r>
      <w:r w:rsidR="00F0514A" w:rsidRPr="00A3018F">
        <w:rPr>
          <w:rFonts w:ascii="Arial" w:eastAsia="Times New Roman" w:hAnsi="Arial" w:cs="Arial"/>
          <w:sz w:val="24"/>
          <w:szCs w:val="24"/>
          <w:bdr w:val="none" w:sz="0" w:space="0" w:color="auto" w:frame="1"/>
          <w:lang w:eastAsia="es-MX"/>
        </w:rPr>
        <w:t xml:space="preserve">funcionan para enseñar al alumnado a participar y crear </w:t>
      </w:r>
      <w:r w:rsidR="002133B7" w:rsidRPr="00A3018F">
        <w:rPr>
          <w:rFonts w:ascii="Arial" w:eastAsia="Times New Roman" w:hAnsi="Arial" w:cs="Arial"/>
          <w:sz w:val="24"/>
          <w:szCs w:val="24"/>
          <w:bdr w:val="none" w:sz="0" w:space="0" w:color="auto" w:frame="1"/>
          <w:lang w:eastAsia="es-MX"/>
        </w:rPr>
        <w:t>cotidianamente ambiente</w:t>
      </w:r>
      <w:r w:rsidR="00F0514A" w:rsidRPr="00A3018F">
        <w:rPr>
          <w:rFonts w:ascii="Arial" w:eastAsia="Times New Roman" w:hAnsi="Arial" w:cs="Arial"/>
          <w:sz w:val="24"/>
          <w:szCs w:val="24"/>
          <w:bdr w:val="none" w:sz="0" w:space="0" w:color="auto" w:frame="1"/>
          <w:lang w:eastAsia="es-MX"/>
        </w:rPr>
        <w:t>s</w:t>
      </w:r>
      <w:r w:rsidR="002133B7" w:rsidRPr="00A3018F">
        <w:rPr>
          <w:rFonts w:ascii="Arial" w:eastAsia="Times New Roman" w:hAnsi="Arial" w:cs="Arial"/>
          <w:sz w:val="24"/>
          <w:szCs w:val="24"/>
          <w:bdr w:val="none" w:sz="0" w:space="0" w:color="auto" w:frame="1"/>
          <w:lang w:eastAsia="es-MX"/>
        </w:rPr>
        <w:t xml:space="preserve"> libre</w:t>
      </w:r>
      <w:r w:rsidR="00F0514A" w:rsidRPr="00A3018F">
        <w:rPr>
          <w:rFonts w:ascii="Arial" w:eastAsia="Times New Roman" w:hAnsi="Arial" w:cs="Arial"/>
          <w:sz w:val="24"/>
          <w:szCs w:val="24"/>
          <w:bdr w:val="none" w:sz="0" w:space="0" w:color="auto" w:frame="1"/>
          <w:lang w:eastAsia="es-MX"/>
        </w:rPr>
        <w:t>s</w:t>
      </w:r>
      <w:r w:rsidR="002133B7" w:rsidRPr="00A3018F">
        <w:rPr>
          <w:rFonts w:ascii="Arial" w:eastAsia="Times New Roman" w:hAnsi="Arial" w:cs="Arial"/>
          <w:sz w:val="24"/>
          <w:szCs w:val="24"/>
          <w:bdr w:val="none" w:sz="0" w:space="0" w:color="auto" w:frame="1"/>
          <w:lang w:eastAsia="es-MX"/>
        </w:rPr>
        <w:t xml:space="preserve"> de violencia, </w:t>
      </w:r>
      <w:r w:rsidR="00F0514A" w:rsidRPr="00A3018F">
        <w:rPr>
          <w:rFonts w:ascii="Arial" w:eastAsia="Times New Roman" w:hAnsi="Arial" w:cs="Arial"/>
          <w:sz w:val="24"/>
          <w:szCs w:val="24"/>
          <w:bdr w:val="none" w:sz="0" w:space="0" w:color="auto" w:frame="1"/>
          <w:lang w:eastAsia="es-MX"/>
        </w:rPr>
        <w:t xml:space="preserve">a través de los cuales se alienta al </w:t>
      </w:r>
      <w:r w:rsidR="002133B7" w:rsidRPr="00A3018F">
        <w:rPr>
          <w:rFonts w:ascii="Arial" w:eastAsia="Times New Roman" w:hAnsi="Arial" w:cs="Arial"/>
          <w:sz w:val="24"/>
          <w:szCs w:val="24"/>
          <w:bdr w:val="none" w:sz="0" w:space="0" w:color="auto" w:frame="1"/>
          <w:lang w:eastAsia="es-MX"/>
        </w:rPr>
        <w:t>al</w:t>
      </w:r>
      <w:r w:rsidR="00F0514A" w:rsidRPr="00A3018F">
        <w:rPr>
          <w:rFonts w:ascii="Arial" w:eastAsia="Times New Roman" w:hAnsi="Arial" w:cs="Arial"/>
          <w:sz w:val="24"/>
          <w:szCs w:val="24"/>
          <w:bdr w:val="none" w:sz="0" w:space="0" w:color="auto" w:frame="1"/>
          <w:lang w:eastAsia="es-MX"/>
        </w:rPr>
        <w:t>umnado a expresar lo que nos le</w:t>
      </w:r>
      <w:r w:rsidR="002133B7" w:rsidRPr="00A3018F">
        <w:rPr>
          <w:rFonts w:ascii="Arial" w:eastAsia="Times New Roman" w:hAnsi="Arial" w:cs="Arial"/>
          <w:sz w:val="24"/>
          <w:szCs w:val="24"/>
          <w:bdr w:val="none" w:sz="0" w:space="0" w:color="auto" w:frame="1"/>
          <w:lang w:eastAsia="es-MX"/>
        </w:rPr>
        <w:t xml:space="preserve"> gusta</w:t>
      </w:r>
      <w:r w:rsidR="00F0514A" w:rsidRPr="00A3018F">
        <w:rPr>
          <w:rFonts w:ascii="Arial" w:eastAsia="Times New Roman" w:hAnsi="Arial" w:cs="Arial"/>
          <w:sz w:val="24"/>
          <w:szCs w:val="24"/>
          <w:bdr w:val="none" w:sz="0" w:space="0" w:color="auto" w:frame="1"/>
          <w:lang w:eastAsia="es-MX"/>
        </w:rPr>
        <w:t xml:space="preserve"> </w:t>
      </w:r>
      <w:r w:rsidR="002133B7" w:rsidRPr="00A3018F">
        <w:rPr>
          <w:rFonts w:ascii="Arial" w:eastAsia="Times New Roman" w:hAnsi="Arial" w:cs="Arial"/>
          <w:sz w:val="24"/>
          <w:szCs w:val="24"/>
          <w:bdr w:val="none" w:sz="0" w:space="0" w:color="auto" w:frame="1"/>
          <w:lang w:eastAsia="es-MX"/>
        </w:rPr>
        <w:t xml:space="preserve">en un ambiente de confianza y protección, </w:t>
      </w:r>
      <w:r w:rsidR="00F0514A" w:rsidRPr="00A3018F">
        <w:rPr>
          <w:rFonts w:ascii="Arial" w:eastAsia="Times New Roman" w:hAnsi="Arial" w:cs="Arial"/>
          <w:sz w:val="24"/>
          <w:szCs w:val="24"/>
          <w:bdr w:val="none" w:sz="0" w:space="0" w:color="auto" w:frame="1"/>
          <w:lang w:eastAsia="es-MX"/>
        </w:rPr>
        <w:t>lográndose establecer un</w:t>
      </w:r>
      <w:r w:rsidR="002133B7" w:rsidRPr="00A3018F">
        <w:rPr>
          <w:rFonts w:ascii="Arial" w:eastAsia="Times New Roman" w:hAnsi="Arial" w:cs="Arial"/>
          <w:sz w:val="24"/>
          <w:szCs w:val="24"/>
          <w:bdr w:val="none" w:sz="0" w:space="0" w:color="auto" w:frame="1"/>
          <w:lang w:eastAsia="es-MX"/>
        </w:rPr>
        <w:t xml:space="preserve"> espacio de</w:t>
      </w:r>
      <w:r w:rsidR="00F0514A" w:rsidRPr="00A3018F">
        <w:rPr>
          <w:rFonts w:ascii="Arial" w:eastAsia="Times New Roman" w:hAnsi="Arial" w:cs="Arial"/>
          <w:sz w:val="24"/>
          <w:szCs w:val="24"/>
          <w:bdr w:val="none" w:sz="0" w:space="0" w:color="auto" w:frame="1"/>
          <w:lang w:eastAsia="es-MX"/>
        </w:rPr>
        <w:t xml:space="preserve"> seguridad</w:t>
      </w:r>
      <w:r w:rsidR="002133B7" w:rsidRPr="00A3018F">
        <w:rPr>
          <w:rFonts w:ascii="Arial" w:eastAsia="Times New Roman" w:hAnsi="Arial" w:cs="Arial"/>
          <w:sz w:val="24"/>
          <w:szCs w:val="24"/>
          <w:bdr w:val="none" w:sz="0" w:space="0" w:color="auto" w:frame="1"/>
          <w:lang w:eastAsia="es-MX"/>
        </w:rPr>
        <w:t xml:space="preserve">, </w:t>
      </w:r>
      <w:r w:rsidR="00F0514A" w:rsidRPr="00A3018F">
        <w:rPr>
          <w:rFonts w:ascii="Arial" w:eastAsia="Times New Roman" w:hAnsi="Arial" w:cs="Arial"/>
          <w:sz w:val="24"/>
          <w:szCs w:val="24"/>
          <w:bdr w:val="none" w:sz="0" w:space="0" w:color="auto" w:frame="1"/>
          <w:lang w:eastAsia="es-MX"/>
        </w:rPr>
        <w:t xml:space="preserve">que semanalmente brinda la oportunidad al profesor de ser líder de un grupo logrando guiar a sus alumnos para que sean capaces de ser asertivos, y resolver sus </w:t>
      </w:r>
      <w:r w:rsidR="00F0514A" w:rsidRPr="00A3018F">
        <w:rPr>
          <w:rFonts w:ascii="Arial" w:eastAsia="Times New Roman" w:hAnsi="Arial" w:cs="Arial"/>
          <w:sz w:val="24"/>
          <w:szCs w:val="24"/>
          <w:bdr w:val="none" w:sz="0" w:space="0" w:color="auto" w:frame="1"/>
          <w:lang w:eastAsia="es-MX"/>
        </w:rPr>
        <w:lastRenderedPageBreak/>
        <w:t>conflictos sin agresión y de manera efectiva.</w:t>
      </w:r>
      <w:r w:rsidR="002133B7" w:rsidRPr="00A3018F">
        <w:rPr>
          <w:rFonts w:ascii="Arial" w:eastAsia="Times New Roman" w:hAnsi="Arial" w:cs="Arial"/>
          <w:sz w:val="24"/>
          <w:szCs w:val="24"/>
          <w:bdr w:val="none" w:sz="0" w:space="0" w:color="auto" w:frame="1"/>
          <w:lang w:eastAsia="es-MX"/>
        </w:rPr>
        <w:t xml:space="preserve"> Dicho espacio les permitió tener </w:t>
      </w:r>
      <w:r w:rsidR="005A6280" w:rsidRPr="00A3018F">
        <w:rPr>
          <w:rFonts w:ascii="Arial" w:eastAsia="Times New Roman" w:hAnsi="Arial" w:cs="Arial"/>
          <w:sz w:val="24"/>
          <w:szCs w:val="24"/>
          <w:bdr w:val="none" w:sz="0" w:space="0" w:color="auto" w:frame="1"/>
          <w:lang w:eastAsia="es-MX"/>
        </w:rPr>
        <w:t xml:space="preserve">una visión diferente de </w:t>
      </w:r>
      <w:r w:rsidR="00476E41" w:rsidRPr="00A3018F">
        <w:rPr>
          <w:rFonts w:ascii="Arial" w:eastAsia="Times New Roman" w:hAnsi="Arial" w:cs="Arial"/>
          <w:sz w:val="24"/>
          <w:szCs w:val="24"/>
          <w:bdr w:val="none" w:sz="0" w:space="0" w:color="auto" w:frame="1"/>
          <w:lang w:eastAsia="es-MX"/>
        </w:rPr>
        <w:t>cómo</w:t>
      </w:r>
      <w:r w:rsidR="005A6280" w:rsidRPr="00A3018F">
        <w:rPr>
          <w:rFonts w:ascii="Arial" w:eastAsia="Times New Roman" w:hAnsi="Arial" w:cs="Arial"/>
          <w:sz w:val="24"/>
          <w:szCs w:val="24"/>
          <w:bdr w:val="none" w:sz="0" w:space="0" w:color="auto" w:frame="1"/>
          <w:lang w:eastAsia="es-MX"/>
        </w:rPr>
        <w:t xml:space="preserve"> debe ser la convivencia escolar, con el trabajo realizado es posible que los docentes que fueron beneficiados puedan tener </w:t>
      </w:r>
      <w:r w:rsidR="00476E41" w:rsidRPr="00A3018F">
        <w:rPr>
          <w:rFonts w:ascii="Arial" w:eastAsia="Times New Roman" w:hAnsi="Arial" w:cs="Arial"/>
          <w:sz w:val="24"/>
          <w:szCs w:val="24"/>
          <w:bdr w:val="none" w:sz="0" w:space="0" w:color="auto" w:frame="1"/>
          <w:lang w:eastAsia="es-MX"/>
        </w:rPr>
        <w:t>más</w:t>
      </w:r>
      <w:r w:rsidR="005A6280" w:rsidRPr="00A3018F">
        <w:rPr>
          <w:rFonts w:ascii="Arial" w:eastAsia="Times New Roman" w:hAnsi="Arial" w:cs="Arial"/>
          <w:sz w:val="24"/>
          <w:szCs w:val="24"/>
          <w:bdr w:val="none" w:sz="0" w:space="0" w:color="auto" w:frame="1"/>
          <w:lang w:eastAsia="es-MX"/>
        </w:rPr>
        <w:t xml:space="preserve"> herramientas para poder actuar cuando ocurr</w:t>
      </w:r>
      <w:r w:rsidR="00F0514A" w:rsidRPr="00A3018F">
        <w:rPr>
          <w:rFonts w:ascii="Arial" w:eastAsia="Times New Roman" w:hAnsi="Arial" w:cs="Arial"/>
          <w:sz w:val="24"/>
          <w:szCs w:val="24"/>
          <w:bdr w:val="none" w:sz="0" w:space="0" w:color="auto" w:frame="1"/>
          <w:lang w:eastAsia="es-MX"/>
        </w:rPr>
        <w:t>en situaciones de acoso escolar</w:t>
      </w:r>
      <w:r w:rsidR="005A6280" w:rsidRPr="00A3018F">
        <w:rPr>
          <w:rFonts w:ascii="Arial" w:eastAsia="Times New Roman" w:hAnsi="Arial" w:cs="Arial"/>
          <w:sz w:val="24"/>
          <w:szCs w:val="24"/>
          <w:bdr w:val="none" w:sz="0" w:space="0" w:color="auto" w:frame="1"/>
          <w:lang w:eastAsia="es-MX"/>
        </w:rPr>
        <w:t xml:space="preserve">, teniendo técnicas para prevenir y disminuir las conductas agresivas que lleguen a presentarse, </w:t>
      </w:r>
      <w:r w:rsidR="00F0514A" w:rsidRPr="00A3018F">
        <w:rPr>
          <w:rFonts w:ascii="Arial" w:eastAsia="Times New Roman" w:hAnsi="Arial" w:cs="Arial"/>
          <w:sz w:val="24"/>
          <w:szCs w:val="24"/>
          <w:bdr w:val="none" w:sz="0" w:space="0" w:color="auto" w:frame="1"/>
          <w:lang w:eastAsia="es-MX"/>
        </w:rPr>
        <w:t xml:space="preserve">siendo el </w:t>
      </w:r>
      <w:r w:rsidR="005A6280" w:rsidRPr="00A3018F">
        <w:rPr>
          <w:rFonts w:ascii="Arial" w:eastAsia="Times New Roman" w:hAnsi="Arial" w:cs="Arial"/>
          <w:sz w:val="24"/>
          <w:szCs w:val="24"/>
          <w:bdr w:val="none" w:sz="0" w:space="0" w:color="auto" w:frame="1"/>
          <w:lang w:eastAsia="es-MX"/>
        </w:rPr>
        <w:t xml:space="preserve">objetivo la convivencia </w:t>
      </w:r>
      <w:r w:rsidR="00F0514A" w:rsidRPr="00A3018F">
        <w:rPr>
          <w:rFonts w:ascii="Arial" w:eastAsia="Times New Roman" w:hAnsi="Arial" w:cs="Arial"/>
          <w:sz w:val="24"/>
          <w:szCs w:val="24"/>
          <w:bdr w:val="none" w:sz="0" w:space="0" w:color="auto" w:frame="1"/>
          <w:lang w:eastAsia="es-MX"/>
        </w:rPr>
        <w:t xml:space="preserve">sana, democrática y </w:t>
      </w:r>
      <w:r w:rsidR="005A6280" w:rsidRPr="00A3018F">
        <w:rPr>
          <w:rFonts w:ascii="Arial" w:eastAsia="Times New Roman" w:hAnsi="Arial" w:cs="Arial"/>
          <w:sz w:val="24"/>
          <w:szCs w:val="24"/>
          <w:bdr w:val="none" w:sz="0" w:space="0" w:color="auto" w:frame="1"/>
          <w:lang w:eastAsia="es-MX"/>
        </w:rPr>
        <w:t xml:space="preserve">armónica </w:t>
      </w:r>
      <w:r w:rsidR="00F0514A" w:rsidRPr="00A3018F">
        <w:rPr>
          <w:rFonts w:ascii="Arial" w:eastAsia="Times New Roman" w:hAnsi="Arial" w:cs="Arial"/>
          <w:sz w:val="24"/>
          <w:szCs w:val="24"/>
          <w:bdr w:val="none" w:sz="0" w:space="0" w:color="auto" w:frame="1"/>
          <w:lang w:eastAsia="es-MX"/>
        </w:rPr>
        <w:t>entre el alumnado</w:t>
      </w:r>
      <w:r w:rsidR="005A6280" w:rsidRPr="00A3018F">
        <w:rPr>
          <w:rFonts w:ascii="Arial" w:eastAsia="Times New Roman" w:hAnsi="Arial" w:cs="Arial"/>
          <w:sz w:val="24"/>
          <w:szCs w:val="24"/>
          <w:bdr w:val="none" w:sz="0" w:space="0" w:color="auto" w:frame="1"/>
          <w:lang w:eastAsia="es-MX"/>
        </w:rPr>
        <w:t>.</w:t>
      </w:r>
    </w:p>
    <w:p w14:paraId="7DFBA0AE"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1346FBAF" w14:textId="7611E5C4" w:rsidR="00F0514A" w:rsidRPr="00A3018F" w:rsidRDefault="00F0514A"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t xml:space="preserve">Con respecto a los padres y tutores del alumnado, se sugiere que se les brinde acompañamiento para que aprendan a criar a sus hijos sin agresión, sin ser negligentes, enseñándoles desde casa a relacionarse con sus iguales, así como el establecimiento de relaciones sanas y sin agresión con figuras de autoridad, como lo son el profesorado, ya que en muchos casos es observable que es el propio padre de familia quién no se dirige con respeto hacia el docente, lo que genera violencia entre padres, alumnos y docentes. Desde la familia es necesario que los padres enseñen estrategias como: aprender a escuchar los comentarios de otros, respetar los diversos puntos de vista, valores y conductas </w:t>
      </w:r>
      <w:proofErr w:type="spellStart"/>
      <w:r w:rsidR="00744152" w:rsidRPr="00A3018F">
        <w:rPr>
          <w:rFonts w:ascii="Arial" w:eastAsia="Times New Roman" w:hAnsi="Arial" w:cs="Arial"/>
          <w:sz w:val="24"/>
          <w:szCs w:val="24"/>
          <w:bdr w:val="none" w:sz="0" w:space="0" w:color="auto" w:frame="1"/>
          <w:lang w:eastAsia="es-MX"/>
        </w:rPr>
        <w:t>prosociales</w:t>
      </w:r>
      <w:proofErr w:type="spellEnd"/>
      <w:r w:rsidRPr="00A3018F">
        <w:rPr>
          <w:rFonts w:ascii="Arial" w:eastAsia="Times New Roman" w:hAnsi="Arial" w:cs="Arial"/>
          <w:sz w:val="24"/>
          <w:szCs w:val="24"/>
          <w:bdr w:val="none" w:sz="0" w:space="0" w:color="auto" w:frame="1"/>
          <w:lang w:eastAsia="es-MX"/>
        </w:rPr>
        <w:t xml:space="preserve"> que permitan un desarrollo óptimo y una sana convivencia en la familia y en el salón de clases. </w:t>
      </w:r>
    </w:p>
    <w:p w14:paraId="673C66F7" w14:textId="77777777" w:rsidR="00F0514A" w:rsidRPr="00A3018F" w:rsidRDefault="00F0514A"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0C5D76FD" w14:textId="6FC188C9" w:rsidR="00F0514A" w:rsidRPr="00A3018F" w:rsidRDefault="00F0514A"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t xml:space="preserve">Es necesario sensibilizar a los padres de familia para que identifiquen que son la primera instancia socializadora del alumnado, a través de la cual, forman la forma de pensar y comportarse de sus hijos. Se sugiere que los directivos y profesorados apoyen la creación de “Escuela para padres”, lo </w:t>
      </w:r>
      <w:r w:rsidR="00744152" w:rsidRPr="00A3018F">
        <w:rPr>
          <w:rFonts w:ascii="Arial" w:eastAsia="Times New Roman" w:hAnsi="Arial" w:cs="Arial"/>
          <w:sz w:val="24"/>
          <w:szCs w:val="24"/>
          <w:bdr w:val="none" w:sz="0" w:space="0" w:color="auto" w:frame="1"/>
          <w:lang w:eastAsia="es-MX"/>
        </w:rPr>
        <w:t>que,</w:t>
      </w:r>
      <w:r w:rsidRPr="00A3018F">
        <w:rPr>
          <w:rFonts w:ascii="Arial" w:eastAsia="Times New Roman" w:hAnsi="Arial" w:cs="Arial"/>
          <w:sz w:val="24"/>
          <w:szCs w:val="24"/>
          <w:bdr w:val="none" w:sz="0" w:space="0" w:color="auto" w:frame="1"/>
          <w:lang w:eastAsia="es-MX"/>
        </w:rPr>
        <w:t xml:space="preserve"> sin duda, beneficiaría de manera positiva a toda la comunidad, promoviendo talleres y cursos de manera gratuita. Por lo anterior, se recomienda que, directivos escolares y docentes se organicen para tener en cuenta que, con el apoyo de los padres, la mejora de la convivencia y el proceso de enseñanza y aprendizaje, mejoraría significativamente, fortaleciendo a toda la institución, lo anterior se establece en el artículo 33 de la Ley General de Educación.</w:t>
      </w:r>
    </w:p>
    <w:p w14:paraId="24ED7FFB" w14:textId="77777777" w:rsidR="00F0514A" w:rsidRPr="00A3018F" w:rsidRDefault="00F0514A"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569766D2" w14:textId="77777777" w:rsidR="00ED14C7" w:rsidRPr="00A3018F" w:rsidRDefault="00ED14C7"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6CA6F699" w14:textId="5C016003" w:rsidR="00582DEF" w:rsidRPr="00A3018F" w:rsidRDefault="003D353A"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r w:rsidRPr="00A3018F">
        <w:rPr>
          <w:rFonts w:ascii="Arial" w:eastAsia="Times New Roman" w:hAnsi="Arial" w:cs="Arial"/>
          <w:sz w:val="24"/>
          <w:szCs w:val="24"/>
          <w:bdr w:val="none" w:sz="0" w:space="0" w:color="auto" w:frame="1"/>
          <w:lang w:eastAsia="es-MX"/>
        </w:rPr>
        <w:lastRenderedPageBreak/>
        <w:t xml:space="preserve">Como profesional, en el desarrollo de esta </w:t>
      </w:r>
      <w:r w:rsidR="002B08BE" w:rsidRPr="00A3018F">
        <w:rPr>
          <w:rFonts w:ascii="Arial" w:eastAsia="Times New Roman" w:hAnsi="Arial" w:cs="Arial"/>
          <w:sz w:val="24"/>
          <w:szCs w:val="24"/>
          <w:bdr w:val="none" w:sz="0" w:space="0" w:color="auto" w:frame="1"/>
          <w:lang w:eastAsia="es-MX"/>
        </w:rPr>
        <w:t xml:space="preserve">investigación, </w:t>
      </w:r>
      <w:r w:rsidRPr="00A3018F">
        <w:rPr>
          <w:rFonts w:ascii="Arial" w:eastAsia="Times New Roman" w:hAnsi="Arial" w:cs="Arial"/>
          <w:sz w:val="24"/>
          <w:szCs w:val="24"/>
          <w:bdr w:val="none" w:sz="0" w:space="0" w:color="auto" w:frame="1"/>
          <w:lang w:eastAsia="es-MX"/>
        </w:rPr>
        <w:t xml:space="preserve">se brinda como sugerencia </w:t>
      </w:r>
      <w:r w:rsidR="002B08BE" w:rsidRPr="00A3018F">
        <w:rPr>
          <w:rFonts w:ascii="Arial" w:eastAsia="Times New Roman" w:hAnsi="Arial" w:cs="Arial"/>
          <w:sz w:val="24"/>
          <w:szCs w:val="24"/>
          <w:bdr w:val="none" w:sz="0" w:space="0" w:color="auto" w:frame="1"/>
          <w:lang w:eastAsia="es-MX"/>
        </w:rPr>
        <w:t>capacitar a</w:t>
      </w:r>
      <w:r w:rsidRPr="00A3018F">
        <w:rPr>
          <w:rFonts w:ascii="Arial" w:eastAsia="Times New Roman" w:hAnsi="Arial" w:cs="Arial"/>
          <w:sz w:val="24"/>
          <w:szCs w:val="24"/>
          <w:bdr w:val="none" w:sz="0" w:space="0" w:color="auto" w:frame="1"/>
          <w:lang w:eastAsia="es-MX"/>
        </w:rPr>
        <w:t xml:space="preserve">l alumnado de las licenciaturas en Educación </w:t>
      </w:r>
      <w:r w:rsidR="00E84231" w:rsidRPr="00A3018F">
        <w:rPr>
          <w:rFonts w:ascii="Arial" w:eastAsia="Times New Roman" w:hAnsi="Arial" w:cs="Arial"/>
          <w:sz w:val="24"/>
          <w:szCs w:val="24"/>
          <w:bdr w:val="none" w:sz="0" w:space="0" w:color="auto" w:frame="1"/>
          <w:lang w:eastAsia="es-MX"/>
        </w:rPr>
        <w:t>en programa</w:t>
      </w:r>
      <w:r w:rsidR="00273F66" w:rsidRPr="00A3018F">
        <w:rPr>
          <w:rFonts w:ascii="Arial" w:eastAsia="Times New Roman" w:hAnsi="Arial" w:cs="Arial"/>
          <w:sz w:val="24"/>
          <w:szCs w:val="24"/>
          <w:bdr w:val="none" w:sz="0" w:space="0" w:color="auto" w:frame="1"/>
          <w:lang w:eastAsia="es-MX"/>
        </w:rPr>
        <w:t xml:space="preserve"> de intervención</w:t>
      </w:r>
      <w:r w:rsidRPr="00A3018F">
        <w:rPr>
          <w:rFonts w:ascii="Arial" w:eastAsia="Times New Roman" w:hAnsi="Arial" w:cs="Arial"/>
          <w:sz w:val="24"/>
          <w:szCs w:val="24"/>
          <w:bdr w:val="none" w:sz="0" w:space="0" w:color="auto" w:frame="1"/>
          <w:lang w:eastAsia="es-MX"/>
        </w:rPr>
        <w:t xml:space="preserve"> que ya están probados científicamente con el objetivo de que tengan más herramientas y estrategias que les permitan resolver problemáticas que se presentan cotidianamente en las aulas de educación básica, sin duda, </w:t>
      </w:r>
      <w:r w:rsidR="00273F66" w:rsidRPr="00A3018F">
        <w:rPr>
          <w:rFonts w:ascii="Arial" w:eastAsia="Times New Roman" w:hAnsi="Arial" w:cs="Arial"/>
          <w:sz w:val="24"/>
          <w:szCs w:val="24"/>
          <w:bdr w:val="none" w:sz="0" w:space="0" w:color="auto" w:frame="1"/>
          <w:lang w:eastAsia="es-MX"/>
        </w:rPr>
        <w:t xml:space="preserve">tendría un </w:t>
      </w:r>
      <w:r w:rsidR="00194B92" w:rsidRPr="00A3018F">
        <w:rPr>
          <w:rFonts w:ascii="Arial" w:eastAsia="Times New Roman" w:hAnsi="Arial" w:cs="Arial"/>
          <w:sz w:val="24"/>
          <w:szCs w:val="24"/>
          <w:bdr w:val="none" w:sz="0" w:space="0" w:color="auto" w:frame="1"/>
          <w:lang w:eastAsia="es-MX"/>
        </w:rPr>
        <w:t>Impacto</w:t>
      </w:r>
      <w:r w:rsidR="00273F66" w:rsidRPr="00A3018F">
        <w:rPr>
          <w:rFonts w:ascii="Arial" w:eastAsia="Times New Roman" w:hAnsi="Arial" w:cs="Arial"/>
          <w:sz w:val="24"/>
          <w:szCs w:val="24"/>
          <w:bdr w:val="none" w:sz="0" w:space="0" w:color="auto" w:frame="1"/>
          <w:lang w:eastAsia="es-MX"/>
        </w:rPr>
        <w:t xml:space="preserve"> positiv</w:t>
      </w:r>
      <w:r w:rsidRPr="00A3018F">
        <w:rPr>
          <w:rFonts w:ascii="Arial" w:eastAsia="Times New Roman" w:hAnsi="Arial" w:cs="Arial"/>
          <w:sz w:val="24"/>
          <w:szCs w:val="24"/>
          <w:bdr w:val="none" w:sz="0" w:space="0" w:color="auto" w:frame="1"/>
          <w:lang w:eastAsia="es-MX"/>
        </w:rPr>
        <w:t xml:space="preserve">o en el desarrollo profesional, educativo y </w:t>
      </w:r>
      <w:r w:rsidR="00273F66" w:rsidRPr="00A3018F">
        <w:rPr>
          <w:rFonts w:ascii="Arial" w:eastAsia="Times New Roman" w:hAnsi="Arial" w:cs="Arial"/>
          <w:sz w:val="24"/>
          <w:szCs w:val="24"/>
          <w:bdr w:val="none" w:sz="0" w:space="0" w:color="auto" w:frame="1"/>
          <w:lang w:eastAsia="es-MX"/>
        </w:rPr>
        <w:t xml:space="preserve">social, </w:t>
      </w:r>
      <w:r w:rsidR="00E84231" w:rsidRPr="00A3018F">
        <w:rPr>
          <w:rFonts w:ascii="Arial" w:eastAsia="Times New Roman" w:hAnsi="Arial" w:cs="Arial"/>
          <w:sz w:val="24"/>
          <w:szCs w:val="24"/>
          <w:bdr w:val="none" w:sz="0" w:space="0" w:color="auto" w:frame="1"/>
          <w:lang w:eastAsia="es-MX"/>
        </w:rPr>
        <w:t>ya que,</w:t>
      </w:r>
      <w:r w:rsidRPr="00A3018F">
        <w:rPr>
          <w:rFonts w:ascii="Arial" w:eastAsia="Times New Roman" w:hAnsi="Arial" w:cs="Arial"/>
          <w:sz w:val="24"/>
          <w:szCs w:val="24"/>
          <w:bdr w:val="none" w:sz="0" w:space="0" w:color="auto" w:frame="1"/>
          <w:lang w:eastAsia="es-MX"/>
        </w:rPr>
        <w:t xml:space="preserve"> </w:t>
      </w:r>
      <w:r w:rsidR="00273F66" w:rsidRPr="00A3018F">
        <w:rPr>
          <w:rFonts w:ascii="Arial" w:eastAsia="Times New Roman" w:hAnsi="Arial" w:cs="Arial"/>
          <w:sz w:val="24"/>
          <w:szCs w:val="24"/>
          <w:bdr w:val="none" w:sz="0" w:space="0" w:color="auto" w:frame="1"/>
          <w:lang w:eastAsia="es-MX"/>
        </w:rPr>
        <w:t xml:space="preserve">a partir de una capacitación </w:t>
      </w:r>
      <w:r w:rsidRPr="00A3018F">
        <w:rPr>
          <w:rFonts w:ascii="Arial" w:eastAsia="Times New Roman" w:hAnsi="Arial" w:cs="Arial"/>
          <w:sz w:val="24"/>
          <w:szCs w:val="24"/>
          <w:bdr w:val="none" w:sz="0" w:space="0" w:color="auto" w:frame="1"/>
          <w:lang w:eastAsia="es-MX"/>
        </w:rPr>
        <w:t xml:space="preserve">teórica y práctica, el alumnado </w:t>
      </w:r>
      <w:r w:rsidR="00273F66" w:rsidRPr="00A3018F">
        <w:rPr>
          <w:rFonts w:ascii="Arial" w:eastAsia="Times New Roman" w:hAnsi="Arial" w:cs="Arial"/>
          <w:sz w:val="24"/>
          <w:szCs w:val="24"/>
          <w:bdr w:val="none" w:sz="0" w:space="0" w:color="auto" w:frame="1"/>
          <w:lang w:eastAsia="es-MX"/>
        </w:rPr>
        <w:t>interven</w:t>
      </w:r>
      <w:r w:rsidRPr="00A3018F">
        <w:rPr>
          <w:rFonts w:ascii="Arial" w:eastAsia="Times New Roman" w:hAnsi="Arial" w:cs="Arial"/>
          <w:sz w:val="24"/>
          <w:szCs w:val="24"/>
          <w:bdr w:val="none" w:sz="0" w:space="0" w:color="auto" w:frame="1"/>
          <w:lang w:eastAsia="es-MX"/>
        </w:rPr>
        <w:t xml:space="preserve">dría </w:t>
      </w:r>
      <w:r w:rsidR="00273F66" w:rsidRPr="00A3018F">
        <w:rPr>
          <w:rFonts w:ascii="Arial" w:eastAsia="Times New Roman" w:hAnsi="Arial" w:cs="Arial"/>
          <w:sz w:val="24"/>
          <w:szCs w:val="24"/>
          <w:bdr w:val="none" w:sz="0" w:space="0" w:color="auto" w:frame="1"/>
          <w:lang w:eastAsia="es-MX"/>
        </w:rPr>
        <w:t xml:space="preserve">de forma </w:t>
      </w:r>
      <w:r w:rsidRPr="00A3018F">
        <w:rPr>
          <w:rFonts w:ascii="Arial" w:eastAsia="Times New Roman" w:hAnsi="Arial" w:cs="Arial"/>
          <w:sz w:val="24"/>
          <w:szCs w:val="24"/>
          <w:bdr w:val="none" w:sz="0" w:space="0" w:color="auto" w:frame="1"/>
          <w:lang w:eastAsia="es-MX"/>
        </w:rPr>
        <w:t xml:space="preserve">eficaz </w:t>
      </w:r>
      <w:r w:rsidR="00582DEF" w:rsidRPr="00A3018F">
        <w:rPr>
          <w:rFonts w:ascii="Arial" w:eastAsia="Times New Roman" w:hAnsi="Arial" w:cs="Arial"/>
          <w:sz w:val="24"/>
          <w:szCs w:val="24"/>
          <w:bdr w:val="none" w:sz="0" w:space="0" w:color="auto" w:frame="1"/>
          <w:lang w:eastAsia="es-MX"/>
        </w:rPr>
        <w:t xml:space="preserve">promoviendo </w:t>
      </w:r>
      <w:r w:rsidR="00273F66" w:rsidRPr="00A3018F">
        <w:rPr>
          <w:rFonts w:ascii="Arial" w:eastAsia="Times New Roman" w:hAnsi="Arial" w:cs="Arial"/>
          <w:sz w:val="24"/>
          <w:szCs w:val="24"/>
          <w:bdr w:val="none" w:sz="0" w:space="0" w:color="auto" w:frame="1"/>
          <w:lang w:eastAsia="es-MX"/>
        </w:rPr>
        <w:t>resultados</w:t>
      </w:r>
      <w:r w:rsidR="00582DEF" w:rsidRPr="00A3018F">
        <w:rPr>
          <w:rFonts w:ascii="Arial" w:eastAsia="Times New Roman" w:hAnsi="Arial" w:cs="Arial"/>
          <w:sz w:val="24"/>
          <w:szCs w:val="24"/>
          <w:bdr w:val="none" w:sz="0" w:space="0" w:color="auto" w:frame="1"/>
          <w:lang w:eastAsia="es-MX"/>
        </w:rPr>
        <w:t xml:space="preserve"> a problemáticas socialmente relevantes. </w:t>
      </w:r>
    </w:p>
    <w:p w14:paraId="5C4F2ABD" w14:textId="77777777" w:rsidR="00E96F44" w:rsidRPr="00A3018F" w:rsidRDefault="00E96F44" w:rsidP="00A3018F">
      <w:pPr>
        <w:shd w:val="clear" w:color="auto" w:fill="FFFFFF"/>
        <w:spacing w:after="0" w:line="360" w:lineRule="auto"/>
        <w:jc w:val="both"/>
        <w:rPr>
          <w:rFonts w:ascii="Arial" w:eastAsia="Times New Roman" w:hAnsi="Arial" w:cs="Arial"/>
          <w:sz w:val="24"/>
          <w:szCs w:val="24"/>
          <w:bdr w:val="none" w:sz="0" w:space="0" w:color="auto" w:frame="1"/>
          <w:lang w:eastAsia="es-MX"/>
        </w:rPr>
      </w:pPr>
    </w:p>
    <w:p w14:paraId="642788DF" w14:textId="2320B1DC" w:rsidR="00550B2D" w:rsidRPr="00A3018F" w:rsidRDefault="00273F66" w:rsidP="00A3018F">
      <w:pPr>
        <w:shd w:val="clear" w:color="auto" w:fill="FFFFFF"/>
        <w:spacing w:after="0" w:line="360" w:lineRule="auto"/>
        <w:jc w:val="both"/>
        <w:rPr>
          <w:rFonts w:ascii="Arial" w:eastAsia="Times New Roman" w:hAnsi="Arial" w:cs="Arial"/>
          <w:sz w:val="24"/>
          <w:szCs w:val="24"/>
          <w:lang w:eastAsia="es-MX"/>
        </w:rPr>
      </w:pPr>
      <w:r w:rsidRPr="00A3018F">
        <w:rPr>
          <w:rFonts w:ascii="Arial" w:eastAsia="Times New Roman" w:hAnsi="Arial" w:cs="Arial"/>
          <w:sz w:val="24"/>
          <w:szCs w:val="24"/>
          <w:bdr w:val="none" w:sz="0" w:space="0" w:color="auto" w:frame="1"/>
          <w:lang w:eastAsia="es-MX"/>
        </w:rPr>
        <w:t>Para futura</w:t>
      </w:r>
      <w:r w:rsidR="005701FE">
        <w:rPr>
          <w:rFonts w:ascii="Arial" w:eastAsia="Times New Roman" w:hAnsi="Arial" w:cs="Arial"/>
          <w:sz w:val="24"/>
          <w:szCs w:val="24"/>
          <w:bdr w:val="none" w:sz="0" w:space="0" w:color="auto" w:frame="1"/>
          <w:lang w:eastAsia="es-MX"/>
        </w:rPr>
        <w:t>s</w:t>
      </w:r>
      <w:r w:rsidRPr="00A3018F">
        <w:rPr>
          <w:rFonts w:ascii="Arial" w:eastAsia="Times New Roman" w:hAnsi="Arial" w:cs="Arial"/>
          <w:sz w:val="24"/>
          <w:szCs w:val="24"/>
          <w:bdr w:val="none" w:sz="0" w:space="0" w:color="auto" w:frame="1"/>
          <w:lang w:eastAsia="es-MX"/>
        </w:rPr>
        <w:t xml:space="preserve"> investigaciones, es considerable que se sigan elaborando planes y programas que sirvan para el mejor desarrollo de la sociedad, en lo particular, </w:t>
      </w:r>
      <w:r w:rsidR="00476E41" w:rsidRPr="00A3018F">
        <w:rPr>
          <w:rFonts w:ascii="Arial" w:eastAsia="Times New Roman" w:hAnsi="Arial" w:cs="Arial"/>
          <w:sz w:val="24"/>
          <w:szCs w:val="24"/>
          <w:bdr w:val="none" w:sz="0" w:space="0" w:color="auto" w:frame="1"/>
          <w:lang w:eastAsia="es-MX"/>
        </w:rPr>
        <w:t>sería</w:t>
      </w:r>
      <w:r w:rsidRPr="00A3018F">
        <w:rPr>
          <w:rFonts w:ascii="Arial" w:eastAsia="Times New Roman" w:hAnsi="Arial" w:cs="Arial"/>
          <w:sz w:val="24"/>
          <w:szCs w:val="24"/>
          <w:bdr w:val="none" w:sz="0" w:space="0" w:color="auto" w:frame="1"/>
          <w:lang w:eastAsia="es-MX"/>
        </w:rPr>
        <w:t xml:space="preserve"> muy conveniente, trabajar de manera multidisciplinar con Derecho y políticas públicas, creando de esta forma leyes que permitan que los programas de intervención tengan mayor importancia y su aplicación sea considerablemente oblig</w:t>
      </w:r>
      <w:r w:rsidR="00582DEF" w:rsidRPr="00A3018F">
        <w:rPr>
          <w:rFonts w:ascii="Arial" w:eastAsia="Times New Roman" w:hAnsi="Arial" w:cs="Arial"/>
          <w:sz w:val="24"/>
          <w:szCs w:val="24"/>
          <w:bdr w:val="none" w:sz="0" w:space="0" w:color="auto" w:frame="1"/>
          <w:lang w:eastAsia="es-MX"/>
        </w:rPr>
        <w:t>atoria, leyes que se pueden derivar de los resultados que se obtienen en las aulas, como fue el caso de esta tesis.</w:t>
      </w:r>
    </w:p>
    <w:p w14:paraId="5BBAC8A6" w14:textId="77777777" w:rsidR="00374F4B" w:rsidRPr="00A3018F" w:rsidRDefault="00374F4B" w:rsidP="00A3018F">
      <w:pPr>
        <w:spacing w:after="0" w:line="360" w:lineRule="auto"/>
        <w:jc w:val="both"/>
        <w:rPr>
          <w:rFonts w:ascii="Arial" w:hAnsi="Arial" w:cs="Arial"/>
          <w:sz w:val="24"/>
          <w:szCs w:val="24"/>
        </w:rPr>
      </w:pPr>
    </w:p>
    <w:p w14:paraId="27B068E4" w14:textId="190F0301" w:rsidR="00513522" w:rsidRPr="00A3018F" w:rsidRDefault="00513522" w:rsidP="00A3018F">
      <w:pPr>
        <w:spacing w:after="0" w:line="360" w:lineRule="auto"/>
        <w:jc w:val="both"/>
        <w:rPr>
          <w:rFonts w:ascii="Arial" w:hAnsi="Arial" w:cs="Arial"/>
          <w:sz w:val="24"/>
          <w:szCs w:val="24"/>
        </w:rPr>
      </w:pPr>
      <w:r w:rsidRPr="00A3018F">
        <w:rPr>
          <w:rFonts w:ascii="Arial" w:hAnsi="Arial" w:cs="Arial"/>
          <w:sz w:val="24"/>
          <w:szCs w:val="24"/>
        </w:rPr>
        <w:t xml:space="preserve">Se sugiere que en futuras investigaciones se realice un análisis con referencia en el tocamiento de genitales en escuelas de educación básica, planteando como objetivos, ¿en el salón de clases quien toca mayormente las partes íntimas, los niños o las niñas?, debido a que en esta investigación se identificó que el número de veces en que un alumno fue tocado en sus partes íntimas, tiene un mayor </w:t>
      </w:r>
      <w:r w:rsidR="00E84231" w:rsidRPr="00A3018F">
        <w:rPr>
          <w:rFonts w:ascii="Arial" w:hAnsi="Arial" w:cs="Arial"/>
          <w:sz w:val="24"/>
          <w:szCs w:val="24"/>
        </w:rPr>
        <w:t>número</w:t>
      </w:r>
      <w:r w:rsidRPr="00A3018F">
        <w:rPr>
          <w:rFonts w:ascii="Arial" w:hAnsi="Arial" w:cs="Arial"/>
          <w:sz w:val="24"/>
          <w:szCs w:val="24"/>
        </w:rPr>
        <w:t xml:space="preserve"> de incidencia por parte de las niñas, sin embargo esta parte no puede ser anexada en el trabajo, ya que no forma parte de los objetivos del trabajo, a consecuencia de ello no se puede analizar o discutir.  </w:t>
      </w:r>
    </w:p>
    <w:p w14:paraId="6F232715" w14:textId="77777777" w:rsidR="00513522" w:rsidRPr="00A3018F" w:rsidRDefault="00513522" w:rsidP="00A3018F">
      <w:pPr>
        <w:spacing w:after="0" w:line="360" w:lineRule="auto"/>
        <w:jc w:val="both"/>
        <w:rPr>
          <w:rFonts w:ascii="Arial" w:hAnsi="Arial" w:cs="Arial"/>
          <w:sz w:val="24"/>
          <w:szCs w:val="24"/>
        </w:rPr>
      </w:pPr>
    </w:p>
    <w:p w14:paraId="329F4093" w14:textId="623E50B7" w:rsidR="00513522" w:rsidRPr="00A3018F" w:rsidRDefault="006B35B8" w:rsidP="00A3018F">
      <w:pPr>
        <w:spacing w:after="0" w:line="360" w:lineRule="auto"/>
        <w:jc w:val="both"/>
        <w:rPr>
          <w:rFonts w:ascii="Arial" w:hAnsi="Arial" w:cs="Arial"/>
          <w:sz w:val="24"/>
          <w:szCs w:val="24"/>
        </w:rPr>
      </w:pPr>
      <w:r w:rsidRPr="00A3018F">
        <w:rPr>
          <w:rFonts w:ascii="Arial" w:hAnsi="Arial" w:cs="Arial"/>
          <w:sz w:val="24"/>
          <w:szCs w:val="24"/>
        </w:rPr>
        <w:t>En esta investigación se identificó que, el alumnado logró, e</w:t>
      </w:r>
      <w:r w:rsidR="00513522" w:rsidRPr="00A3018F">
        <w:rPr>
          <w:rFonts w:ascii="Arial" w:hAnsi="Arial" w:cs="Arial"/>
          <w:sz w:val="24"/>
          <w:szCs w:val="24"/>
        </w:rPr>
        <w:t xml:space="preserve">xpresar las sensaciones y emociones con respecto a </w:t>
      </w:r>
      <w:r w:rsidRPr="00A3018F">
        <w:rPr>
          <w:rFonts w:ascii="Arial" w:hAnsi="Arial" w:cs="Arial"/>
          <w:sz w:val="24"/>
          <w:szCs w:val="24"/>
        </w:rPr>
        <w:t xml:space="preserve">la conducción del </w:t>
      </w:r>
      <w:r w:rsidR="00513522" w:rsidRPr="00A3018F">
        <w:rPr>
          <w:rFonts w:ascii="Arial" w:hAnsi="Arial" w:cs="Arial"/>
          <w:sz w:val="24"/>
          <w:szCs w:val="24"/>
        </w:rPr>
        <w:t>guía</w:t>
      </w:r>
      <w:r w:rsidRPr="00A3018F">
        <w:rPr>
          <w:rFonts w:ascii="Arial" w:hAnsi="Arial" w:cs="Arial"/>
          <w:sz w:val="24"/>
          <w:szCs w:val="24"/>
        </w:rPr>
        <w:t xml:space="preserve"> de la sesión, por lo que se sugiere que en futuras</w:t>
      </w:r>
      <w:r w:rsidR="00513522" w:rsidRPr="00A3018F">
        <w:rPr>
          <w:rFonts w:ascii="Arial" w:hAnsi="Arial" w:cs="Arial"/>
          <w:sz w:val="24"/>
          <w:szCs w:val="24"/>
        </w:rPr>
        <w:t xml:space="preserve"> investigaciones </w:t>
      </w:r>
      <w:r w:rsidRPr="00A3018F">
        <w:rPr>
          <w:rFonts w:ascii="Arial" w:hAnsi="Arial" w:cs="Arial"/>
          <w:sz w:val="24"/>
          <w:szCs w:val="24"/>
        </w:rPr>
        <w:t xml:space="preserve">se tenga como objetivo  conocer la opinión y </w:t>
      </w:r>
      <w:r w:rsidR="00513522" w:rsidRPr="00A3018F">
        <w:rPr>
          <w:rFonts w:ascii="Arial" w:hAnsi="Arial" w:cs="Arial"/>
          <w:sz w:val="24"/>
          <w:szCs w:val="24"/>
        </w:rPr>
        <w:t xml:space="preserve">emociones </w:t>
      </w:r>
      <w:r w:rsidRPr="00A3018F">
        <w:rPr>
          <w:rFonts w:ascii="Arial" w:hAnsi="Arial" w:cs="Arial"/>
          <w:sz w:val="24"/>
          <w:szCs w:val="24"/>
        </w:rPr>
        <w:t xml:space="preserve">del </w:t>
      </w:r>
      <w:r w:rsidR="00513522" w:rsidRPr="00A3018F">
        <w:rPr>
          <w:rFonts w:ascii="Arial" w:hAnsi="Arial" w:cs="Arial"/>
          <w:sz w:val="24"/>
          <w:szCs w:val="24"/>
        </w:rPr>
        <w:t>alumn</w:t>
      </w:r>
      <w:r w:rsidRPr="00A3018F">
        <w:rPr>
          <w:rFonts w:ascii="Arial" w:hAnsi="Arial" w:cs="Arial"/>
          <w:sz w:val="24"/>
          <w:szCs w:val="24"/>
        </w:rPr>
        <w:t>ado</w:t>
      </w:r>
      <w:r w:rsidR="00474838" w:rsidRPr="00A3018F">
        <w:rPr>
          <w:rFonts w:ascii="Arial" w:hAnsi="Arial" w:cs="Arial"/>
          <w:sz w:val="24"/>
          <w:szCs w:val="24"/>
        </w:rPr>
        <w:t xml:space="preserve">, describiendo la incidencia de las opiniones del alumnado con respecto a las </w:t>
      </w:r>
      <w:r w:rsidR="00474838" w:rsidRPr="00A3018F">
        <w:rPr>
          <w:rFonts w:ascii="Arial" w:hAnsi="Arial" w:cs="Arial"/>
          <w:sz w:val="24"/>
          <w:szCs w:val="24"/>
        </w:rPr>
        <w:lastRenderedPageBreak/>
        <w:t xml:space="preserve">Asambleas Escolares, con respecto a la forma de solucionar los conflictos y con respecto a la efectividad de las Asambleas Escolares, desde el punto de vista del alumnado. </w:t>
      </w:r>
      <w:r w:rsidRPr="00A3018F">
        <w:rPr>
          <w:rFonts w:ascii="Arial" w:hAnsi="Arial" w:cs="Arial"/>
          <w:sz w:val="24"/>
          <w:szCs w:val="24"/>
        </w:rPr>
        <w:t xml:space="preserve"> </w:t>
      </w:r>
    </w:p>
    <w:p w14:paraId="37890594" w14:textId="77777777" w:rsidR="00A44C7C" w:rsidRPr="00A3018F" w:rsidRDefault="00A44C7C" w:rsidP="00A3018F">
      <w:pPr>
        <w:spacing w:after="0" w:line="360" w:lineRule="auto"/>
        <w:jc w:val="both"/>
        <w:rPr>
          <w:rFonts w:ascii="Arial" w:hAnsi="Arial" w:cs="Arial"/>
          <w:b/>
          <w:sz w:val="24"/>
          <w:szCs w:val="24"/>
        </w:rPr>
      </w:pPr>
    </w:p>
    <w:p w14:paraId="0DC86C0B" w14:textId="77777777" w:rsidR="005701FE" w:rsidRDefault="005701FE" w:rsidP="00A3018F">
      <w:pPr>
        <w:spacing w:after="0" w:line="360" w:lineRule="auto"/>
        <w:jc w:val="both"/>
        <w:rPr>
          <w:rFonts w:ascii="Arial" w:hAnsi="Arial" w:cs="Arial"/>
          <w:b/>
          <w:sz w:val="24"/>
          <w:szCs w:val="24"/>
        </w:rPr>
      </w:pPr>
    </w:p>
    <w:p w14:paraId="719532BE" w14:textId="77777777" w:rsidR="005701FE" w:rsidRDefault="005701FE" w:rsidP="00A3018F">
      <w:pPr>
        <w:spacing w:after="0" w:line="360" w:lineRule="auto"/>
        <w:jc w:val="both"/>
        <w:rPr>
          <w:rFonts w:ascii="Arial" w:hAnsi="Arial" w:cs="Arial"/>
          <w:b/>
          <w:sz w:val="24"/>
          <w:szCs w:val="24"/>
        </w:rPr>
      </w:pPr>
    </w:p>
    <w:p w14:paraId="4244C42A" w14:textId="77777777" w:rsidR="005701FE" w:rsidRDefault="005701FE" w:rsidP="00A3018F">
      <w:pPr>
        <w:spacing w:after="0" w:line="360" w:lineRule="auto"/>
        <w:jc w:val="both"/>
        <w:rPr>
          <w:rFonts w:ascii="Arial" w:hAnsi="Arial" w:cs="Arial"/>
          <w:b/>
          <w:sz w:val="24"/>
          <w:szCs w:val="24"/>
        </w:rPr>
      </w:pPr>
    </w:p>
    <w:p w14:paraId="4FD91567" w14:textId="77777777" w:rsidR="005701FE" w:rsidRDefault="005701FE" w:rsidP="00A3018F">
      <w:pPr>
        <w:spacing w:after="0" w:line="360" w:lineRule="auto"/>
        <w:jc w:val="both"/>
        <w:rPr>
          <w:rFonts w:ascii="Arial" w:hAnsi="Arial" w:cs="Arial"/>
          <w:b/>
          <w:sz w:val="24"/>
          <w:szCs w:val="24"/>
        </w:rPr>
      </w:pPr>
    </w:p>
    <w:p w14:paraId="4811988E" w14:textId="77777777" w:rsidR="005701FE" w:rsidRDefault="005701FE" w:rsidP="00A3018F">
      <w:pPr>
        <w:spacing w:after="0" w:line="360" w:lineRule="auto"/>
        <w:jc w:val="both"/>
        <w:rPr>
          <w:rFonts w:ascii="Arial" w:hAnsi="Arial" w:cs="Arial"/>
          <w:b/>
          <w:sz w:val="24"/>
          <w:szCs w:val="24"/>
        </w:rPr>
      </w:pPr>
    </w:p>
    <w:p w14:paraId="00F32D79" w14:textId="77777777" w:rsidR="005701FE" w:rsidRDefault="005701FE" w:rsidP="00A3018F">
      <w:pPr>
        <w:spacing w:after="0" w:line="360" w:lineRule="auto"/>
        <w:jc w:val="both"/>
        <w:rPr>
          <w:rFonts w:ascii="Arial" w:hAnsi="Arial" w:cs="Arial"/>
          <w:b/>
          <w:sz w:val="24"/>
          <w:szCs w:val="24"/>
        </w:rPr>
      </w:pPr>
    </w:p>
    <w:p w14:paraId="64AB77C3" w14:textId="77777777" w:rsidR="005701FE" w:rsidRDefault="005701FE" w:rsidP="00A3018F">
      <w:pPr>
        <w:spacing w:after="0" w:line="360" w:lineRule="auto"/>
        <w:jc w:val="both"/>
        <w:rPr>
          <w:rFonts w:ascii="Arial" w:hAnsi="Arial" w:cs="Arial"/>
          <w:b/>
          <w:sz w:val="24"/>
          <w:szCs w:val="24"/>
        </w:rPr>
      </w:pPr>
    </w:p>
    <w:p w14:paraId="23674479" w14:textId="77777777" w:rsidR="005701FE" w:rsidRDefault="005701FE" w:rsidP="00A3018F">
      <w:pPr>
        <w:spacing w:after="0" w:line="360" w:lineRule="auto"/>
        <w:jc w:val="both"/>
        <w:rPr>
          <w:rFonts w:ascii="Arial" w:hAnsi="Arial" w:cs="Arial"/>
          <w:b/>
          <w:sz w:val="24"/>
          <w:szCs w:val="24"/>
        </w:rPr>
      </w:pPr>
    </w:p>
    <w:p w14:paraId="4ED831C1" w14:textId="77777777" w:rsidR="005701FE" w:rsidRDefault="005701FE" w:rsidP="00A3018F">
      <w:pPr>
        <w:spacing w:after="0" w:line="360" w:lineRule="auto"/>
        <w:jc w:val="both"/>
        <w:rPr>
          <w:rFonts w:ascii="Arial" w:hAnsi="Arial" w:cs="Arial"/>
          <w:b/>
          <w:sz w:val="24"/>
          <w:szCs w:val="24"/>
        </w:rPr>
      </w:pPr>
    </w:p>
    <w:p w14:paraId="3F5F2E20" w14:textId="77777777" w:rsidR="005701FE" w:rsidRDefault="005701FE" w:rsidP="00A3018F">
      <w:pPr>
        <w:spacing w:after="0" w:line="360" w:lineRule="auto"/>
        <w:jc w:val="both"/>
        <w:rPr>
          <w:rFonts w:ascii="Arial" w:hAnsi="Arial" w:cs="Arial"/>
          <w:b/>
          <w:sz w:val="24"/>
          <w:szCs w:val="24"/>
        </w:rPr>
      </w:pPr>
    </w:p>
    <w:p w14:paraId="64CB5786" w14:textId="77777777" w:rsidR="005701FE" w:rsidRDefault="005701FE" w:rsidP="00A3018F">
      <w:pPr>
        <w:spacing w:after="0" w:line="360" w:lineRule="auto"/>
        <w:jc w:val="both"/>
        <w:rPr>
          <w:rFonts w:ascii="Arial" w:hAnsi="Arial" w:cs="Arial"/>
          <w:b/>
          <w:sz w:val="24"/>
          <w:szCs w:val="24"/>
        </w:rPr>
      </w:pPr>
    </w:p>
    <w:p w14:paraId="0A948835" w14:textId="77777777" w:rsidR="005701FE" w:rsidRDefault="005701FE" w:rsidP="00A3018F">
      <w:pPr>
        <w:spacing w:after="0" w:line="360" w:lineRule="auto"/>
        <w:jc w:val="both"/>
        <w:rPr>
          <w:rFonts w:ascii="Arial" w:hAnsi="Arial" w:cs="Arial"/>
          <w:b/>
          <w:sz w:val="24"/>
          <w:szCs w:val="24"/>
        </w:rPr>
      </w:pPr>
    </w:p>
    <w:p w14:paraId="73E7127F" w14:textId="77777777" w:rsidR="005701FE" w:rsidRDefault="005701FE" w:rsidP="00A3018F">
      <w:pPr>
        <w:spacing w:after="0" w:line="360" w:lineRule="auto"/>
        <w:jc w:val="both"/>
        <w:rPr>
          <w:rFonts w:ascii="Arial" w:hAnsi="Arial" w:cs="Arial"/>
          <w:b/>
          <w:sz w:val="24"/>
          <w:szCs w:val="24"/>
        </w:rPr>
      </w:pPr>
    </w:p>
    <w:p w14:paraId="3AB886FA" w14:textId="77777777" w:rsidR="005701FE" w:rsidRDefault="005701FE" w:rsidP="00A3018F">
      <w:pPr>
        <w:spacing w:after="0" w:line="360" w:lineRule="auto"/>
        <w:jc w:val="both"/>
        <w:rPr>
          <w:rFonts w:ascii="Arial" w:hAnsi="Arial" w:cs="Arial"/>
          <w:b/>
          <w:sz w:val="24"/>
          <w:szCs w:val="24"/>
        </w:rPr>
      </w:pPr>
    </w:p>
    <w:p w14:paraId="44AF1B79" w14:textId="77777777" w:rsidR="005701FE" w:rsidRDefault="005701FE" w:rsidP="00A3018F">
      <w:pPr>
        <w:spacing w:after="0" w:line="360" w:lineRule="auto"/>
        <w:jc w:val="both"/>
        <w:rPr>
          <w:rFonts w:ascii="Arial" w:hAnsi="Arial" w:cs="Arial"/>
          <w:b/>
          <w:sz w:val="24"/>
          <w:szCs w:val="24"/>
        </w:rPr>
      </w:pPr>
    </w:p>
    <w:p w14:paraId="69AC33AC" w14:textId="77777777" w:rsidR="005701FE" w:rsidRDefault="005701FE" w:rsidP="00A3018F">
      <w:pPr>
        <w:spacing w:after="0" w:line="360" w:lineRule="auto"/>
        <w:jc w:val="both"/>
        <w:rPr>
          <w:rFonts w:ascii="Arial" w:hAnsi="Arial" w:cs="Arial"/>
          <w:b/>
          <w:sz w:val="24"/>
          <w:szCs w:val="24"/>
        </w:rPr>
      </w:pPr>
    </w:p>
    <w:p w14:paraId="60316DF8" w14:textId="77777777" w:rsidR="005701FE" w:rsidRDefault="005701FE" w:rsidP="00A3018F">
      <w:pPr>
        <w:spacing w:after="0" w:line="360" w:lineRule="auto"/>
        <w:jc w:val="both"/>
        <w:rPr>
          <w:rFonts w:ascii="Arial" w:hAnsi="Arial" w:cs="Arial"/>
          <w:b/>
          <w:sz w:val="24"/>
          <w:szCs w:val="24"/>
        </w:rPr>
      </w:pPr>
    </w:p>
    <w:p w14:paraId="44931AC4" w14:textId="77777777" w:rsidR="005701FE" w:rsidRDefault="005701FE" w:rsidP="00A3018F">
      <w:pPr>
        <w:spacing w:after="0" w:line="360" w:lineRule="auto"/>
        <w:jc w:val="both"/>
        <w:rPr>
          <w:rFonts w:ascii="Arial" w:hAnsi="Arial" w:cs="Arial"/>
          <w:b/>
          <w:sz w:val="24"/>
          <w:szCs w:val="24"/>
        </w:rPr>
      </w:pPr>
    </w:p>
    <w:p w14:paraId="15A95561" w14:textId="77777777" w:rsidR="005701FE" w:rsidRDefault="005701FE" w:rsidP="00A3018F">
      <w:pPr>
        <w:spacing w:after="0" w:line="360" w:lineRule="auto"/>
        <w:jc w:val="both"/>
        <w:rPr>
          <w:rFonts w:ascii="Arial" w:hAnsi="Arial" w:cs="Arial"/>
          <w:b/>
          <w:sz w:val="24"/>
          <w:szCs w:val="24"/>
        </w:rPr>
      </w:pPr>
    </w:p>
    <w:p w14:paraId="6F2B4CD7" w14:textId="77777777" w:rsidR="005701FE" w:rsidRDefault="005701FE" w:rsidP="00A3018F">
      <w:pPr>
        <w:spacing w:after="0" w:line="360" w:lineRule="auto"/>
        <w:jc w:val="both"/>
        <w:rPr>
          <w:rFonts w:ascii="Arial" w:hAnsi="Arial" w:cs="Arial"/>
          <w:b/>
          <w:sz w:val="24"/>
          <w:szCs w:val="24"/>
        </w:rPr>
      </w:pPr>
    </w:p>
    <w:p w14:paraId="234CFF54" w14:textId="77777777" w:rsidR="005701FE" w:rsidRDefault="005701FE" w:rsidP="00A3018F">
      <w:pPr>
        <w:spacing w:after="0" w:line="360" w:lineRule="auto"/>
        <w:jc w:val="both"/>
        <w:rPr>
          <w:rFonts w:ascii="Arial" w:hAnsi="Arial" w:cs="Arial"/>
          <w:b/>
          <w:sz w:val="24"/>
          <w:szCs w:val="24"/>
        </w:rPr>
      </w:pPr>
    </w:p>
    <w:p w14:paraId="09DAA54E" w14:textId="77777777" w:rsidR="005701FE" w:rsidRDefault="005701FE" w:rsidP="00A3018F">
      <w:pPr>
        <w:spacing w:after="0" w:line="360" w:lineRule="auto"/>
        <w:jc w:val="both"/>
        <w:rPr>
          <w:rFonts w:ascii="Arial" w:hAnsi="Arial" w:cs="Arial"/>
          <w:b/>
          <w:sz w:val="24"/>
          <w:szCs w:val="24"/>
        </w:rPr>
      </w:pPr>
    </w:p>
    <w:p w14:paraId="54DA855F" w14:textId="77777777" w:rsidR="005701FE" w:rsidRDefault="005701FE" w:rsidP="00A3018F">
      <w:pPr>
        <w:spacing w:after="0" w:line="360" w:lineRule="auto"/>
        <w:jc w:val="both"/>
        <w:rPr>
          <w:rFonts w:ascii="Arial" w:hAnsi="Arial" w:cs="Arial"/>
          <w:b/>
          <w:sz w:val="24"/>
          <w:szCs w:val="24"/>
        </w:rPr>
      </w:pPr>
    </w:p>
    <w:p w14:paraId="2A6B5D2D" w14:textId="77777777" w:rsidR="005701FE" w:rsidRDefault="005701FE" w:rsidP="00A3018F">
      <w:pPr>
        <w:spacing w:after="0" w:line="360" w:lineRule="auto"/>
        <w:jc w:val="both"/>
        <w:rPr>
          <w:rFonts w:ascii="Arial" w:hAnsi="Arial" w:cs="Arial"/>
          <w:b/>
          <w:sz w:val="24"/>
          <w:szCs w:val="24"/>
        </w:rPr>
      </w:pPr>
    </w:p>
    <w:p w14:paraId="4C3EDC90" w14:textId="77777777" w:rsidR="005701FE" w:rsidRDefault="005701FE" w:rsidP="00A3018F">
      <w:pPr>
        <w:spacing w:after="0" w:line="360" w:lineRule="auto"/>
        <w:jc w:val="both"/>
        <w:rPr>
          <w:rFonts w:ascii="Arial" w:hAnsi="Arial" w:cs="Arial"/>
          <w:b/>
          <w:sz w:val="24"/>
          <w:szCs w:val="24"/>
        </w:rPr>
      </w:pPr>
    </w:p>
    <w:p w14:paraId="7A8774AB" w14:textId="77777777" w:rsidR="005701FE" w:rsidRDefault="005701FE" w:rsidP="00A3018F">
      <w:pPr>
        <w:spacing w:after="0" w:line="360" w:lineRule="auto"/>
        <w:jc w:val="both"/>
        <w:rPr>
          <w:rFonts w:ascii="Arial" w:hAnsi="Arial" w:cs="Arial"/>
          <w:b/>
          <w:sz w:val="24"/>
          <w:szCs w:val="24"/>
        </w:rPr>
      </w:pPr>
    </w:p>
    <w:p w14:paraId="72A64F81" w14:textId="77777777" w:rsidR="005701FE" w:rsidRDefault="005701FE" w:rsidP="00A3018F">
      <w:pPr>
        <w:spacing w:after="0" w:line="360" w:lineRule="auto"/>
        <w:jc w:val="both"/>
        <w:rPr>
          <w:rFonts w:ascii="Arial" w:hAnsi="Arial" w:cs="Arial"/>
          <w:b/>
          <w:sz w:val="24"/>
          <w:szCs w:val="24"/>
        </w:rPr>
      </w:pPr>
    </w:p>
    <w:p w14:paraId="255364D5" w14:textId="3993B57D" w:rsidR="00A00C8D" w:rsidRPr="00A3018F" w:rsidRDefault="00A00C8D" w:rsidP="00A3018F">
      <w:pPr>
        <w:spacing w:after="0" w:line="360" w:lineRule="auto"/>
        <w:jc w:val="both"/>
        <w:rPr>
          <w:rFonts w:ascii="Arial" w:hAnsi="Arial" w:cs="Arial"/>
          <w:b/>
          <w:sz w:val="24"/>
          <w:szCs w:val="24"/>
        </w:rPr>
      </w:pPr>
      <w:r w:rsidRPr="00A3018F">
        <w:rPr>
          <w:rFonts w:ascii="Arial" w:hAnsi="Arial" w:cs="Arial"/>
          <w:b/>
          <w:sz w:val="24"/>
          <w:szCs w:val="24"/>
        </w:rPr>
        <w:lastRenderedPageBreak/>
        <w:t>Referencias bibliográficas</w:t>
      </w:r>
    </w:p>
    <w:p w14:paraId="0B4FFD59" w14:textId="77777777" w:rsidR="003F5245" w:rsidRPr="00A3018F" w:rsidRDefault="003F5245" w:rsidP="00A3018F">
      <w:pPr>
        <w:spacing w:after="0" w:line="360" w:lineRule="auto"/>
        <w:jc w:val="both"/>
        <w:rPr>
          <w:rFonts w:ascii="Arial" w:hAnsi="Arial" w:cs="Arial"/>
          <w:b/>
          <w:sz w:val="24"/>
          <w:szCs w:val="24"/>
        </w:rPr>
      </w:pPr>
    </w:p>
    <w:p w14:paraId="16B6FB21" w14:textId="77777777"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Aguilar, J. y Vargas, J</w:t>
      </w:r>
      <w:r w:rsidR="005A6280" w:rsidRPr="00A3018F">
        <w:rPr>
          <w:rFonts w:ascii="Arial" w:hAnsi="Arial" w:cs="Arial"/>
          <w:sz w:val="24"/>
          <w:szCs w:val="24"/>
        </w:rPr>
        <w:t>.</w:t>
      </w:r>
      <w:r w:rsidRPr="00A3018F">
        <w:rPr>
          <w:rFonts w:ascii="Arial" w:hAnsi="Arial" w:cs="Arial"/>
          <w:sz w:val="24"/>
          <w:szCs w:val="24"/>
        </w:rPr>
        <w:t xml:space="preserve"> (2010)</w:t>
      </w:r>
      <w:r w:rsidR="001A563D" w:rsidRPr="00A3018F">
        <w:rPr>
          <w:rFonts w:ascii="Arial" w:hAnsi="Arial" w:cs="Arial"/>
          <w:sz w:val="24"/>
          <w:szCs w:val="24"/>
        </w:rPr>
        <w:t>.</w:t>
      </w:r>
      <w:r w:rsidRPr="00A3018F">
        <w:rPr>
          <w:rFonts w:ascii="Arial" w:hAnsi="Arial" w:cs="Arial"/>
          <w:sz w:val="24"/>
          <w:szCs w:val="24"/>
        </w:rPr>
        <w:t xml:space="preserve"> </w:t>
      </w:r>
      <w:r w:rsidRPr="00A3018F">
        <w:rPr>
          <w:rFonts w:ascii="Arial" w:hAnsi="Arial" w:cs="Arial"/>
          <w:i/>
          <w:sz w:val="24"/>
          <w:szCs w:val="24"/>
        </w:rPr>
        <w:t>Comunicación Asertiva</w:t>
      </w:r>
      <w:r w:rsidRPr="00A3018F">
        <w:rPr>
          <w:rFonts w:ascii="Arial" w:hAnsi="Arial" w:cs="Arial"/>
          <w:sz w:val="24"/>
          <w:szCs w:val="24"/>
        </w:rPr>
        <w:t>. Network de Psicología Organizacional. México: Asociación Oaxaqueña de Psicología A.C.</w:t>
      </w:r>
    </w:p>
    <w:p w14:paraId="04CCD285" w14:textId="77777777" w:rsidR="003F5245" w:rsidRPr="00A3018F" w:rsidRDefault="003F5245" w:rsidP="00A3018F">
      <w:pPr>
        <w:spacing w:after="0" w:line="360" w:lineRule="auto"/>
        <w:ind w:left="567" w:hanging="567"/>
        <w:jc w:val="both"/>
        <w:rPr>
          <w:rFonts w:ascii="Arial" w:hAnsi="Arial" w:cs="Arial"/>
          <w:sz w:val="24"/>
          <w:szCs w:val="24"/>
        </w:rPr>
      </w:pPr>
    </w:p>
    <w:p w14:paraId="40B4EE44" w14:textId="3261825F" w:rsidR="00E338C0" w:rsidRPr="00A3018F" w:rsidRDefault="008C6AE0" w:rsidP="00A3018F">
      <w:pPr>
        <w:spacing w:after="0" w:line="360" w:lineRule="auto"/>
        <w:ind w:left="567" w:hanging="567"/>
        <w:jc w:val="both"/>
        <w:rPr>
          <w:rStyle w:val="Hipervnculo"/>
          <w:rFonts w:ascii="Arial" w:hAnsi="Arial" w:cs="Arial"/>
          <w:color w:val="auto"/>
          <w:sz w:val="24"/>
          <w:szCs w:val="24"/>
        </w:rPr>
      </w:pPr>
      <w:r w:rsidRPr="00A3018F">
        <w:rPr>
          <w:rFonts w:ascii="Arial" w:hAnsi="Arial" w:cs="Arial"/>
          <w:sz w:val="24"/>
          <w:szCs w:val="24"/>
        </w:rPr>
        <w:t>Altamirano</w:t>
      </w:r>
      <w:r w:rsidR="00D37784" w:rsidRPr="00A3018F">
        <w:rPr>
          <w:rFonts w:ascii="Arial" w:hAnsi="Arial" w:cs="Arial"/>
          <w:sz w:val="24"/>
          <w:szCs w:val="24"/>
        </w:rPr>
        <w:t xml:space="preserve">, N. y García, M. (2015). </w:t>
      </w:r>
      <w:r w:rsidR="00E338C0" w:rsidRPr="00A3018F">
        <w:rPr>
          <w:rFonts w:ascii="Arial" w:hAnsi="Arial" w:cs="Arial"/>
          <w:i/>
          <w:sz w:val="24"/>
          <w:szCs w:val="24"/>
        </w:rPr>
        <w:t>Modificación Conductual e</w:t>
      </w:r>
      <w:r w:rsidR="00D37784" w:rsidRPr="00A3018F">
        <w:rPr>
          <w:rFonts w:ascii="Arial" w:hAnsi="Arial" w:cs="Arial"/>
          <w:i/>
          <w:sz w:val="24"/>
          <w:szCs w:val="24"/>
        </w:rPr>
        <w:t>n niños y niñas de una entidad de agotamiento institucional</w:t>
      </w:r>
      <w:r w:rsidR="00E338C0" w:rsidRPr="00A3018F">
        <w:rPr>
          <w:rFonts w:ascii="Arial" w:hAnsi="Arial" w:cs="Arial"/>
          <w:sz w:val="24"/>
          <w:szCs w:val="24"/>
        </w:rPr>
        <w:t>.</w:t>
      </w:r>
      <w:r w:rsidR="00D37784" w:rsidRPr="00A3018F">
        <w:rPr>
          <w:rFonts w:ascii="Arial" w:hAnsi="Arial" w:cs="Arial"/>
          <w:sz w:val="24"/>
          <w:szCs w:val="24"/>
        </w:rPr>
        <w:t xml:space="preserve"> </w:t>
      </w:r>
      <w:r w:rsidR="00E338C0" w:rsidRPr="00A3018F">
        <w:rPr>
          <w:rFonts w:ascii="Arial" w:hAnsi="Arial" w:cs="Arial"/>
          <w:sz w:val="24"/>
          <w:szCs w:val="24"/>
        </w:rPr>
        <w:t xml:space="preserve">Ecuador: Facultad de Ciencias Psicológicas, </w:t>
      </w:r>
      <w:r w:rsidR="00D37784" w:rsidRPr="00A3018F">
        <w:rPr>
          <w:rFonts w:ascii="Arial" w:hAnsi="Arial" w:cs="Arial"/>
          <w:sz w:val="24"/>
          <w:szCs w:val="24"/>
        </w:rPr>
        <w:t>Universidad Central de Ecuador</w:t>
      </w:r>
      <w:r w:rsidR="00E338C0" w:rsidRPr="00A3018F">
        <w:rPr>
          <w:rFonts w:ascii="Arial" w:hAnsi="Arial" w:cs="Arial"/>
          <w:sz w:val="24"/>
          <w:szCs w:val="24"/>
        </w:rPr>
        <w:t>.</w:t>
      </w:r>
      <w:r w:rsidR="00D37784" w:rsidRPr="00A3018F">
        <w:rPr>
          <w:rFonts w:ascii="Arial" w:hAnsi="Arial" w:cs="Arial"/>
          <w:sz w:val="24"/>
          <w:szCs w:val="24"/>
        </w:rPr>
        <w:t xml:space="preserve"> </w:t>
      </w:r>
      <w:r w:rsidR="005B33AB" w:rsidRPr="00A3018F">
        <w:rPr>
          <w:rFonts w:ascii="Arial" w:hAnsi="Arial" w:cs="Arial"/>
          <w:sz w:val="24"/>
          <w:szCs w:val="24"/>
        </w:rPr>
        <w:t>Recuperado de</w:t>
      </w:r>
      <w:r w:rsidR="00D37784" w:rsidRPr="00A3018F">
        <w:rPr>
          <w:rFonts w:ascii="Arial" w:hAnsi="Arial" w:cs="Arial"/>
          <w:sz w:val="24"/>
          <w:szCs w:val="24"/>
        </w:rPr>
        <w:t xml:space="preserve">: </w:t>
      </w:r>
      <w:hyperlink r:id="rId15" w:history="1">
        <w:r w:rsidR="00E338C0" w:rsidRPr="00A3018F">
          <w:rPr>
            <w:rStyle w:val="Hipervnculo"/>
            <w:rFonts w:ascii="Arial" w:hAnsi="Arial" w:cs="Arial"/>
            <w:color w:val="auto"/>
            <w:sz w:val="24"/>
            <w:szCs w:val="24"/>
          </w:rPr>
          <w:t>https://bit.ly/2I5wYMZ</w:t>
        </w:r>
      </w:hyperlink>
    </w:p>
    <w:p w14:paraId="78257826" w14:textId="77777777" w:rsidR="003F5245" w:rsidRPr="00A3018F" w:rsidRDefault="003F5245" w:rsidP="00A3018F">
      <w:pPr>
        <w:spacing w:after="0" w:line="360" w:lineRule="auto"/>
        <w:ind w:left="567" w:hanging="567"/>
        <w:jc w:val="both"/>
        <w:rPr>
          <w:rFonts w:ascii="Arial" w:hAnsi="Arial" w:cs="Arial"/>
          <w:sz w:val="24"/>
          <w:szCs w:val="24"/>
        </w:rPr>
      </w:pPr>
    </w:p>
    <w:p w14:paraId="28193D5F" w14:textId="77777777" w:rsidR="00AE61C2" w:rsidRDefault="0021594A" w:rsidP="00A3018F">
      <w:pPr>
        <w:spacing w:after="0" w:line="360" w:lineRule="auto"/>
        <w:ind w:left="567" w:hanging="567"/>
        <w:jc w:val="both"/>
        <w:rPr>
          <w:rFonts w:ascii="Arial" w:hAnsi="Arial" w:cs="Arial"/>
          <w:i/>
          <w:sz w:val="24"/>
          <w:szCs w:val="24"/>
        </w:rPr>
      </w:pPr>
      <w:r w:rsidRPr="00A3018F">
        <w:rPr>
          <w:rFonts w:ascii="Arial" w:hAnsi="Arial" w:cs="Arial"/>
          <w:sz w:val="24"/>
          <w:szCs w:val="24"/>
        </w:rPr>
        <w:t>Arana</w:t>
      </w:r>
      <w:r w:rsidR="00AD2DD4" w:rsidRPr="00A3018F">
        <w:rPr>
          <w:rFonts w:ascii="Arial" w:hAnsi="Arial" w:cs="Arial"/>
          <w:sz w:val="24"/>
          <w:szCs w:val="24"/>
        </w:rPr>
        <w:t>, S. (2014</w:t>
      </w:r>
      <w:r w:rsidR="007177EF" w:rsidRPr="00A3018F">
        <w:rPr>
          <w:rFonts w:ascii="Arial" w:hAnsi="Arial" w:cs="Arial"/>
          <w:i/>
          <w:sz w:val="24"/>
          <w:szCs w:val="24"/>
        </w:rPr>
        <w:t xml:space="preserve">). </w:t>
      </w:r>
      <w:r w:rsidR="00AD2DD4" w:rsidRPr="00A3018F">
        <w:rPr>
          <w:rFonts w:ascii="Arial" w:hAnsi="Arial" w:cs="Arial"/>
          <w:i/>
          <w:sz w:val="24"/>
          <w:szCs w:val="24"/>
        </w:rPr>
        <w:t xml:space="preserve">Autocontrol y su relación con la autoestima en </w:t>
      </w:r>
      <w:r w:rsidR="007177EF" w:rsidRPr="00A3018F">
        <w:rPr>
          <w:rFonts w:ascii="Arial" w:hAnsi="Arial" w:cs="Arial"/>
          <w:i/>
          <w:sz w:val="24"/>
          <w:szCs w:val="24"/>
        </w:rPr>
        <w:t>adolescentes</w:t>
      </w:r>
      <w:r w:rsidR="00BB7E87" w:rsidRPr="00A3018F">
        <w:rPr>
          <w:rFonts w:ascii="Arial" w:hAnsi="Arial" w:cs="Arial"/>
          <w:i/>
          <w:sz w:val="24"/>
          <w:szCs w:val="24"/>
        </w:rPr>
        <w:t xml:space="preserve"> </w:t>
      </w:r>
    </w:p>
    <w:p w14:paraId="507F34A7" w14:textId="1E29D10D" w:rsidR="0021594A" w:rsidRPr="00A3018F" w:rsidRDefault="00C26EEA"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            </w:t>
      </w:r>
      <w:r w:rsidR="00AE61C2">
        <w:rPr>
          <w:rFonts w:ascii="Arial" w:hAnsi="Arial" w:cs="Arial"/>
          <w:sz w:val="24"/>
          <w:szCs w:val="24"/>
        </w:rPr>
        <w:t>(</w:t>
      </w:r>
      <w:r w:rsidR="00AD2DD4" w:rsidRPr="00A3018F">
        <w:rPr>
          <w:rFonts w:ascii="Arial" w:hAnsi="Arial" w:cs="Arial"/>
          <w:sz w:val="24"/>
          <w:szCs w:val="24"/>
        </w:rPr>
        <w:t>Tesis de Grado</w:t>
      </w:r>
      <w:r w:rsidR="00BB7E87" w:rsidRPr="00A3018F">
        <w:rPr>
          <w:rFonts w:ascii="Arial" w:hAnsi="Arial" w:cs="Arial"/>
          <w:sz w:val="24"/>
          <w:szCs w:val="24"/>
        </w:rPr>
        <w:t>)</w:t>
      </w:r>
      <w:r w:rsidR="00EE071E" w:rsidRPr="00A3018F">
        <w:rPr>
          <w:rFonts w:ascii="Arial" w:hAnsi="Arial" w:cs="Arial"/>
          <w:sz w:val="24"/>
          <w:szCs w:val="24"/>
        </w:rPr>
        <w:t>. F</w:t>
      </w:r>
      <w:r w:rsidR="00AD2DD4" w:rsidRPr="00A3018F">
        <w:rPr>
          <w:rFonts w:ascii="Arial" w:hAnsi="Arial" w:cs="Arial"/>
          <w:sz w:val="24"/>
          <w:szCs w:val="24"/>
        </w:rPr>
        <w:t xml:space="preserve">acultad de </w:t>
      </w:r>
      <w:r w:rsidR="00EE071E" w:rsidRPr="00A3018F">
        <w:rPr>
          <w:rFonts w:ascii="Arial" w:hAnsi="Arial" w:cs="Arial"/>
          <w:sz w:val="24"/>
          <w:szCs w:val="24"/>
        </w:rPr>
        <w:t>Humanidades</w:t>
      </w:r>
      <w:r w:rsidR="00910B6D" w:rsidRPr="00A3018F">
        <w:rPr>
          <w:rFonts w:ascii="Arial" w:hAnsi="Arial" w:cs="Arial"/>
          <w:sz w:val="24"/>
          <w:szCs w:val="24"/>
        </w:rPr>
        <w:t>, Guatemala</w:t>
      </w:r>
      <w:r w:rsidRPr="00A3018F">
        <w:rPr>
          <w:rFonts w:ascii="Arial" w:hAnsi="Arial" w:cs="Arial"/>
          <w:sz w:val="24"/>
          <w:szCs w:val="24"/>
        </w:rPr>
        <w:t xml:space="preserve"> </w:t>
      </w:r>
      <w:r w:rsidR="00AD2DD4" w:rsidRPr="00A3018F">
        <w:rPr>
          <w:rFonts w:ascii="Arial" w:hAnsi="Arial" w:cs="Arial"/>
          <w:sz w:val="24"/>
          <w:szCs w:val="24"/>
        </w:rPr>
        <w:t xml:space="preserve">Link: </w:t>
      </w:r>
      <w:hyperlink r:id="rId16" w:history="1">
        <w:r w:rsidR="00895CF6" w:rsidRPr="00A3018F">
          <w:rPr>
            <w:rStyle w:val="Hipervnculo"/>
            <w:rFonts w:ascii="Arial" w:hAnsi="Arial" w:cs="Arial"/>
            <w:color w:val="auto"/>
            <w:sz w:val="24"/>
            <w:szCs w:val="24"/>
          </w:rPr>
          <w:t>https://bit.ly/2sRRIP7</w:t>
        </w:r>
      </w:hyperlink>
      <w:r w:rsidR="00895CF6" w:rsidRPr="00A3018F">
        <w:rPr>
          <w:rFonts w:ascii="Arial" w:hAnsi="Arial" w:cs="Arial"/>
          <w:sz w:val="24"/>
          <w:szCs w:val="24"/>
        </w:rPr>
        <w:t xml:space="preserve"> </w:t>
      </w:r>
    </w:p>
    <w:p w14:paraId="3B13C568" w14:textId="77777777" w:rsidR="003F5245" w:rsidRPr="00A3018F" w:rsidRDefault="003F5245" w:rsidP="00A3018F">
      <w:pPr>
        <w:spacing w:after="0" w:line="360" w:lineRule="auto"/>
        <w:ind w:left="567" w:hanging="567"/>
        <w:jc w:val="both"/>
        <w:rPr>
          <w:rFonts w:ascii="Arial" w:hAnsi="Arial" w:cs="Arial"/>
          <w:sz w:val="24"/>
          <w:szCs w:val="24"/>
        </w:rPr>
      </w:pPr>
    </w:p>
    <w:p w14:paraId="0088FF5A" w14:textId="1C1CD74A" w:rsidR="00A00C8D" w:rsidRPr="00A3018F" w:rsidRDefault="00D50033" w:rsidP="00A3018F">
      <w:pPr>
        <w:spacing w:after="0" w:line="360" w:lineRule="auto"/>
        <w:ind w:left="567" w:hanging="567"/>
        <w:jc w:val="both"/>
        <w:rPr>
          <w:rFonts w:ascii="Arial" w:hAnsi="Arial" w:cs="Arial"/>
          <w:sz w:val="24"/>
          <w:szCs w:val="24"/>
        </w:rPr>
      </w:pPr>
      <w:proofErr w:type="spellStart"/>
      <w:r w:rsidRPr="00A3018F">
        <w:rPr>
          <w:rFonts w:ascii="Arial" w:hAnsi="Arial" w:cs="Arial"/>
          <w:sz w:val="24"/>
          <w:szCs w:val="24"/>
        </w:rPr>
        <w:t>B</w:t>
      </w:r>
      <w:r w:rsidR="00A00C8D" w:rsidRPr="00A3018F">
        <w:rPr>
          <w:rFonts w:ascii="Arial" w:hAnsi="Arial" w:cs="Arial"/>
          <w:sz w:val="24"/>
          <w:szCs w:val="24"/>
        </w:rPr>
        <w:t>ados</w:t>
      </w:r>
      <w:proofErr w:type="spellEnd"/>
      <w:r w:rsidR="00A00C8D" w:rsidRPr="00A3018F">
        <w:rPr>
          <w:rFonts w:ascii="Arial" w:hAnsi="Arial" w:cs="Arial"/>
          <w:sz w:val="24"/>
          <w:szCs w:val="24"/>
        </w:rPr>
        <w:t xml:space="preserve">, A. y García, E. (2011). </w:t>
      </w:r>
      <w:r w:rsidR="00A00C8D" w:rsidRPr="00A3018F">
        <w:rPr>
          <w:rFonts w:ascii="Arial" w:hAnsi="Arial" w:cs="Arial"/>
          <w:i/>
          <w:sz w:val="24"/>
          <w:szCs w:val="24"/>
        </w:rPr>
        <w:t>Técnicas operantes</w:t>
      </w:r>
      <w:r w:rsidR="00A00C8D" w:rsidRPr="00A3018F">
        <w:rPr>
          <w:rFonts w:ascii="Arial" w:hAnsi="Arial" w:cs="Arial"/>
          <w:sz w:val="24"/>
          <w:szCs w:val="24"/>
        </w:rPr>
        <w:t>,</w:t>
      </w:r>
      <w:r w:rsidR="00910B6D" w:rsidRPr="00A3018F">
        <w:rPr>
          <w:rFonts w:ascii="Arial" w:hAnsi="Arial" w:cs="Arial"/>
          <w:sz w:val="24"/>
          <w:szCs w:val="24"/>
        </w:rPr>
        <w:t xml:space="preserve"> </w:t>
      </w:r>
      <w:r w:rsidR="001771F6" w:rsidRPr="00A3018F">
        <w:rPr>
          <w:rFonts w:ascii="Arial" w:hAnsi="Arial" w:cs="Arial"/>
          <w:sz w:val="24"/>
          <w:szCs w:val="24"/>
        </w:rPr>
        <w:t>Barcelona, España</w:t>
      </w:r>
      <w:r w:rsidR="009D2DBF" w:rsidRPr="00A3018F">
        <w:rPr>
          <w:rFonts w:ascii="Arial" w:hAnsi="Arial" w:cs="Arial"/>
          <w:sz w:val="24"/>
          <w:szCs w:val="24"/>
        </w:rPr>
        <w:t>:</w:t>
      </w:r>
      <w:r w:rsidR="001771F6" w:rsidRPr="00A3018F">
        <w:rPr>
          <w:rFonts w:ascii="Arial" w:hAnsi="Arial" w:cs="Arial"/>
          <w:sz w:val="24"/>
          <w:szCs w:val="24"/>
        </w:rPr>
        <w:t xml:space="preserve"> </w:t>
      </w:r>
      <w:r w:rsidR="00A00C8D" w:rsidRPr="00A3018F">
        <w:rPr>
          <w:rFonts w:ascii="Arial" w:hAnsi="Arial" w:cs="Arial"/>
          <w:sz w:val="24"/>
          <w:szCs w:val="24"/>
        </w:rPr>
        <w:t>Departamento de Personalidad, Evaluación y Tratamiento Psicológicos</w:t>
      </w:r>
      <w:r w:rsidR="009D2DBF" w:rsidRPr="00A3018F">
        <w:rPr>
          <w:rFonts w:ascii="Arial" w:hAnsi="Arial" w:cs="Arial"/>
          <w:sz w:val="24"/>
          <w:szCs w:val="24"/>
        </w:rPr>
        <w:t xml:space="preserve">. </w:t>
      </w:r>
      <w:r w:rsidR="00A00C8D" w:rsidRPr="00A3018F">
        <w:rPr>
          <w:rFonts w:ascii="Arial" w:hAnsi="Arial" w:cs="Arial"/>
          <w:sz w:val="24"/>
          <w:szCs w:val="24"/>
        </w:rPr>
        <w:t xml:space="preserve">Link: </w:t>
      </w:r>
      <w:hyperlink r:id="rId17" w:history="1">
        <w:r w:rsidR="00895CF6" w:rsidRPr="00A3018F">
          <w:rPr>
            <w:rStyle w:val="Hipervnculo"/>
            <w:rFonts w:ascii="Arial" w:hAnsi="Arial" w:cs="Arial"/>
            <w:color w:val="auto"/>
            <w:sz w:val="24"/>
            <w:szCs w:val="24"/>
          </w:rPr>
          <w:t>https://bit.ly/29oew3j</w:t>
        </w:r>
      </w:hyperlink>
      <w:r w:rsidR="00895CF6" w:rsidRPr="00A3018F">
        <w:rPr>
          <w:rFonts w:ascii="Arial" w:hAnsi="Arial" w:cs="Arial"/>
          <w:sz w:val="24"/>
          <w:szCs w:val="24"/>
        </w:rPr>
        <w:t xml:space="preserve"> </w:t>
      </w:r>
    </w:p>
    <w:p w14:paraId="22B8C7A2" w14:textId="77777777" w:rsidR="00772099" w:rsidRPr="00A3018F" w:rsidRDefault="00772099" w:rsidP="00A3018F">
      <w:pPr>
        <w:spacing w:after="0" w:line="360" w:lineRule="auto"/>
        <w:ind w:left="567" w:hanging="567"/>
        <w:jc w:val="both"/>
        <w:rPr>
          <w:rFonts w:ascii="Arial" w:hAnsi="Arial" w:cs="Arial"/>
          <w:sz w:val="24"/>
          <w:szCs w:val="24"/>
        </w:rPr>
      </w:pPr>
    </w:p>
    <w:p w14:paraId="25CF6493" w14:textId="0CE9D948"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Camacho, J., Almanza, M. y Romero, R. (2015).</w:t>
      </w:r>
      <w:r w:rsidRPr="00A3018F">
        <w:rPr>
          <w:rFonts w:ascii="Arial" w:hAnsi="Arial" w:cs="Arial"/>
          <w:i/>
          <w:sz w:val="24"/>
          <w:szCs w:val="24"/>
        </w:rPr>
        <w:t xml:space="preserve"> Neurociencia y </w:t>
      </w:r>
      <w:proofErr w:type="spellStart"/>
      <w:r w:rsidRPr="00A3018F">
        <w:rPr>
          <w:rFonts w:ascii="Arial" w:hAnsi="Arial" w:cs="Arial"/>
          <w:i/>
          <w:sz w:val="24"/>
          <w:szCs w:val="24"/>
        </w:rPr>
        <w:t>Educacion</w:t>
      </w:r>
      <w:proofErr w:type="spellEnd"/>
      <w:r w:rsidRPr="00A3018F">
        <w:rPr>
          <w:rFonts w:ascii="Arial" w:hAnsi="Arial" w:cs="Arial"/>
          <w:i/>
          <w:sz w:val="24"/>
          <w:szCs w:val="24"/>
        </w:rPr>
        <w:t xml:space="preserve"> especial; Conceptos, procesos y principios básicos</w:t>
      </w:r>
      <w:r w:rsidR="00895CF6" w:rsidRPr="00A3018F">
        <w:rPr>
          <w:rFonts w:ascii="Arial" w:hAnsi="Arial" w:cs="Arial"/>
          <w:i/>
          <w:sz w:val="24"/>
          <w:szCs w:val="24"/>
        </w:rPr>
        <w:t>.</w:t>
      </w:r>
      <w:r w:rsidR="006B68AD" w:rsidRPr="00A3018F">
        <w:rPr>
          <w:rFonts w:ascii="Arial" w:hAnsi="Arial" w:cs="Arial"/>
          <w:i/>
          <w:sz w:val="24"/>
          <w:szCs w:val="24"/>
        </w:rPr>
        <w:t xml:space="preserve"> </w:t>
      </w:r>
      <w:r w:rsidR="006B68AD" w:rsidRPr="00A3018F">
        <w:rPr>
          <w:rFonts w:ascii="Arial" w:hAnsi="Arial" w:cs="Arial"/>
          <w:sz w:val="24"/>
          <w:szCs w:val="24"/>
        </w:rPr>
        <w:t xml:space="preserve">Guadalajara, </w:t>
      </w:r>
      <w:r w:rsidR="00895CF6" w:rsidRPr="00A3018F">
        <w:rPr>
          <w:rFonts w:ascii="Arial" w:hAnsi="Arial" w:cs="Arial"/>
          <w:sz w:val="24"/>
          <w:szCs w:val="24"/>
        </w:rPr>
        <w:t>México</w:t>
      </w:r>
      <w:r w:rsidR="001771F6" w:rsidRPr="00A3018F">
        <w:rPr>
          <w:rFonts w:ascii="Arial" w:hAnsi="Arial" w:cs="Arial"/>
          <w:sz w:val="24"/>
          <w:szCs w:val="24"/>
        </w:rPr>
        <w:t>:</w:t>
      </w:r>
      <w:r w:rsidRPr="00A3018F">
        <w:rPr>
          <w:rFonts w:ascii="Arial" w:hAnsi="Arial" w:cs="Arial"/>
          <w:sz w:val="24"/>
          <w:szCs w:val="24"/>
        </w:rPr>
        <w:t xml:space="preserve"> </w:t>
      </w:r>
      <w:r w:rsidR="00895CF6" w:rsidRPr="00A3018F">
        <w:rPr>
          <w:rFonts w:ascii="Arial" w:hAnsi="Arial" w:cs="Arial"/>
          <w:sz w:val="24"/>
          <w:szCs w:val="24"/>
        </w:rPr>
        <w:t>U</w:t>
      </w:r>
      <w:r w:rsidRPr="00A3018F">
        <w:rPr>
          <w:rFonts w:ascii="Arial" w:hAnsi="Arial" w:cs="Arial"/>
          <w:sz w:val="24"/>
          <w:szCs w:val="24"/>
        </w:rPr>
        <w:t>niversidad de Guadalajara</w:t>
      </w:r>
      <w:r w:rsidR="006B68AD" w:rsidRPr="00A3018F">
        <w:rPr>
          <w:rFonts w:ascii="Arial" w:hAnsi="Arial" w:cs="Arial"/>
          <w:sz w:val="24"/>
          <w:szCs w:val="24"/>
        </w:rPr>
        <w:t>.</w:t>
      </w:r>
    </w:p>
    <w:p w14:paraId="20522EC3" w14:textId="77777777" w:rsidR="003F5245" w:rsidRPr="00A3018F" w:rsidRDefault="003F5245" w:rsidP="00A3018F">
      <w:pPr>
        <w:spacing w:after="0" w:line="360" w:lineRule="auto"/>
        <w:ind w:left="567" w:hanging="567"/>
        <w:jc w:val="both"/>
        <w:rPr>
          <w:rFonts w:ascii="Arial" w:hAnsi="Arial" w:cs="Arial"/>
          <w:sz w:val="24"/>
          <w:szCs w:val="24"/>
        </w:rPr>
      </w:pPr>
    </w:p>
    <w:p w14:paraId="0BD8B863" w14:textId="77777777"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Cano, S. y Zea, M. (2012). Manejar las emociones, factor importante en el mejoramiento de la calidad de vida. Re</w:t>
      </w:r>
      <w:r w:rsidRPr="00A3018F">
        <w:rPr>
          <w:rFonts w:ascii="Arial" w:hAnsi="Arial" w:cs="Arial"/>
          <w:i/>
          <w:sz w:val="24"/>
          <w:szCs w:val="24"/>
        </w:rPr>
        <w:t>vista Logos, Ciencia &amp; Tecnología, 4</w:t>
      </w:r>
      <w:r w:rsidRPr="00A3018F">
        <w:rPr>
          <w:rFonts w:ascii="Arial" w:hAnsi="Arial" w:cs="Arial"/>
          <w:sz w:val="24"/>
          <w:szCs w:val="24"/>
        </w:rPr>
        <w:t xml:space="preserve"> (1), 58-67.</w:t>
      </w:r>
    </w:p>
    <w:p w14:paraId="14265904" w14:textId="77777777" w:rsidR="003F5245" w:rsidRPr="00A3018F" w:rsidRDefault="003F5245" w:rsidP="00A3018F">
      <w:pPr>
        <w:spacing w:after="0" w:line="360" w:lineRule="auto"/>
        <w:ind w:left="567" w:hanging="567"/>
        <w:jc w:val="both"/>
        <w:rPr>
          <w:rFonts w:ascii="Arial" w:hAnsi="Arial" w:cs="Arial"/>
          <w:sz w:val="24"/>
          <w:szCs w:val="24"/>
        </w:rPr>
      </w:pPr>
    </w:p>
    <w:p w14:paraId="1E319C46" w14:textId="64A71883" w:rsidR="004D0C65" w:rsidRPr="00A3018F" w:rsidRDefault="004D0C65"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Casanova, D. (2014). </w:t>
      </w:r>
      <w:r w:rsidRPr="00A3018F">
        <w:rPr>
          <w:rFonts w:ascii="Arial" w:hAnsi="Arial" w:cs="Arial"/>
          <w:i/>
          <w:sz w:val="24"/>
          <w:szCs w:val="24"/>
        </w:rPr>
        <w:t>La autorregulación emocional en la educación infantil</w:t>
      </w:r>
      <w:r w:rsidR="00B40975" w:rsidRPr="00A3018F">
        <w:rPr>
          <w:rFonts w:ascii="Arial" w:hAnsi="Arial" w:cs="Arial"/>
          <w:sz w:val="24"/>
          <w:szCs w:val="24"/>
        </w:rPr>
        <w:t xml:space="preserve"> (</w:t>
      </w:r>
      <w:r w:rsidR="00895CF6" w:rsidRPr="00A3018F">
        <w:rPr>
          <w:rFonts w:ascii="Arial" w:hAnsi="Arial" w:cs="Arial"/>
          <w:sz w:val="24"/>
          <w:szCs w:val="24"/>
        </w:rPr>
        <w:t>Tesis de Maestría</w:t>
      </w:r>
      <w:r w:rsidR="00B40975" w:rsidRPr="00A3018F">
        <w:rPr>
          <w:rFonts w:ascii="Arial" w:hAnsi="Arial" w:cs="Arial"/>
          <w:sz w:val="24"/>
          <w:szCs w:val="24"/>
        </w:rPr>
        <w:t>)</w:t>
      </w:r>
      <w:r w:rsidR="006B68AD" w:rsidRPr="00A3018F">
        <w:rPr>
          <w:rFonts w:ascii="Arial" w:hAnsi="Arial" w:cs="Arial"/>
          <w:sz w:val="24"/>
          <w:szCs w:val="24"/>
        </w:rPr>
        <w:t xml:space="preserve">. </w:t>
      </w:r>
      <w:r w:rsidR="00161924" w:rsidRPr="00A3018F">
        <w:rPr>
          <w:rFonts w:ascii="Arial" w:hAnsi="Arial" w:cs="Arial"/>
          <w:sz w:val="24"/>
          <w:szCs w:val="24"/>
        </w:rPr>
        <w:t>Universidad de Valladolid</w:t>
      </w:r>
      <w:r w:rsidR="006B68AD" w:rsidRPr="00A3018F">
        <w:rPr>
          <w:rFonts w:ascii="Arial" w:hAnsi="Arial" w:cs="Arial"/>
          <w:sz w:val="24"/>
          <w:szCs w:val="24"/>
        </w:rPr>
        <w:t>, España</w:t>
      </w:r>
      <w:r w:rsidR="00161924" w:rsidRPr="00A3018F">
        <w:rPr>
          <w:rFonts w:ascii="Arial" w:hAnsi="Arial" w:cs="Arial"/>
          <w:sz w:val="24"/>
          <w:szCs w:val="24"/>
        </w:rPr>
        <w:t xml:space="preserve"> </w:t>
      </w:r>
      <w:r w:rsidRPr="00A3018F">
        <w:rPr>
          <w:rFonts w:ascii="Arial" w:hAnsi="Arial" w:cs="Arial"/>
          <w:sz w:val="24"/>
          <w:szCs w:val="24"/>
        </w:rPr>
        <w:t xml:space="preserve">Link: </w:t>
      </w:r>
      <w:hyperlink r:id="rId18" w:history="1">
        <w:r w:rsidR="00161924" w:rsidRPr="00A3018F">
          <w:rPr>
            <w:rStyle w:val="Hipervnculo"/>
            <w:rFonts w:ascii="Arial" w:hAnsi="Arial" w:cs="Arial"/>
            <w:color w:val="auto"/>
            <w:sz w:val="24"/>
            <w:szCs w:val="24"/>
          </w:rPr>
          <w:t>https://bit.ly/2DOy8uf</w:t>
        </w:r>
      </w:hyperlink>
      <w:r w:rsidR="00161924" w:rsidRPr="00A3018F">
        <w:rPr>
          <w:rFonts w:ascii="Arial" w:hAnsi="Arial" w:cs="Arial"/>
          <w:sz w:val="24"/>
          <w:szCs w:val="24"/>
        </w:rPr>
        <w:t xml:space="preserve"> </w:t>
      </w:r>
    </w:p>
    <w:p w14:paraId="7044F2E5" w14:textId="77777777" w:rsidR="0028164E" w:rsidRPr="00A3018F" w:rsidRDefault="0028164E" w:rsidP="00A3018F">
      <w:pPr>
        <w:spacing w:after="0" w:line="360" w:lineRule="auto"/>
        <w:ind w:left="567" w:hanging="567"/>
        <w:jc w:val="both"/>
        <w:rPr>
          <w:rFonts w:ascii="Arial" w:hAnsi="Arial" w:cs="Arial"/>
          <w:sz w:val="24"/>
          <w:szCs w:val="24"/>
        </w:rPr>
      </w:pPr>
    </w:p>
    <w:p w14:paraId="20272C00" w14:textId="77777777" w:rsidR="00944731" w:rsidRPr="00A3018F" w:rsidRDefault="00944731" w:rsidP="00A3018F">
      <w:pPr>
        <w:spacing w:after="0" w:line="360" w:lineRule="auto"/>
        <w:ind w:left="567" w:hanging="567"/>
        <w:jc w:val="both"/>
        <w:rPr>
          <w:rFonts w:ascii="Arial" w:hAnsi="Arial" w:cs="Arial"/>
          <w:sz w:val="24"/>
          <w:szCs w:val="24"/>
        </w:rPr>
      </w:pPr>
    </w:p>
    <w:p w14:paraId="19CFADFB" w14:textId="2BD11AB8" w:rsidR="00161924"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Castro, F. (1973). </w:t>
      </w:r>
      <w:r w:rsidRPr="00A3018F">
        <w:rPr>
          <w:rFonts w:ascii="Arial" w:hAnsi="Arial" w:cs="Arial"/>
          <w:i/>
          <w:sz w:val="24"/>
          <w:szCs w:val="24"/>
        </w:rPr>
        <w:t>La enseñanza programada como método didáctico</w:t>
      </w:r>
      <w:r w:rsidR="00161924" w:rsidRPr="00A3018F">
        <w:rPr>
          <w:rFonts w:ascii="Arial" w:hAnsi="Arial" w:cs="Arial"/>
          <w:sz w:val="24"/>
          <w:szCs w:val="24"/>
        </w:rPr>
        <w:t>. Costa Rica</w:t>
      </w:r>
      <w:r w:rsidR="00684AEB" w:rsidRPr="00A3018F">
        <w:rPr>
          <w:rFonts w:ascii="Arial" w:hAnsi="Arial" w:cs="Arial"/>
          <w:sz w:val="24"/>
          <w:szCs w:val="24"/>
        </w:rPr>
        <w:t>: Facultad de Educación,</w:t>
      </w:r>
      <w:r w:rsidRPr="00A3018F">
        <w:rPr>
          <w:rFonts w:ascii="Arial" w:hAnsi="Arial" w:cs="Arial"/>
          <w:sz w:val="24"/>
          <w:szCs w:val="24"/>
        </w:rPr>
        <w:t xml:space="preserve"> </w:t>
      </w:r>
      <w:r w:rsidR="00161924" w:rsidRPr="00A3018F">
        <w:rPr>
          <w:rFonts w:ascii="Arial" w:hAnsi="Arial" w:cs="Arial"/>
          <w:sz w:val="24"/>
          <w:szCs w:val="24"/>
        </w:rPr>
        <w:t xml:space="preserve">Universidad de Costa Rica. Link: </w:t>
      </w:r>
      <w:hyperlink r:id="rId19" w:history="1">
        <w:r w:rsidR="00E57AAF" w:rsidRPr="00A3018F">
          <w:rPr>
            <w:rStyle w:val="Hipervnculo"/>
            <w:rFonts w:ascii="Arial" w:hAnsi="Arial" w:cs="Arial"/>
            <w:color w:val="auto"/>
            <w:sz w:val="24"/>
            <w:szCs w:val="24"/>
          </w:rPr>
          <w:t>https://bit.ly/2WIqZ4P</w:t>
        </w:r>
      </w:hyperlink>
    </w:p>
    <w:p w14:paraId="4F522F94" w14:textId="77777777" w:rsidR="00E57AAF" w:rsidRPr="00A3018F" w:rsidRDefault="00E57AAF" w:rsidP="00A3018F">
      <w:pPr>
        <w:spacing w:after="0" w:line="360" w:lineRule="auto"/>
        <w:ind w:left="567" w:hanging="567"/>
        <w:jc w:val="both"/>
        <w:rPr>
          <w:rFonts w:ascii="Arial" w:hAnsi="Arial" w:cs="Arial"/>
          <w:sz w:val="24"/>
          <w:szCs w:val="24"/>
        </w:rPr>
      </w:pPr>
    </w:p>
    <w:p w14:paraId="1EF81FDA" w14:textId="77777777" w:rsidR="0028164E" w:rsidRPr="00A3018F" w:rsidRDefault="00E57AAF" w:rsidP="00A3018F">
      <w:pPr>
        <w:spacing w:after="0" w:line="360" w:lineRule="auto"/>
        <w:ind w:left="567" w:hanging="567"/>
        <w:jc w:val="both"/>
        <w:rPr>
          <w:rStyle w:val="Hipervnculo"/>
          <w:rFonts w:ascii="Arial" w:hAnsi="Arial" w:cs="Arial"/>
          <w:color w:val="auto"/>
          <w:sz w:val="24"/>
          <w:szCs w:val="24"/>
        </w:rPr>
      </w:pPr>
      <w:r w:rsidRPr="00A3018F">
        <w:rPr>
          <w:rFonts w:ascii="Arial" w:hAnsi="Arial" w:cs="Arial"/>
          <w:sz w:val="24"/>
          <w:szCs w:val="24"/>
        </w:rPr>
        <w:lastRenderedPageBreak/>
        <w:t xml:space="preserve">Centro de Estudios para el Adelanto de las Mujeres y la Equidad de Género (2013). Marco jurídico del acoso escolar. Recuperado de </w:t>
      </w:r>
      <w:hyperlink r:id="rId20" w:history="1">
        <w:r w:rsidRPr="00A3018F">
          <w:rPr>
            <w:rStyle w:val="Hipervnculo"/>
            <w:rFonts w:ascii="Arial" w:hAnsi="Arial" w:cs="Arial"/>
            <w:color w:val="auto"/>
            <w:sz w:val="24"/>
            <w:szCs w:val="24"/>
          </w:rPr>
          <w:t>https://bit.ly/2I7pg63</w:t>
        </w:r>
      </w:hyperlink>
    </w:p>
    <w:p w14:paraId="2FEAB4EE" w14:textId="77777777" w:rsidR="00E57AAF" w:rsidRPr="00A3018F" w:rsidRDefault="00E57AAF" w:rsidP="00A3018F">
      <w:pPr>
        <w:spacing w:after="0" w:line="360" w:lineRule="auto"/>
        <w:ind w:left="567" w:hanging="567"/>
        <w:jc w:val="both"/>
        <w:rPr>
          <w:rFonts w:ascii="Arial" w:hAnsi="Arial" w:cs="Arial"/>
          <w:sz w:val="24"/>
          <w:szCs w:val="24"/>
        </w:rPr>
      </w:pPr>
    </w:p>
    <w:p w14:paraId="5A2BD3EB" w14:textId="77777777" w:rsidR="004F36C6" w:rsidRPr="00A3018F" w:rsidRDefault="004F36C6"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Cerezo, F. y </w:t>
      </w:r>
      <w:proofErr w:type="spellStart"/>
      <w:r w:rsidRPr="00A3018F">
        <w:rPr>
          <w:rFonts w:ascii="Arial" w:hAnsi="Arial" w:cs="Arial"/>
          <w:sz w:val="24"/>
          <w:szCs w:val="24"/>
        </w:rPr>
        <w:t>Lacasa</w:t>
      </w:r>
      <w:proofErr w:type="spellEnd"/>
      <w:r w:rsidRPr="00A3018F">
        <w:rPr>
          <w:rFonts w:ascii="Arial" w:hAnsi="Arial" w:cs="Arial"/>
          <w:sz w:val="24"/>
          <w:szCs w:val="24"/>
        </w:rPr>
        <w:t xml:space="preserve">, C. (2013).  Eficacia del programa CIP para la mejora de la convivencia escolar y la prevención del bullying en alumnos de Educación Primaria. </w:t>
      </w:r>
      <w:r w:rsidRPr="00A3018F">
        <w:rPr>
          <w:rFonts w:ascii="Arial" w:hAnsi="Arial" w:cs="Arial"/>
          <w:i/>
          <w:sz w:val="24"/>
          <w:szCs w:val="24"/>
        </w:rPr>
        <w:t>Apuntes de Psicología, 31</w:t>
      </w:r>
      <w:r w:rsidRPr="00A3018F">
        <w:rPr>
          <w:rFonts w:ascii="Arial" w:hAnsi="Arial" w:cs="Arial"/>
          <w:sz w:val="24"/>
          <w:szCs w:val="24"/>
        </w:rPr>
        <w:t>, 173-181.</w:t>
      </w:r>
    </w:p>
    <w:p w14:paraId="5E6DC6D2" w14:textId="77777777" w:rsidR="003F5245" w:rsidRPr="00A3018F" w:rsidRDefault="003F5245" w:rsidP="00A3018F">
      <w:pPr>
        <w:spacing w:after="0" w:line="360" w:lineRule="auto"/>
        <w:ind w:left="567" w:hanging="567"/>
        <w:jc w:val="both"/>
        <w:rPr>
          <w:rFonts w:ascii="Arial" w:hAnsi="Arial" w:cs="Arial"/>
          <w:sz w:val="24"/>
          <w:szCs w:val="24"/>
        </w:rPr>
      </w:pPr>
    </w:p>
    <w:p w14:paraId="34714812" w14:textId="77777777" w:rsidR="00C264E5" w:rsidRPr="00A3018F" w:rsidRDefault="0000459C" w:rsidP="00A3018F">
      <w:pPr>
        <w:spacing w:after="0" w:line="360" w:lineRule="auto"/>
        <w:ind w:left="567" w:hanging="567"/>
        <w:jc w:val="both"/>
        <w:rPr>
          <w:rFonts w:ascii="Arial" w:hAnsi="Arial" w:cs="Arial"/>
          <w:sz w:val="24"/>
          <w:szCs w:val="24"/>
        </w:rPr>
      </w:pPr>
      <w:r w:rsidRPr="00A3018F">
        <w:rPr>
          <w:rFonts w:ascii="Arial" w:hAnsi="Arial" w:cs="Arial"/>
          <w:sz w:val="24"/>
          <w:szCs w:val="24"/>
        </w:rPr>
        <w:t>C</w:t>
      </w:r>
      <w:r w:rsidR="00D50033" w:rsidRPr="00A3018F">
        <w:rPr>
          <w:rFonts w:ascii="Arial" w:hAnsi="Arial" w:cs="Arial"/>
          <w:sz w:val="24"/>
          <w:szCs w:val="24"/>
        </w:rPr>
        <w:t>orrales, A., Quijan</w:t>
      </w:r>
      <w:r w:rsidR="005A6280" w:rsidRPr="00A3018F">
        <w:rPr>
          <w:rFonts w:ascii="Arial" w:hAnsi="Arial" w:cs="Arial"/>
          <w:sz w:val="24"/>
          <w:szCs w:val="24"/>
        </w:rPr>
        <w:t>o</w:t>
      </w:r>
      <w:r w:rsidR="00D50033" w:rsidRPr="00A3018F">
        <w:rPr>
          <w:rFonts w:ascii="Arial" w:hAnsi="Arial" w:cs="Arial"/>
          <w:sz w:val="24"/>
          <w:szCs w:val="24"/>
        </w:rPr>
        <w:t>, N.</w:t>
      </w:r>
      <w:r w:rsidR="005A6280" w:rsidRPr="00A3018F">
        <w:rPr>
          <w:rFonts w:ascii="Arial" w:hAnsi="Arial" w:cs="Arial"/>
          <w:sz w:val="24"/>
          <w:szCs w:val="24"/>
        </w:rPr>
        <w:t xml:space="preserve"> </w:t>
      </w:r>
      <w:r w:rsidR="00D50033" w:rsidRPr="00A3018F">
        <w:rPr>
          <w:rFonts w:ascii="Arial" w:hAnsi="Arial" w:cs="Arial"/>
          <w:sz w:val="24"/>
          <w:szCs w:val="24"/>
        </w:rPr>
        <w:t>y Góngora, E. (2017).</w:t>
      </w:r>
      <w:r w:rsidR="00D50033" w:rsidRPr="00A3018F">
        <w:rPr>
          <w:rFonts w:ascii="Arial" w:hAnsi="Arial" w:cs="Arial"/>
          <w:i/>
          <w:sz w:val="24"/>
          <w:szCs w:val="24"/>
        </w:rPr>
        <w:t xml:space="preserve"> </w:t>
      </w:r>
      <w:r w:rsidR="00161924" w:rsidRPr="00A3018F">
        <w:rPr>
          <w:rFonts w:ascii="Arial" w:hAnsi="Arial" w:cs="Arial"/>
          <w:sz w:val="24"/>
          <w:szCs w:val="24"/>
        </w:rPr>
        <w:t xml:space="preserve">Empatía, comunicación asertiva y seguimiento de normas. </w:t>
      </w:r>
      <w:proofErr w:type="gramStart"/>
      <w:r w:rsidR="00161924" w:rsidRPr="00A3018F">
        <w:rPr>
          <w:rFonts w:ascii="Arial" w:hAnsi="Arial" w:cs="Arial"/>
          <w:sz w:val="24"/>
          <w:szCs w:val="24"/>
        </w:rPr>
        <w:t>un</w:t>
      </w:r>
      <w:proofErr w:type="gramEnd"/>
      <w:r w:rsidR="00161924" w:rsidRPr="00A3018F">
        <w:rPr>
          <w:rFonts w:ascii="Arial" w:hAnsi="Arial" w:cs="Arial"/>
          <w:sz w:val="24"/>
          <w:szCs w:val="24"/>
        </w:rPr>
        <w:t xml:space="preserve"> programa para desarrollar habilidades para la vida</w:t>
      </w:r>
      <w:r w:rsidR="00D50033" w:rsidRPr="00A3018F">
        <w:rPr>
          <w:rFonts w:ascii="Arial" w:hAnsi="Arial" w:cs="Arial"/>
          <w:sz w:val="24"/>
          <w:szCs w:val="24"/>
        </w:rPr>
        <w:t xml:space="preserve">. </w:t>
      </w:r>
      <w:r w:rsidR="00D50033" w:rsidRPr="00A3018F">
        <w:rPr>
          <w:rFonts w:ascii="Arial" w:hAnsi="Arial" w:cs="Arial"/>
          <w:i/>
          <w:sz w:val="24"/>
          <w:szCs w:val="24"/>
        </w:rPr>
        <w:t>Enseñanza e Investigación en Psicología, 22</w:t>
      </w:r>
      <w:r w:rsidR="00D50033" w:rsidRPr="00A3018F">
        <w:rPr>
          <w:rFonts w:ascii="Arial" w:hAnsi="Arial" w:cs="Arial"/>
          <w:sz w:val="24"/>
          <w:szCs w:val="24"/>
        </w:rPr>
        <w:t xml:space="preserve"> (1), 58-65.</w:t>
      </w:r>
      <w:r w:rsidR="00161924" w:rsidRPr="00A3018F">
        <w:rPr>
          <w:rFonts w:ascii="Arial" w:hAnsi="Arial" w:cs="Arial"/>
          <w:sz w:val="24"/>
          <w:szCs w:val="24"/>
        </w:rPr>
        <w:t xml:space="preserve"> Link: </w:t>
      </w:r>
      <w:hyperlink r:id="rId21" w:history="1">
        <w:r w:rsidR="00161924" w:rsidRPr="00A3018F">
          <w:rPr>
            <w:rStyle w:val="Hipervnculo"/>
            <w:rFonts w:ascii="Arial" w:hAnsi="Arial" w:cs="Arial"/>
            <w:color w:val="auto"/>
            <w:sz w:val="24"/>
            <w:szCs w:val="24"/>
          </w:rPr>
          <w:t>https://bit.ly/2uL1rIu</w:t>
        </w:r>
      </w:hyperlink>
      <w:r w:rsidR="00161924" w:rsidRPr="00A3018F">
        <w:rPr>
          <w:rFonts w:ascii="Arial" w:hAnsi="Arial" w:cs="Arial"/>
          <w:sz w:val="24"/>
          <w:szCs w:val="24"/>
        </w:rPr>
        <w:t xml:space="preserve">  </w:t>
      </w:r>
    </w:p>
    <w:p w14:paraId="78E6B5F3" w14:textId="77777777" w:rsidR="003F5245" w:rsidRPr="00A3018F" w:rsidRDefault="003F5245" w:rsidP="00A3018F">
      <w:pPr>
        <w:spacing w:after="0" w:line="360" w:lineRule="auto"/>
        <w:ind w:left="567" w:hanging="567"/>
        <w:jc w:val="both"/>
        <w:rPr>
          <w:rFonts w:ascii="Arial" w:hAnsi="Arial" w:cs="Arial"/>
          <w:sz w:val="24"/>
          <w:szCs w:val="24"/>
        </w:rPr>
      </w:pPr>
    </w:p>
    <w:p w14:paraId="45DF1C32" w14:textId="60159F4F"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Cruz, J. (198</w:t>
      </w:r>
      <w:r w:rsidR="0050529D" w:rsidRPr="00A3018F">
        <w:rPr>
          <w:rFonts w:ascii="Arial" w:hAnsi="Arial" w:cs="Arial"/>
          <w:sz w:val="24"/>
          <w:szCs w:val="24"/>
        </w:rPr>
        <w:t>4</w:t>
      </w:r>
      <w:r w:rsidRPr="00A3018F">
        <w:rPr>
          <w:rFonts w:ascii="Arial" w:hAnsi="Arial" w:cs="Arial"/>
          <w:sz w:val="24"/>
          <w:szCs w:val="24"/>
        </w:rPr>
        <w:t>). Breve Historia de la modificación y terapia de conducta en España</w:t>
      </w:r>
      <w:r w:rsidR="00BB7E87" w:rsidRPr="00A3018F">
        <w:rPr>
          <w:rFonts w:ascii="Arial" w:hAnsi="Arial" w:cs="Arial"/>
          <w:sz w:val="24"/>
          <w:szCs w:val="24"/>
        </w:rPr>
        <w:t>.</w:t>
      </w:r>
      <w:r w:rsidRPr="00A3018F">
        <w:rPr>
          <w:rFonts w:ascii="Arial" w:hAnsi="Arial" w:cs="Arial"/>
          <w:sz w:val="24"/>
          <w:szCs w:val="24"/>
        </w:rPr>
        <w:t xml:space="preserve"> </w:t>
      </w:r>
      <w:r w:rsidRPr="00A3018F">
        <w:rPr>
          <w:rFonts w:ascii="Arial" w:hAnsi="Arial" w:cs="Arial"/>
          <w:i/>
          <w:sz w:val="24"/>
          <w:szCs w:val="24"/>
        </w:rPr>
        <w:t xml:space="preserve">Anuario de </w:t>
      </w:r>
      <w:r w:rsidR="00D50033" w:rsidRPr="00A3018F">
        <w:rPr>
          <w:rFonts w:ascii="Arial" w:hAnsi="Arial" w:cs="Arial"/>
          <w:i/>
          <w:sz w:val="24"/>
          <w:szCs w:val="24"/>
        </w:rPr>
        <w:t>Psicología</w:t>
      </w:r>
      <w:r w:rsidRPr="00A3018F">
        <w:rPr>
          <w:rFonts w:ascii="Arial" w:hAnsi="Arial" w:cs="Arial"/>
          <w:sz w:val="24"/>
          <w:szCs w:val="24"/>
        </w:rPr>
        <w:t>,</w:t>
      </w:r>
      <w:r w:rsidR="003E4619" w:rsidRPr="00A3018F">
        <w:rPr>
          <w:rFonts w:ascii="Arial" w:hAnsi="Arial" w:cs="Arial"/>
          <w:sz w:val="24"/>
          <w:szCs w:val="24"/>
        </w:rPr>
        <w:t xml:space="preserve"> </w:t>
      </w:r>
      <w:r w:rsidRPr="00A3018F">
        <w:rPr>
          <w:rFonts w:ascii="Arial" w:hAnsi="Arial" w:cs="Arial"/>
          <w:sz w:val="24"/>
          <w:szCs w:val="24"/>
        </w:rPr>
        <w:t>30</w:t>
      </w:r>
      <w:r w:rsidR="003E4619" w:rsidRPr="00A3018F">
        <w:rPr>
          <w:rFonts w:ascii="Arial" w:hAnsi="Arial" w:cs="Arial"/>
          <w:sz w:val="24"/>
          <w:szCs w:val="24"/>
        </w:rPr>
        <w:t xml:space="preserve"> (</w:t>
      </w:r>
      <w:r w:rsidRPr="00A3018F">
        <w:rPr>
          <w:rFonts w:ascii="Arial" w:hAnsi="Arial" w:cs="Arial"/>
          <w:sz w:val="24"/>
          <w:szCs w:val="24"/>
        </w:rPr>
        <w:t>31</w:t>
      </w:r>
      <w:r w:rsidR="003E4619" w:rsidRPr="00A3018F">
        <w:rPr>
          <w:rFonts w:ascii="Arial" w:hAnsi="Arial" w:cs="Arial"/>
          <w:sz w:val="24"/>
          <w:szCs w:val="24"/>
        </w:rPr>
        <w:t>), 1-2</w:t>
      </w:r>
      <w:r w:rsidRPr="00A3018F">
        <w:rPr>
          <w:rFonts w:ascii="Arial" w:hAnsi="Arial" w:cs="Arial"/>
          <w:sz w:val="24"/>
          <w:szCs w:val="24"/>
        </w:rPr>
        <w:t xml:space="preserve">. </w:t>
      </w:r>
    </w:p>
    <w:p w14:paraId="1B4979D1" w14:textId="77777777" w:rsidR="00140215" w:rsidRPr="00A3018F" w:rsidRDefault="00140215" w:rsidP="00A3018F">
      <w:pPr>
        <w:spacing w:after="0" w:line="360" w:lineRule="auto"/>
        <w:ind w:left="567" w:hanging="567"/>
        <w:jc w:val="both"/>
        <w:rPr>
          <w:rFonts w:ascii="Arial" w:hAnsi="Arial" w:cs="Arial"/>
          <w:sz w:val="24"/>
          <w:szCs w:val="24"/>
        </w:rPr>
      </w:pPr>
    </w:p>
    <w:p w14:paraId="6CD2FD9F" w14:textId="77777777" w:rsidR="00140215" w:rsidRPr="00A3018F" w:rsidRDefault="00140215"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Cuenca, V. y Mendoza, B. (2017). Comportamiento </w:t>
      </w:r>
      <w:proofErr w:type="spellStart"/>
      <w:r w:rsidRPr="00A3018F">
        <w:rPr>
          <w:rFonts w:ascii="Arial" w:hAnsi="Arial" w:cs="Arial"/>
          <w:sz w:val="24"/>
          <w:szCs w:val="24"/>
        </w:rPr>
        <w:t>Prosocial</w:t>
      </w:r>
      <w:proofErr w:type="spellEnd"/>
      <w:r w:rsidRPr="00A3018F">
        <w:rPr>
          <w:rFonts w:ascii="Arial" w:hAnsi="Arial" w:cs="Arial"/>
          <w:sz w:val="24"/>
          <w:szCs w:val="24"/>
        </w:rPr>
        <w:t xml:space="preserve"> y agresivo en niños: Tratamiento conductual dirigido a Padres y Profesores. </w:t>
      </w:r>
      <w:r w:rsidRPr="00A3018F">
        <w:rPr>
          <w:rFonts w:ascii="Arial" w:hAnsi="Arial" w:cs="Arial"/>
          <w:i/>
          <w:sz w:val="24"/>
          <w:szCs w:val="24"/>
        </w:rPr>
        <w:t>Revista Acta de Investigación en Psicología</w:t>
      </w:r>
      <w:r w:rsidRPr="00A3018F">
        <w:rPr>
          <w:rFonts w:ascii="Arial" w:hAnsi="Arial" w:cs="Arial"/>
          <w:sz w:val="24"/>
          <w:szCs w:val="24"/>
        </w:rPr>
        <w:t>, 7, 2691-2703.</w:t>
      </w:r>
    </w:p>
    <w:p w14:paraId="7558AD87" w14:textId="667F3840"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Deming, E. (19</w:t>
      </w:r>
      <w:r w:rsidR="000E3907" w:rsidRPr="00A3018F">
        <w:rPr>
          <w:rFonts w:ascii="Arial" w:hAnsi="Arial" w:cs="Arial"/>
          <w:sz w:val="24"/>
          <w:szCs w:val="24"/>
        </w:rPr>
        <w:t>8</w:t>
      </w:r>
      <w:r w:rsidR="006B68AD" w:rsidRPr="00A3018F">
        <w:rPr>
          <w:rFonts w:ascii="Arial" w:hAnsi="Arial" w:cs="Arial"/>
          <w:sz w:val="24"/>
          <w:szCs w:val="24"/>
        </w:rPr>
        <w:t>6</w:t>
      </w:r>
      <w:r w:rsidRPr="00A3018F">
        <w:rPr>
          <w:rFonts w:ascii="Arial" w:hAnsi="Arial" w:cs="Arial"/>
          <w:sz w:val="24"/>
          <w:szCs w:val="24"/>
        </w:rPr>
        <w:t xml:space="preserve">). </w:t>
      </w:r>
      <w:proofErr w:type="spellStart"/>
      <w:r w:rsidR="00FA3CAE" w:rsidRPr="00A3018F">
        <w:rPr>
          <w:rFonts w:ascii="Arial" w:hAnsi="Arial" w:cs="Arial"/>
          <w:i/>
          <w:sz w:val="24"/>
          <w:szCs w:val="24"/>
        </w:rPr>
        <w:t>Out</w:t>
      </w:r>
      <w:proofErr w:type="spellEnd"/>
      <w:r w:rsidR="00FA3CAE" w:rsidRPr="00A3018F">
        <w:rPr>
          <w:rFonts w:ascii="Arial" w:hAnsi="Arial" w:cs="Arial"/>
          <w:i/>
          <w:sz w:val="24"/>
          <w:szCs w:val="24"/>
        </w:rPr>
        <w:t xml:space="preserve"> of </w:t>
      </w:r>
      <w:proofErr w:type="spellStart"/>
      <w:r w:rsidR="00FA3CAE" w:rsidRPr="00A3018F">
        <w:rPr>
          <w:rFonts w:ascii="Arial" w:hAnsi="Arial" w:cs="Arial"/>
          <w:i/>
          <w:sz w:val="24"/>
          <w:szCs w:val="24"/>
        </w:rPr>
        <w:t>the</w:t>
      </w:r>
      <w:proofErr w:type="spellEnd"/>
      <w:r w:rsidR="00FA3CAE" w:rsidRPr="00A3018F">
        <w:rPr>
          <w:rFonts w:ascii="Arial" w:hAnsi="Arial" w:cs="Arial"/>
          <w:i/>
          <w:sz w:val="24"/>
          <w:szCs w:val="24"/>
        </w:rPr>
        <w:t xml:space="preserve"> crisis.</w:t>
      </w:r>
      <w:r w:rsidRPr="00A3018F">
        <w:rPr>
          <w:rFonts w:ascii="Arial" w:hAnsi="Arial" w:cs="Arial"/>
          <w:sz w:val="24"/>
          <w:szCs w:val="24"/>
        </w:rPr>
        <w:t xml:space="preserve"> </w:t>
      </w:r>
      <w:r w:rsidR="00FA3CAE" w:rsidRPr="00A3018F">
        <w:rPr>
          <w:rFonts w:ascii="Arial" w:hAnsi="Arial" w:cs="Arial"/>
          <w:sz w:val="24"/>
          <w:szCs w:val="24"/>
        </w:rPr>
        <w:t xml:space="preserve"> Cambridge, Reino Unido: </w:t>
      </w:r>
      <w:r w:rsidR="006B68AD" w:rsidRPr="00A3018F">
        <w:rPr>
          <w:rFonts w:ascii="Arial" w:hAnsi="Arial" w:cs="Arial"/>
          <w:sz w:val="24"/>
          <w:szCs w:val="24"/>
        </w:rPr>
        <w:t xml:space="preserve">Editorial MIT </w:t>
      </w:r>
      <w:proofErr w:type="spellStart"/>
      <w:r w:rsidR="006B68AD" w:rsidRPr="00A3018F">
        <w:rPr>
          <w:rFonts w:ascii="Arial" w:hAnsi="Arial" w:cs="Arial"/>
          <w:sz w:val="24"/>
          <w:szCs w:val="24"/>
        </w:rPr>
        <w:t>Press</w:t>
      </w:r>
      <w:proofErr w:type="spellEnd"/>
      <w:r w:rsidRPr="00A3018F">
        <w:rPr>
          <w:rFonts w:ascii="Arial" w:hAnsi="Arial" w:cs="Arial"/>
          <w:sz w:val="24"/>
          <w:szCs w:val="24"/>
        </w:rPr>
        <w:t xml:space="preserve">, link: </w:t>
      </w:r>
      <w:hyperlink r:id="rId22" w:history="1">
        <w:r w:rsidR="00161924" w:rsidRPr="00A3018F">
          <w:rPr>
            <w:rStyle w:val="Hipervnculo"/>
            <w:rFonts w:ascii="Arial" w:hAnsi="Arial" w:cs="Arial"/>
            <w:color w:val="auto"/>
            <w:sz w:val="24"/>
            <w:szCs w:val="24"/>
          </w:rPr>
          <w:t>https://bit.ly/2NROiEu</w:t>
        </w:r>
      </w:hyperlink>
      <w:r w:rsidR="00161924" w:rsidRPr="00A3018F">
        <w:rPr>
          <w:rFonts w:ascii="Arial" w:hAnsi="Arial" w:cs="Arial"/>
          <w:sz w:val="24"/>
          <w:szCs w:val="24"/>
        </w:rPr>
        <w:t xml:space="preserve"> </w:t>
      </w:r>
    </w:p>
    <w:p w14:paraId="6605FC1E" w14:textId="77777777" w:rsidR="0011729A" w:rsidRPr="00A3018F" w:rsidRDefault="0011729A" w:rsidP="00A3018F">
      <w:pPr>
        <w:spacing w:after="0" w:line="360" w:lineRule="auto"/>
        <w:ind w:left="567" w:hanging="567"/>
        <w:jc w:val="both"/>
        <w:rPr>
          <w:rFonts w:ascii="Arial" w:hAnsi="Arial" w:cs="Arial"/>
          <w:sz w:val="24"/>
          <w:szCs w:val="24"/>
        </w:rPr>
      </w:pPr>
    </w:p>
    <w:p w14:paraId="0EA5F048" w14:textId="238EB028" w:rsidR="003F5245" w:rsidRPr="00A3018F" w:rsidRDefault="0011729A" w:rsidP="00A3018F">
      <w:pPr>
        <w:spacing w:after="0" w:line="360" w:lineRule="auto"/>
        <w:ind w:left="567" w:hanging="567"/>
        <w:jc w:val="both"/>
        <w:rPr>
          <w:rFonts w:ascii="Arial" w:hAnsi="Arial" w:cs="Arial"/>
          <w:sz w:val="24"/>
          <w:szCs w:val="24"/>
        </w:rPr>
      </w:pPr>
      <w:proofErr w:type="spellStart"/>
      <w:r w:rsidRPr="00A3018F">
        <w:rPr>
          <w:rFonts w:ascii="Arial" w:hAnsi="Arial" w:cs="Arial"/>
          <w:sz w:val="24"/>
          <w:szCs w:val="24"/>
        </w:rPr>
        <w:t>Dongil</w:t>
      </w:r>
      <w:proofErr w:type="spellEnd"/>
      <w:r w:rsidRPr="00A3018F">
        <w:rPr>
          <w:rFonts w:ascii="Arial" w:hAnsi="Arial" w:cs="Arial"/>
          <w:sz w:val="24"/>
          <w:szCs w:val="24"/>
        </w:rPr>
        <w:t xml:space="preserve">, E y Cano, A. (2014). </w:t>
      </w:r>
      <w:r w:rsidRPr="00A3018F">
        <w:rPr>
          <w:rFonts w:ascii="Arial" w:hAnsi="Arial" w:cs="Arial"/>
          <w:i/>
          <w:sz w:val="24"/>
          <w:szCs w:val="24"/>
        </w:rPr>
        <w:t>Habilidades sociales</w:t>
      </w:r>
      <w:r w:rsidRPr="00A3018F">
        <w:rPr>
          <w:rFonts w:ascii="Arial" w:hAnsi="Arial" w:cs="Arial"/>
          <w:sz w:val="24"/>
          <w:szCs w:val="24"/>
        </w:rPr>
        <w:t>.</w:t>
      </w:r>
      <w:r w:rsidR="005C0D73" w:rsidRPr="00A3018F">
        <w:rPr>
          <w:rFonts w:ascii="Arial" w:hAnsi="Arial" w:cs="Arial"/>
          <w:sz w:val="24"/>
          <w:szCs w:val="24"/>
        </w:rPr>
        <w:t xml:space="preserve"> España</w:t>
      </w:r>
      <w:r w:rsidR="00684AEB" w:rsidRPr="00A3018F">
        <w:rPr>
          <w:rFonts w:ascii="Arial" w:hAnsi="Arial" w:cs="Arial"/>
          <w:sz w:val="24"/>
          <w:szCs w:val="24"/>
        </w:rPr>
        <w:t>:</w:t>
      </w:r>
      <w:r w:rsidRPr="00A3018F">
        <w:rPr>
          <w:rFonts w:ascii="Arial" w:hAnsi="Arial" w:cs="Arial"/>
          <w:sz w:val="24"/>
          <w:szCs w:val="24"/>
        </w:rPr>
        <w:t xml:space="preserve"> Sociedad </w:t>
      </w:r>
      <w:r w:rsidR="005C0D73" w:rsidRPr="00A3018F">
        <w:rPr>
          <w:rFonts w:ascii="Arial" w:hAnsi="Arial" w:cs="Arial"/>
          <w:sz w:val="24"/>
          <w:szCs w:val="24"/>
        </w:rPr>
        <w:t xml:space="preserve">Española </w:t>
      </w:r>
      <w:r w:rsidRPr="00A3018F">
        <w:rPr>
          <w:rFonts w:ascii="Arial" w:hAnsi="Arial" w:cs="Arial"/>
          <w:sz w:val="24"/>
          <w:szCs w:val="24"/>
        </w:rPr>
        <w:t>para el estudio de la ansiedad y el estrés (SEAS).</w:t>
      </w:r>
    </w:p>
    <w:p w14:paraId="0EFFA46B" w14:textId="77777777" w:rsidR="0011729A" w:rsidRPr="00A3018F" w:rsidRDefault="0011729A" w:rsidP="00A3018F">
      <w:pPr>
        <w:spacing w:after="0" w:line="360" w:lineRule="auto"/>
        <w:ind w:left="567" w:hanging="567"/>
        <w:jc w:val="both"/>
        <w:rPr>
          <w:rFonts w:ascii="Arial" w:hAnsi="Arial" w:cs="Arial"/>
          <w:sz w:val="24"/>
          <w:szCs w:val="24"/>
        </w:rPr>
      </w:pPr>
    </w:p>
    <w:p w14:paraId="0053616F" w14:textId="10B5C4A4" w:rsidR="001D685B" w:rsidRPr="00A3018F" w:rsidRDefault="001D685B" w:rsidP="00A3018F">
      <w:pPr>
        <w:spacing w:after="0" w:line="360" w:lineRule="auto"/>
        <w:ind w:left="709" w:hanging="709"/>
        <w:jc w:val="both"/>
        <w:rPr>
          <w:rFonts w:ascii="Arial" w:hAnsi="Arial" w:cs="Arial"/>
          <w:sz w:val="24"/>
          <w:szCs w:val="24"/>
        </w:rPr>
      </w:pPr>
      <w:r w:rsidRPr="00A3018F">
        <w:rPr>
          <w:rFonts w:ascii="Arial" w:hAnsi="Arial" w:cs="Arial"/>
          <w:sz w:val="24"/>
          <w:szCs w:val="24"/>
          <w:lang w:val="es-419"/>
        </w:rPr>
        <w:t xml:space="preserve">Fernández, S. Díaz, S. (2002). Investigación </w:t>
      </w:r>
      <w:r w:rsidR="00B475F5" w:rsidRPr="00A3018F">
        <w:rPr>
          <w:rFonts w:ascii="Arial" w:hAnsi="Arial" w:cs="Arial"/>
          <w:sz w:val="24"/>
          <w:szCs w:val="24"/>
          <w:lang w:val="es-419"/>
        </w:rPr>
        <w:t xml:space="preserve">cuantitativa y cualitativa. </w:t>
      </w:r>
      <w:r w:rsidR="00B475F5" w:rsidRPr="00A3018F">
        <w:rPr>
          <w:rFonts w:ascii="Arial" w:hAnsi="Arial" w:cs="Arial"/>
          <w:i/>
          <w:sz w:val="24"/>
          <w:szCs w:val="24"/>
          <w:lang w:val="es-419"/>
        </w:rPr>
        <w:t>Unidad de Epidemiología Clínica y Bioestadística,</w:t>
      </w:r>
      <w:r w:rsidR="00B475F5" w:rsidRPr="00A3018F">
        <w:rPr>
          <w:rFonts w:ascii="Arial" w:hAnsi="Arial" w:cs="Arial"/>
          <w:sz w:val="24"/>
          <w:szCs w:val="24"/>
        </w:rPr>
        <w:t xml:space="preserve"> 9, 76-78. </w:t>
      </w:r>
      <w:r w:rsidR="00E57AAF" w:rsidRPr="00A3018F">
        <w:rPr>
          <w:rFonts w:ascii="Arial" w:hAnsi="Arial" w:cs="Arial"/>
          <w:sz w:val="24"/>
          <w:szCs w:val="24"/>
        </w:rPr>
        <w:t xml:space="preserve"> </w:t>
      </w:r>
    </w:p>
    <w:p w14:paraId="19CD9A85" w14:textId="2F3AAE7D" w:rsidR="00FE21CA" w:rsidRPr="00A3018F" w:rsidRDefault="00FE21CA"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Flores, U. (2015). </w:t>
      </w:r>
      <w:r w:rsidRPr="00A3018F">
        <w:rPr>
          <w:rFonts w:ascii="Arial" w:hAnsi="Arial" w:cs="Arial"/>
          <w:i/>
          <w:sz w:val="24"/>
          <w:szCs w:val="24"/>
        </w:rPr>
        <w:t xml:space="preserve">Programa </w:t>
      </w:r>
      <w:proofErr w:type="spellStart"/>
      <w:r w:rsidRPr="00A3018F">
        <w:rPr>
          <w:rFonts w:ascii="Arial" w:hAnsi="Arial" w:cs="Arial"/>
          <w:i/>
          <w:sz w:val="24"/>
          <w:szCs w:val="24"/>
        </w:rPr>
        <w:t>Laguntza</w:t>
      </w:r>
      <w:proofErr w:type="spellEnd"/>
      <w:r w:rsidRPr="00A3018F">
        <w:rPr>
          <w:rFonts w:ascii="Arial" w:hAnsi="Arial" w:cs="Arial"/>
          <w:i/>
          <w:sz w:val="24"/>
          <w:szCs w:val="24"/>
        </w:rPr>
        <w:t>, Programa de prevención e Intervención antes el acoso escolar</w:t>
      </w:r>
      <w:r w:rsidRPr="00A3018F">
        <w:rPr>
          <w:rFonts w:ascii="Arial" w:hAnsi="Arial" w:cs="Arial"/>
          <w:sz w:val="24"/>
          <w:szCs w:val="24"/>
        </w:rPr>
        <w:t xml:space="preserve">. </w:t>
      </w:r>
      <w:r w:rsidR="00B475F5" w:rsidRPr="00A3018F">
        <w:rPr>
          <w:rFonts w:ascii="Arial" w:hAnsi="Arial" w:cs="Arial"/>
          <w:sz w:val="24"/>
          <w:szCs w:val="24"/>
        </w:rPr>
        <w:t xml:space="preserve">Navarra, </w:t>
      </w:r>
      <w:r w:rsidRPr="00A3018F">
        <w:rPr>
          <w:rFonts w:ascii="Arial" w:hAnsi="Arial" w:cs="Arial"/>
          <w:sz w:val="24"/>
          <w:szCs w:val="24"/>
        </w:rPr>
        <w:t>España</w:t>
      </w:r>
      <w:r w:rsidR="00B475F5" w:rsidRPr="00A3018F">
        <w:rPr>
          <w:rFonts w:ascii="Arial" w:hAnsi="Arial" w:cs="Arial"/>
          <w:sz w:val="24"/>
          <w:szCs w:val="24"/>
        </w:rPr>
        <w:t>:</w:t>
      </w:r>
      <w:r w:rsidRPr="00A3018F">
        <w:rPr>
          <w:rFonts w:ascii="Arial" w:hAnsi="Arial" w:cs="Arial"/>
          <w:sz w:val="24"/>
          <w:szCs w:val="24"/>
        </w:rPr>
        <w:t xml:space="preserve"> Departamento de educación.</w:t>
      </w:r>
      <w:r w:rsidR="00B475F5" w:rsidRPr="00A3018F">
        <w:rPr>
          <w:rFonts w:ascii="Arial" w:hAnsi="Arial" w:cs="Arial"/>
          <w:sz w:val="24"/>
          <w:szCs w:val="24"/>
        </w:rPr>
        <w:t xml:space="preserve"> Recuperado de</w:t>
      </w:r>
      <w:r w:rsidRPr="00A3018F">
        <w:rPr>
          <w:rFonts w:ascii="Arial" w:hAnsi="Arial" w:cs="Arial"/>
          <w:sz w:val="24"/>
          <w:szCs w:val="24"/>
        </w:rPr>
        <w:t xml:space="preserve">: </w:t>
      </w:r>
      <w:hyperlink r:id="rId23" w:history="1">
        <w:r w:rsidRPr="00A3018F">
          <w:rPr>
            <w:rStyle w:val="Hipervnculo"/>
            <w:rFonts w:ascii="Arial" w:hAnsi="Arial" w:cs="Arial"/>
            <w:i/>
            <w:color w:val="auto"/>
            <w:sz w:val="24"/>
            <w:szCs w:val="24"/>
          </w:rPr>
          <w:t>https://bit.ly/2YZhQXx</w:t>
        </w:r>
      </w:hyperlink>
      <w:r w:rsidRPr="00A3018F">
        <w:rPr>
          <w:rFonts w:ascii="Arial" w:hAnsi="Arial" w:cs="Arial"/>
          <w:i/>
          <w:sz w:val="24"/>
          <w:szCs w:val="24"/>
        </w:rPr>
        <w:t xml:space="preserve"> </w:t>
      </w:r>
    </w:p>
    <w:p w14:paraId="7FADA6D2" w14:textId="77777777" w:rsidR="00FE21CA" w:rsidRPr="00A3018F" w:rsidRDefault="00FE21CA" w:rsidP="00A3018F">
      <w:pPr>
        <w:spacing w:after="0" w:line="360" w:lineRule="auto"/>
        <w:ind w:left="567" w:hanging="567"/>
        <w:jc w:val="both"/>
        <w:rPr>
          <w:rFonts w:ascii="Arial" w:hAnsi="Arial" w:cs="Arial"/>
          <w:sz w:val="24"/>
          <w:szCs w:val="24"/>
        </w:rPr>
      </w:pPr>
    </w:p>
    <w:p w14:paraId="43E5D1F0" w14:textId="314C6D9D" w:rsidR="00625671" w:rsidRPr="00A3018F" w:rsidRDefault="005D1C96" w:rsidP="00A3018F">
      <w:pPr>
        <w:spacing w:after="0" w:line="360" w:lineRule="auto"/>
        <w:ind w:left="567" w:hanging="567"/>
        <w:jc w:val="both"/>
        <w:rPr>
          <w:rStyle w:val="Hipervnculo"/>
          <w:rFonts w:ascii="Arial" w:hAnsi="Arial" w:cs="Arial"/>
          <w:color w:val="auto"/>
          <w:sz w:val="24"/>
          <w:szCs w:val="24"/>
          <w:u w:val="none"/>
        </w:rPr>
      </w:pPr>
      <w:r w:rsidRPr="00A3018F">
        <w:rPr>
          <w:rFonts w:ascii="Arial" w:hAnsi="Arial" w:cs="Arial"/>
          <w:sz w:val="24"/>
          <w:szCs w:val="24"/>
        </w:rPr>
        <w:lastRenderedPageBreak/>
        <w:t xml:space="preserve">Flores, P., Jiménez, J., Salcedo, A. y Ruiz, C. (2009). </w:t>
      </w:r>
      <w:r w:rsidRPr="00A3018F">
        <w:rPr>
          <w:rFonts w:ascii="Arial" w:hAnsi="Arial" w:cs="Arial"/>
          <w:i/>
          <w:sz w:val="24"/>
          <w:szCs w:val="24"/>
        </w:rPr>
        <w:t>Agresividad infantil Bases psicopedagógicas de la educación especial</w:t>
      </w:r>
      <w:r w:rsidRPr="00A3018F">
        <w:rPr>
          <w:rFonts w:ascii="Arial" w:hAnsi="Arial" w:cs="Arial"/>
          <w:sz w:val="24"/>
          <w:szCs w:val="24"/>
        </w:rPr>
        <w:t>.</w:t>
      </w:r>
      <w:r w:rsidR="008701F9" w:rsidRPr="00A3018F">
        <w:rPr>
          <w:rFonts w:ascii="Arial" w:hAnsi="Arial" w:cs="Arial"/>
          <w:sz w:val="24"/>
          <w:szCs w:val="24"/>
        </w:rPr>
        <w:t xml:space="preserve"> Madrid, España: Universidad Autónoma de Madrid. Recuperado de</w:t>
      </w:r>
      <w:r w:rsidRPr="00A3018F">
        <w:rPr>
          <w:rFonts w:ascii="Arial" w:hAnsi="Arial" w:cs="Arial"/>
          <w:sz w:val="24"/>
          <w:szCs w:val="24"/>
        </w:rPr>
        <w:t xml:space="preserve">: </w:t>
      </w:r>
      <w:hyperlink r:id="rId24" w:history="1">
        <w:r w:rsidR="00161924" w:rsidRPr="00A3018F">
          <w:rPr>
            <w:rStyle w:val="Hipervnculo"/>
            <w:rFonts w:ascii="Arial" w:hAnsi="Arial" w:cs="Arial"/>
            <w:color w:val="auto"/>
            <w:sz w:val="24"/>
            <w:szCs w:val="24"/>
          </w:rPr>
          <w:t>https://bit.ly/2OYQv1y</w:t>
        </w:r>
      </w:hyperlink>
    </w:p>
    <w:p w14:paraId="62B3B5C8" w14:textId="77777777" w:rsidR="00625671" w:rsidRPr="00A3018F" w:rsidRDefault="00625671" w:rsidP="00A3018F">
      <w:pPr>
        <w:spacing w:after="0" w:line="360" w:lineRule="auto"/>
        <w:ind w:left="567" w:hanging="567"/>
        <w:jc w:val="both"/>
        <w:rPr>
          <w:rStyle w:val="Hipervnculo"/>
          <w:rFonts w:ascii="Arial" w:hAnsi="Arial" w:cs="Arial"/>
          <w:color w:val="auto"/>
          <w:sz w:val="24"/>
          <w:szCs w:val="24"/>
        </w:rPr>
      </w:pPr>
    </w:p>
    <w:p w14:paraId="2351B271" w14:textId="77777777" w:rsidR="00625671" w:rsidRPr="00A3018F" w:rsidRDefault="00625671"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Fondo Internacional de Emergencia de las Naciones Unidas para la Infancia, (2013). Ley general de los derechos de niñas, niños y adolescentes. Recuperado de </w:t>
      </w:r>
      <w:hyperlink r:id="rId25" w:history="1">
        <w:r w:rsidRPr="00A3018F">
          <w:rPr>
            <w:rStyle w:val="Hipervnculo"/>
            <w:rFonts w:ascii="Arial" w:hAnsi="Arial" w:cs="Arial"/>
            <w:color w:val="auto"/>
            <w:sz w:val="24"/>
            <w:szCs w:val="24"/>
          </w:rPr>
          <w:t>https://uni.cf/2KW3Nz</w:t>
        </w:r>
      </w:hyperlink>
    </w:p>
    <w:p w14:paraId="197C020F" w14:textId="77777777" w:rsidR="001771F6" w:rsidRPr="00A3018F" w:rsidRDefault="001771F6" w:rsidP="00A3018F">
      <w:pPr>
        <w:spacing w:after="0" w:line="360" w:lineRule="auto"/>
        <w:ind w:left="567" w:hanging="567"/>
        <w:jc w:val="both"/>
        <w:rPr>
          <w:rFonts w:ascii="Arial" w:hAnsi="Arial" w:cs="Arial"/>
          <w:sz w:val="24"/>
          <w:szCs w:val="24"/>
        </w:rPr>
      </w:pPr>
    </w:p>
    <w:p w14:paraId="391FF36F" w14:textId="2BE4C922" w:rsidR="00840FA0" w:rsidRPr="00A3018F" w:rsidRDefault="00840FA0"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Gallego, A. (2011). La agresividad infantil: una propuesta de intervención y prevención pedagógica desde la escuela. </w:t>
      </w:r>
      <w:r w:rsidRPr="00A3018F">
        <w:rPr>
          <w:rFonts w:ascii="Arial" w:hAnsi="Arial" w:cs="Arial"/>
          <w:i/>
          <w:sz w:val="24"/>
          <w:szCs w:val="24"/>
        </w:rPr>
        <w:t>Revista Virtual Universidad Católica del Norte</w:t>
      </w:r>
      <w:r w:rsidR="001771F6" w:rsidRPr="00A3018F">
        <w:rPr>
          <w:rFonts w:ascii="Arial" w:hAnsi="Arial" w:cs="Arial"/>
          <w:sz w:val="24"/>
          <w:szCs w:val="24"/>
        </w:rPr>
        <w:t xml:space="preserve">, </w:t>
      </w:r>
      <w:r w:rsidR="001771F6" w:rsidRPr="00A3018F">
        <w:rPr>
          <w:rFonts w:ascii="Arial" w:hAnsi="Arial" w:cs="Arial"/>
          <w:i/>
          <w:sz w:val="24"/>
          <w:szCs w:val="24"/>
        </w:rPr>
        <w:t>33</w:t>
      </w:r>
      <w:r w:rsidRPr="00A3018F">
        <w:rPr>
          <w:rFonts w:ascii="Arial" w:hAnsi="Arial" w:cs="Arial"/>
          <w:i/>
          <w:sz w:val="24"/>
          <w:szCs w:val="24"/>
        </w:rPr>
        <w:t>,</w:t>
      </w:r>
      <w:r w:rsidRPr="00A3018F">
        <w:rPr>
          <w:rFonts w:ascii="Arial" w:hAnsi="Arial" w:cs="Arial"/>
          <w:sz w:val="24"/>
          <w:szCs w:val="24"/>
        </w:rPr>
        <w:t xml:space="preserve"> 1-20.</w:t>
      </w:r>
    </w:p>
    <w:p w14:paraId="19CAB8D3" w14:textId="77777777" w:rsidR="00840FA0" w:rsidRPr="00A3018F" w:rsidRDefault="00840FA0" w:rsidP="00A3018F">
      <w:pPr>
        <w:spacing w:after="0" w:line="360" w:lineRule="auto"/>
        <w:ind w:left="567" w:hanging="567"/>
        <w:jc w:val="both"/>
        <w:rPr>
          <w:rFonts w:ascii="Arial" w:hAnsi="Arial" w:cs="Arial"/>
          <w:sz w:val="24"/>
          <w:szCs w:val="24"/>
        </w:rPr>
      </w:pPr>
    </w:p>
    <w:p w14:paraId="112145C8" w14:textId="77777777" w:rsidR="004F36C6" w:rsidRPr="00A3018F" w:rsidRDefault="004F36C6" w:rsidP="00A3018F">
      <w:pPr>
        <w:spacing w:after="0" w:line="360" w:lineRule="auto"/>
        <w:ind w:left="567" w:hanging="567"/>
        <w:jc w:val="both"/>
        <w:rPr>
          <w:rFonts w:ascii="Arial" w:hAnsi="Arial" w:cs="Arial"/>
          <w:sz w:val="24"/>
          <w:szCs w:val="24"/>
        </w:rPr>
      </w:pPr>
      <w:proofErr w:type="spellStart"/>
      <w:r w:rsidRPr="00A3018F">
        <w:rPr>
          <w:rFonts w:ascii="Arial" w:hAnsi="Arial" w:cs="Arial"/>
          <w:sz w:val="24"/>
          <w:szCs w:val="24"/>
        </w:rPr>
        <w:t>Garaigordobil</w:t>
      </w:r>
      <w:proofErr w:type="spellEnd"/>
      <w:r w:rsidRPr="00A3018F">
        <w:rPr>
          <w:rFonts w:ascii="Arial" w:hAnsi="Arial" w:cs="Arial"/>
          <w:sz w:val="24"/>
          <w:szCs w:val="24"/>
        </w:rPr>
        <w:t xml:space="preserve">, M. (2004). Intervención psicológica en la conducta agresiva y antisocial con niños. </w:t>
      </w:r>
      <w:proofErr w:type="spellStart"/>
      <w:r w:rsidRPr="00A3018F">
        <w:rPr>
          <w:rFonts w:ascii="Arial" w:hAnsi="Arial" w:cs="Arial"/>
          <w:i/>
          <w:sz w:val="24"/>
          <w:szCs w:val="24"/>
        </w:rPr>
        <w:t>Psicothema</w:t>
      </w:r>
      <w:proofErr w:type="spellEnd"/>
      <w:r w:rsidRPr="00A3018F">
        <w:rPr>
          <w:rFonts w:ascii="Arial" w:hAnsi="Arial" w:cs="Arial"/>
          <w:sz w:val="24"/>
          <w:szCs w:val="24"/>
        </w:rPr>
        <w:t>, 16 (3), 429-435.</w:t>
      </w:r>
    </w:p>
    <w:p w14:paraId="447EB5F0" w14:textId="77777777" w:rsidR="003F5245" w:rsidRPr="00A3018F" w:rsidRDefault="003F5245" w:rsidP="00A3018F">
      <w:pPr>
        <w:spacing w:after="0" w:line="360" w:lineRule="auto"/>
        <w:ind w:left="567" w:hanging="567"/>
        <w:jc w:val="both"/>
        <w:rPr>
          <w:rFonts w:ascii="Arial" w:hAnsi="Arial" w:cs="Arial"/>
          <w:sz w:val="24"/>
          <w:szCs w:val="24"/>
        </w:rPr>
      </w:pPr>
    </w:p>
    <w:p w14:paraId="4C169F70" w14:textId="7C883E2C"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García, B. (2017</w:t>
      </w:r>
      <w:r w:rsidRPr="00A3018F">
        <w:rPr>
          <w:rFonts w:ascii="Arial" w:hAnsi="Arial" w:cs="Arial"/>
          <w:i/>
          <w:sz w:val="24"/>
          <w:szCs w:val="24"/>
        </w:rPr>
        <w:t xml:space="preserve">). Programa “Fortaleciéndome” para disminuir la agresividad en estudiantes del quinto de primaria “Nuestra Señora de Fátima” Comas – Lima – 2017, para obtener el grado de Maestro en </w:t>
      </w:r>
      <w:r w:rsidR="00B854F3" w:rsidRPr="00A3018F">
        <w:rPr>
          <w:rFonts w:ascii="Arial" w:hAnsi="Arial" w:cs="Arial"/>
          <w:i/>
          <w:sz w:val="24"/>
          <w:szCs w:val="24"/>
        </w:rPr>
        <w:t>Psicología</w:t>
      </w:r>
      <w:r w:rsidRPr="00A3018F">
        <w:rPr>
          <w:rFonts w:ascii="Arial" w:hAnsi="Arial" w:cs="Arial"/>
          <w:i/>
          <w:sz w:val="24"/>
          <w:szCs w:val="24"/>
        </w:rPr>
        <w:t xml:space="preserve"> Educativa. </w:t>
      </w:r>
      <w:r w:rsidRPr="00A3018F">
        <w:rPr>
          <w:rFonts w:ascii="Arial" w:hAnsi="Arial" w:cs="Arial"/>
          <w:sz w:val="24"/>
          <w:szCs w:val="24"/>
        </w:rPr>
        <w:t xml:space="preserve">Escuela de Posgrado </w:t>
      </w:r>
      <w:r w:rsidR="00B854F3" w:rsidRPr="00A3018F">
        <w:rPr>
          <w:rFonts w:ascii="Arial" w:hAnsi="Arial" w:cs="Arial"/>
          <w:sz w:val="24"/>
          <w:szCs w:val="24"/>
        </w:rPr>
        <w:t>Universidad</w:t>
      </w:r>
      <w:r w:rsidRPr="00A3018F">
        <w:rPr>
          <w:rFonts w:ascii="Arial" w:hAnsi="Arial" w:cs="Arial"/>
          <w:sz w:val="24"/>
          <w:szCs w:val="24"/>
        </w:rPr>
        <w:t xml:space="preserve"> César Vallejo</w:t>
      </w:r>
      <w:r w:rsidR="00B854F3" w:rsidRPr="00A3018F">
        <w:rPr>
          <w:rFonts w:ascii="Arial" w:hAnsi="Arial" w:cs="Arial"/>
          <w:sz w:val="24"/>
          <w:szCs w:val="24"/>
        </w:rPr>
        <w:t>.</w:t>
      </w:r>
      <w:r w:rsidRPr="00A3018F">
        <w:rPr>
          <w:rFonts w:ascii="Arial" w:hAnsi="Arial" w:cs="Arial"/>
          <w:sz w:val="24"/>
          <w:szCs w:val="24"/>
        </w:rPr>
        <w:t xml:space="preserve"> Lima</w:t>
      </w:r>
      <w:r w:rsidR="00B63C91" w:rsidRPr="00A3018F">
        <w:rPr>
          <w:rFonts w:ascii="Arial" w:hAnsi="Arial" w:cs="Arial"/>
          <w:sz w:val="24"/>
          <w:szCs w:val="24"/>
        </w:rPr>
        <w:t>,</w:t>
      </w:r>
      <w:r w:rsidRPr="00A3018F">
        <w:rPr>
          <w:rFonts w:ascii="Arial" w:hAnsi="Arial" w:cs="Arial"/>
          <w:sz w:val="24"/>
          <w:szCs w:val="24"/>
        </w:rPr>
        <w:t xml:space="preserve"> </w:t>
      </w:r>
      <w:r w:rsidR="00B854F3" w:rsidRPr="00A3018F">
        <w:rPr>
          <w:rFonts w:ascii="Arial" w:hAnsi="Arial" w:cs="Arial"/>
          <w:sz w:val="24"/>
          <w:szCs w:val="24"/>
        </w:rPr>
        <w:t>Perú</w:t>
      </w:r>
      <w:r w:rsidRPr="00A3018F">
        <w:rPr>
          <w:rFonts w:ascii="Arial" w:hAnsi="Arial" w:cs="Arial"/>
          <w:sz w:val="24"/>
          <w:szCs w:val="24"/>
        </w:rPr>
        <w:t xml:space="preserve">. </w:t>
      </w:r>
      <w:r w:rsidR="00ED1057" w:rsidRPr="00A3018F">
        <w:rPr>
          <w:rFonts w:ascii="Arial" w:hAnsi="Arial" w:cs="Arial"/>
          <w:sz w:val="24"/>
          <w:szCs w:val="24"/>
        </w:rPr>
        <w:t>Recuperado de</w:t>
      </w:r>
      <w:r w:rsidR="00B854F3" w:rsidRPr="00A3018F">
        <w:rPr>
          <w:rFonts w:ascii="Arial" w:hAnsi="Arial" w:cs="Arial"/>
          <w:sz w:val="24"/>
          <w:szCs w:val="24"/>
        </w:rPr>
        <w:t xml:space="preserve">; </w:t>
      </w:r>
      <w:hyperlink r:id="rId26" w:history="1">
        <w:r w:rsidR="00B854F3" w:rsidRPr="00A3018F">
          <w:rPr>
            <w:rStyle w:val="Hipervnculo"/>
            <w:rFonts w:ascii="Arial" w:hAnsi="Arial" w:cs="Arial"/>
            <w:color w:val="auto"/>
            <w:sz w:val="24"/>
            <w:szCs w:val="24"/>
          </w:rPr>
          <w:t>https://bit.ly/2VjI0C4</w:t>
        </w:r>
      </w:hyperlink>
      <w:r w:rsidR="00B854F3" w:rsidRPr="00A3018F">
        <w:rPr>
          <w:rFonts w:ascii="Arial" w:hAnsi="Arial" w:cs="Arial"/>
          <w:sz w:val="24"/>
          <w:szCs w:val="24"/>
        </w:rPr>
        <w:t xml:space="preserve"> </w:t>
      </w:r>
    </w:p>
    <w:p w14:paraId="1AEF7111" w14:textId="77777777" w:rsidR="003F5245" w:rsidRPr="00A3018F" w:rsidRDefault="003F5245" w:rsidP="00A3018F">
      <w:pPr>
        <w:spacing w:after="0" w:line="360" w:lineRule="auto"/>
        <w:ind w:left="567" w:hanging="567"/>
        <w:jc w:val="both"/>
        <w:rPr>
          <w:rFonts w:ascii="Arial" w:hAnsi="Arial" w:cs="Arial"/>
          <w:sz w:val="24"/>
          <w:szCs w:val="24"/>
        </w:rPr>
      </w:pPr>
    </w:p>
    <w:p w14:paraId="6ED169CC" w14:textId="77777777" w:rsidR="00A00C8D" w:rsidRPr="00A3018F" w:rsidRDefault="00B854F3"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 xml:space="preserve">García, A. y Ferreira, G. (2005). La Convivencia Escolar en las Aulas. </w:t>
      </w:r>
      <w:r w:rsidRPr="00A3018F">
        <w:rPr>
          <w:rFonts w:ascii="Arial" w:hAnsi="Arial" w:cs="Arial"/>
          <w:i/>
          <w:sz w:val="24"/>
          <w:szCs w:val="24"/>
        </w:rPr>
        <w:t xml:space="preserve">International </w:t>
      </w:r>
      <w:proofErr w:type="spellStart"/>
      <w:r w:rsidRPr="00A3018F">
        <w:rPr>
          <w:rFonts w:ascii="Arial" w:hAnsi="Arial" w:cs="Arial"/>
          <w:i/>
          <w:sz w:val="24"/>
          <w:szCs w:val="24"/>
        </w:rPr>
        <w:t>Journal</w:t>
      </w:r>
      <w:proofErr w:type="spellEnd"/>
      <w:r w:rsidRPr="00A3018F">
        <w:rPr>
          <w:rFonts w:ascii="Arial" w:hAnsi="Arial" w:cs="Arial"/>
          <w:i/>
          <w:sz w:val="24"/>
          <w:szCs w:val="24"/>
        </w:rPr>
        <w:t xml:space="preserve"> Of </w:t>
      </w:r>
      <w:proofErr w:type="spellStart"/>
      <w:r w:rsidRPr="00A3018F">
        <w:rPr>
          <w:rFonts w:ascii="Arial" w:hAnsi="Arial" w:cs="Arial"/>
          <w:i/>
          <w:sz w:val="24"/>
          <w:szCs w:val="24"/>
        </w:rPr>
        <w:t>Developmental</w:t>
      </w:r>
      <w:proofErr w:type="spellEnd"/>
      <w:r w:rsidRPr="00A3018F">
        <w:rPr>
          <w:rFonts w:ascii="Arial" w:hAnsi="Arial" w:cs="Arial"/>
          <w:i/>
          <w:sz w:val="24"/>
          <w:szCs w:val="24"/>
        </w:rPr>
        <w:t xml:space="preserve"> and </w:t>
      </w:r>
      <w:proofErr w:type="spellStart"/>
      <w:r w:rsidRPr="00A3018F">
        <w:rPr>
          <w:rFonts w:ascii="Arial" w:hAnsi="Arial" w:cs="Arial"/>
          <w:i/>
          <w:sz w:val="24"/>
          <w:szCs w:val="24"/>
        </w:rPr>
        <w:t>Educational</w:t>
      </w:r>
      <w:proofErr w:type="spellEnd"/>
      <w:r w:rsidRPr="00A3018F">
        <w:rPr>
          <w:rFonts w:ascii="Arial" w:hAnsi="Arial" w:cs="Arial"/>
          <w:i/>
          <w:sz w:val="24"/>
          <w:szCs w:val="24"/>
        </w:rPr>
        <w:t xml:space="preserve"> </w:t>
      </w:r>
      <w:proofErr w:type="spellStart"/>
      <w:r w:rsidRPr="00A3018F">
        <w:rPr>
          <w:rFonts w:ascii="Arial" w:hAnsi="Arial" w:cs="Arial"/>
          <w:i/>
          <w:sz w:val="24"/>
          <w:szCs w:val="24"/>
        </w:rPr>
        <w:t>Psychology</w:t>
      </w:r>
      <w:proofErr w:type="spellEnd"/>
      <w:r w:rsidRPr="00A3018F">
        <w:rPr>
          <w:rFonts w:ascii="Arial" w:hAnsi="Arial" w:cs="Arial"/>
          <w:sz w:val="24"/>
          <w:szCs w:val="24"/>
        </w:rPr>
        <w:t>, 2 (1), 163-183.</w:t>
      </w:r>
    </w:p>
    <w:p w14:paraId="72D4A207" w14:textId="77777777" w:rsidR="00A00C8D" w:rsidRPr="00A3018F" w:rsidRDefault="00A00C8D" w:rsidP="00A3018F">
      <w:pPr>
        <w:autoSpaceDE w:val="0"/>
        <w:autoSpaceDN w:val="0"/>
        <w:adjustRightInd w:val="0"/>
        <w:spacing w:after="0" w:line="360" w:lineRule="auto"/>
        <w:jc w:val="both"/>
        <w:rPr>
          <w:rFonts w:ascii="Arial" w:hAnsi="Arial" w:cs="Arial"/>
          <w:sz w:val="24"/>
          <w:szCs w:val="24"/>
        </w:rPr>
      </w:pPr>
    </w:p>
    <w:p w14:paraId="6258EE89" w14:textId="25EE16DB" w:rsidR="00894001" w:rsidRPr="00A3018F" w:rsidRDefault="00894001"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 xml:space="preserve">Gavino, A. (2006). </w:t>
      </w:r>
      <w:r w:rsidRPr="00A3018F">
        <w:rPr>
          <w:rFonts w:ascii="Arial" w:hAnsi="Arial" w:cs="Arial"/>
          <w:i/>
          <w:sz w:val="24"/>
          <w:szCs w:val="24"/>
        </w:rPr>
        <w:t>Técnicas de terapia de conducta, Martínez roca Libros universitarios y profesionales</w:t>
      </w:r>
      <w:r w:rsidR="00B854F3" w:rsidRPr="00A3018F">
        <w:rPr>
          <w:rFonts w:ascii="Arial" w:hAnsi="Arial" w:cs="Arial"/>
          <w:i/>
          <w:sz w:val="24"/>
          <w:szCs w:val="24"/>
        </w:rPr>
        <w:t>.</w:t>
      </w:r>
      <w:r w:rsidRPr="00A3018F">
        <w:rPr>
          <w:rFonts w:ascii="Arial" w:hAnsi="Arial" w:cs="Arial"/>
          <w:i/>
          <w:sz w:val="24"/>
          <w:szCs w:val="24"/>
        </w:rPr>
        <w:t xml:space="preserve"> </w:t>
      </w:r>
      <w:proofErr w:type="gramStart"/>
      <w:r w:rsidRPr="00A3018F">
        <w:rPr>
          <w:rFonts w:ascii="Arial" w:hAnsi="Arial" w:cs="Arial"/>
          <w:sz w:val="24"/>
          <w:szCs w:val="24"/>
        </w:rPr>
        <w:t>biblioteca</w:t>
      </w:r>
      <w:proofErr w:type="gramEnd"/>
      <w:r w:rsidRPr="00A3018F">
        <w:rPr>
          <w:rFonts w:ascii="Arial" w:hAnsi="Arial" w:cs="Arial"/>
          <w:sz w:val="24"/>
          <w:szCs w:val="24"/>
        </w:rPr>
        <w:t xml:space="preserve"> de psicología Psiquiatría y salud. </w:t>
      </w:r>
      <w:r w:rsidR="00B854F3" w:rsidRPr="00A3018F">
        <w:rPr>
          <w:rFonts w:ascii="Arial" w:hAnsi="Arial" w:cs="Arial"/>
          <w:sz w:val="24"/>
          <w:szCs w:val="24"/>
        </w:rPr>
        <w:t xml:space="preserve">Libros Universitarios y profesionales. </w:t>
      </w:r>
      <w:r w:rsidR="00ED1057" w:rsidRPr="00A3018F">
        <w:rPr>
          <w:rFonts w:ascii="Arial" w:hAnsi="Arial" w:cs="Arial"/>
          <w:sz w:val="24"/>
          <w:szCs w:val="24"/>
        </w:rPr>
        <w:t>Recuperado de</w:t>
      </w:r>
      <w:r w:rsidRPr="00A3018F">
        <w:rPr>
          <w:rFonts w:ascii="Arial" w:hAnsi="Arial" w:cs="Arial"/>
          <w:sz w:val="24"/>
          <w:szCs w:val="24"/>
        </w:rPr>
        <w:t xml:space="preserve">: </w:t>
      </w:r>
      <w:hyperlink r:id="rId27" w:history="1">
        <w:r w:rsidR="00B854F3" w:rsidRPr="00A3018F">
          <w:rPr>
            <w:rStyle w:val="Hipervnculo"/>
            <w:rFonts w:ascii="Arial" w:hAnsi="Arial" w:cs="Arial"/>
            <w:color w:val="auto"/>
            <w:sz w:val="24"/>
            <w:szCs w:val="24"/>
          </w:rPr>
          <w:t>https://bit.ly/2Uu2NWw</w:t>
        </w:r>
      </w:hyperlink>
      <w:r w:rsidR="00B854F3" w:rsidRPr="00A3018F">
        <w:rPr>
          <w:rFonts w:ascii="Arial" w:hAnsi="Arial" w:cs="Arial"/>
          <w:sz w:val="24"/>
          <w:szCs w:val="24"/>
        </w:rPr>
        <w:t xml:space="preserve"> </w:t>
      </w:r>
    </w:p>
    <w:p w14:paraId="08C3F1B0" w14:textId="77777777" w:rsidR="00D272AE" w:rsidRPr="00A3018F" w:rsidRDefault="00D272AE" w:rsidP="00A3018F">
      <w:pPr>
        <w:autoSpaceDE w:val="0"/>
        <w:autoSpaceDN w:val="0"/>
        <w:adjustRightInd w:val="0"/>
        <w:spacing w:after="0" w:line="360" w:lineRule="auto"/>
        <w:ind w:left="567" w:hanging="567"/>
        <w:jc w:val="both"/>
        <w:rPr>
          <w:rFonts w:ascii="Arial" w:hAnsi="Arial" w:cs="Arial"/>
          <w:sz w:val="24"/>
          <w:szCs w:val="24"/>
        </w:rPr>
      </w:pPr>
    </w:p>
    <w:p w14:paraId="601BA056" w14:textId="25AD45C6" w:rsidR="003825CE" w:rsidRPr="00A3018F" w:rsidRDefault="000B32C7" w:rsidP="00A3018F">
      <w:pPr>
        <w:spacing w:after="0" w:line="360" w:lineRule="auto"/>
        <w:ind w:left="567" w:hanging="567"/>
        <w:jc w:val="both"/>
        <w:rPr>
          <w:rFonts w:ascii="Arial" w:hAnsi="Arial" w:cs="Arial"/>
          <w:sz w:val="24"/>
          <w:szCs w:val="24"/>
          <w:lang w:val="es-419"/>
        </w:rPr>
      </w:pPr>
      <w:r w:rsidRPr="00A3018F">
        <w:rPr>
          <w:rFonts w:ascii="Arial" w:hAnsi="Arial" w:cs="Arial"/>
          <w:sz w:val="24"/>
          <w:szCs w:val="24"/>
          <w:lang w:val="es-419"/>
        </w:rPr>
        <w:t>G</w:t>
      </w:r>
      <w:r w:rsidR="003825CE" w:rsidRPr="00A3018F">
        <w:rPr>
          <w:rFonts w:ascii="Arial" w:hAnsi="Arial" w:cs="Arial"/>
          <w:sz w:val="24"/>
          <w:szCs w:val="24"/>
          <w:lang w:val="es-419"/>
        </w:rPr>
        <w:t xml:space="preserve">il, </w:t>
      </w:r>
      <w:r w:rsidR="00206AD2" w:rsidRPr="00A3018F">
        <w:rPr>
          <w:rFonts w:ascii="Arial" w:hAnsi="Arial" w:cs="Arial"/>
          <w:sz w:val="24"/>
          <w:szCs w:val="24"/>
          <w:lang w:val="es-419"/>
        </w:rPr>
        <w:t>B. (2015). Intervención Cognitivo-Conductual con el niño agresor en un caso de acoso escolar</w:t>
      </w:r>
      <w:r w:rsidR="00BB7E87" w:rsidRPr="00A3018F">
        <w:rPr>
          <w:rFonts w:ascii="Arial" w:hAnsi="Arial" w:cs="Arial"/>
          <w:sz w:val="24"/>
          <w:szCs w:val="24"/>
          <w:lang w:val="es-419"/>
        </w:rPr>
        <w:t>.</w:t>
      </w:r>
      <w:r w:rsidR="00206AD2" w:rsidRPr="00A3018F">
        <w:rPr>
          <w:rFonts w:ascii="Arial" w:hAnsi="Arial" w:cs="Arial"/>
          <w:sz w:val="24"/>
          <w:szCs w:val="24"/>
          <w:lang w:val="es-419"/>
        </w:rPr>
        <w:t xml:space="preserve"> </w:t>
      </w:r>
      <w:r w:rsidR="00206AD2" w:rsidRPr="00A3018F">
        <w:rPr>
          <w:rFonts w:ascii="Arial" w:hAnsi="Arial" w:cs="Arial"/>
          <w:i/>
          <w:sz w:val="24"/>
          <w:szCs w:val="24"/>
          <w:lang w:val="es-419"/>
        </w:rPr>
        <w:t>Revista de Psicología C</w:t>
      </w:r>
      <w:r w:rsidR="001771F6" w:rsidRPr="00A3018F">
        <w:rPr>
          <w:rFonts w:ascii="Arial" w:hAnsi="Arial" w:cs="Arial"/>
          <w:i/>
          <w:sz w:val="24"/>
          <w:szCs w:val="24"/>
          <w:lang w:val="es-419"/>
        </w:rPr>
        <w:t>línica con Niños y Adolescentes,</w:t>
      </w:r>
      <w:r w:rsidR="00206AD2" w:rsidRPr="00A3018F">
        <w:rPr>
          <w:rFonts w:ascii="Arial" w:hAnsi="Arial" w:cs="Arial"/>
          <w:i/>
          <w:sz w:val="24"/>
          <w:szCs w:val="24"/>
          <w:lang w:val="es-419"/>
        </w:rPr>
        <w:t xml:space="preserve"> 2</w:t>
      </w:r>
      <w:r w:rsidR="001771F6" w:rsidRPr="00A3018F">
        <w:rPr>
          <w:rFonts w:ascii="Arial" w:hAnsi="Arial" w:cs="Arial"/>
          <w:i/>
          <w:sz w:val="24"/>
          <w:szCs w:val="24"/>
          <w:lang w:val="es-419"/>
        </w:rPr>
        <w:t xml:space="preserve"> (</w:t>
      </w:r>
      <w:r w:rsidR="00206AD2" w:rsidRPr="00A3018F">
        <w:rPr>
          <w:rFonts w:ascii="Arial" w:hAnsi="Arial" w:cs="Arial"/>
          <w:sz w:val="24"/>
          <w:szCs w:val="24"/>
          <w:lang w:val="es-419"/>
        </w:rPr>
        <w:t>1</w:t>
      </w:r>
      <w:r w:rsidR="001771F6" w:rsidRPr="00A3018F">
        <w:rPr>
          <w:rFonts w:ascii="Arial" w:hAnsi="Arial" w:cs="Arial"/>
          <w:sz w:val="24"/>
          <w:szCs w:val="24"/>
          <w:lang w:val="es-419"/>
        </w:rPr>
        <w:t xml:space="preserve">), </w:t>
      </w:r>
      <w:r w:rsidR="00206AD2" w:rsidRPr="00A3018F">
        <w:rPr>
          <w:rFonts w:ascii="Arial" w:hAnsi="Arial" w:cs="Arial"/>
          <w:sz w:val="24"/>
          <w:szCs w:val="24"/>
          <w:lang w:val="es-419"/>
        </w:rPr>
        <w:t>25-31</w:t>
      </w:r>
      <w:r w:rsidR="001771F6" w:rsidRPr="00A3018F">
        <w:rPr>
          <w:rFonts w:ascii="Arial" w:hAnsi="Arial" w:cs="Arial"/>
          <w:sz w:val="24"/>
          <w:szCs w:val="24"/>
          <w:lang w:val="es-419"/>
        </w:rPr>
        <w:t>.</w:t>
      </w:r>
    </w:p>
    <w:p w14:paraId="1EE2F450" w14:textId="77777777" w:rsidR="003F5245" w:rsidRPr="00A3018F" w:rsidRDefault="003F5245" w:rsidP="00A3018F">
      <w:pPr>
        <w:spacing w:after="0" w:line="360" w:lineRule="auto"/>
        <w:ind w:left="567" w:hanging="567"/>
        <w:jc w:val="both"/>
        <w:rPr>
          <w:rFonts w:ascii="Arial" w:hAnsi="Arial" w:cs="Arial"/>
          <w:sz w:val="24"/>
          <w:szCs w:val="24"/>
          <w:lang w:val="es-419"/>
        </w:rPr>
      </w:pPr>
    </w:p>
    <w:p w14:paraId="03C35837" w14:textId="77777777" w:rsidR="009E0D46" w:rsidRPr="00A3018F" w:rsidRDefault="009E0D46" w:rsidP="00A3018F">
      <w:pPr>
        <w:spacing w:after="0" w:line="360" w:lineRule="auto"/>
        <w:ind w:left="567" w:hanging="567"/>
        <w:jc w:val="both"/>
        <w:rPr>
          <w:rFonts w:ascii="Arial" w:hAnsi="Arial" w:cs="Arial"/>
          <w:sz w:val="24"/>
          <w:szCs w:val="24"/>
          <w:lang w:val="es-419"/>
        </w:rPr>
      </w:pPr>
      <w:r w:rsidRPr="00A3018F">
        <w:rPr>
          <w:rFonts w:ascii="Arial" w:hAnsi="Arial" w:cs="Arial"/>
          <w:sz w:val="24"/>
          <w:szCs w:val="24"/>
          <w:lang w:val="es-419"/>
        </w:rPr>
        <w:t xml:space="preserve">Gil, J., Pastor, J., Paz, F., Barbosa, M., Macías, J., Maniega, M., González, L., </w:t>
      </w:r>
      <w:proofErr w:type="spellStart"/>
      <w:r w:rsidRPr="00A3018F">
        <w:rPr>
          <w:rFonts w:ascii="Arial" w:hAnsi="Arial" w:cs="Arial"/>
          <w:sz w:val="24"/>
          <w:szCs w:val="24"/>
          <w:lang w:val="es-419"/>
        </w:rPr>
        <w:t>Boget</w:t>
      </w:r>
      <w:proofErr w:type="spellEnd"/>
      <w:r w:rsidRPr="00A3018F">
        <w:rPr>
          <w:rFonts w:ascii="Arial" w:hAnsi="Arial" w:cs="Arial"/>
          <w:sz w:val="24"/>
          <w:szCs w:val="24"/>
          <w:lang w:val="es-419"/>
        </w:rPr>
        <w:t xml:space="preserve">, T., y </w:t>
      </w:r>
      <w:proofErr w:type="spellStart"/>
      <w:r w:rsidRPr="00A3018F">
        <w:rPr>
          <w:rFonts w:ascii="Arial" w:hAnsi="Arial" w:cs="Arial"/>
          <w:sz w:val="24"/>
          <w:szCs w:val="24"/>
          <w:lang w:val="es-419"/>
        </w:rPr>
        <w:t>Picornell</w:t>
      </w:r>
      <w:proofErr w:type="spellEnd"/>
      <w:r w:rsidRPr="00A3018F">
        <w:rPr>
          <w:rFonts w:ascii="Arial" w:hAnsi="Arial" w:cs="Arial"/>
          <w:sz w:val="24"/>
          <w:szCs w:val="24"/>
          <w:lang w:val="es-419"/>
        </w:rPr>
        <w:t xml:space="preserve">, I. (2002). </w:t>
      </w:r>
      <w:proofErr w:type="spellStart"/>
      <w:r w:rsidRPr="00A3018F">
        <w:rPr>
          <w:rFonts w:ascii="Arial" w:hAnsi="Arial" w:cs="Arial"/>
          <w:sz w:val="24"/>
          <w:szCs w:val="24"/>
          <w:lang w:val="es-419"/>
        </w:rPr>
        <w:t>Psicobiología</w:t>
      </w:r>
      <w:proofErr w:type="spellEnd"/>
      <w:r w:rsidRPr="00A3018F">
        <w:rPr>
          <w:rFonts w:ascii="Arial" w:hAnsi="Arial" w:cs="Arial"/>
          <w:sz w:val="24"/>
          <w:szCs w:val="24"/>
          <w:lang w:val="es-419"/>
        </w:rPr>
        <w:t xml:space="preserve"> de las conductas agresivas. </w:t>
      </w:r>
      <w:r w:rsidRPr="00A3018F">
        <w:rPr>
          <w:rFonts w:ascii="Arial" w:hAnsi="Arial" w:cs="Arial"/>
          <w:i/>
          <w:sz w:val="24"/>
          <w:szCs w:val="24"/>
          <w:lang w:val="es-419"/>
        </w:rPr>
        <w:t>Anales de Psicología</w:t>
      </w:r>
      <w:r w:rsidRPr="00A3018F">
        <w:rPr>
          <w:rFonts w:ascii="Arial" w:hAnsi="Arial" w:cs="Arial"/>
          <w:sz w:val="24"/>
          <w:szCs w:val="24"/>
          <w:lang w:val="es-419"/>
        </w:rPr>
        <w:t xml:space="preserve">, </w:t>
      </w:r>
      <w:r w:rsidRPr="00A3018F">
        <w:rPr>
          <w:rFonts w:ascii="Arial" w:hAnsi="Arial" w:cs="Arial"/>
          <w:i/>
          <w:sz w:val="24"/>
          <w:szCs w:val="24"/>
          <w:lang w:val="es-419"/>
        </w:rPr>
        <w:t>18</w:t>
      </w:r>
      <w:r w:rsidRPr="00A3018F">
        <w:rPr>
          <w:rFonts w:ascii="Arial" w:hAnsi="Arial" w:cs="Arial"/>
          <w:sz w:val="24"/>
          <w:szCs w:val="24"/>
          <w:lang w:val="es-419"/>
        </w:rPr>
        <w:t xml:space="preserve"> (2), 293-303.</w:t>
      </w:r>
    </w:p>
    <w:p w14:paraId="781BDD77" w14:textId="77777777" w:rsidR="003F5245" w:rsidRPr="00A3018F" w:rsidRDefault="003F5245" w:rsidP="00A3018F">
      <w:pPr>
        <w:spacing w:after="0" w:line="360" w:lineRule="auto"/>
        <w:ind w:left="567" w:hanging="567"/>
        <w:jc w:val="both"/>
        <w:rPr>
          <w:rFonts w:ascii="Arial" w:hAnsi="Arial" w:cs="Arial"/>
          <w:sz w:val="24"/>
          <w:szCs w:val="24"/>
          <w:lang w:val="es-419"/>
        </w:rPr>
      </w:pPr>
    </w:p>
    <w:p w14:paraId="600C13DE" w14:textId="09DFFE3E" w:rsidR="00166003" w:rsidRPr="00A3018F" w:rsidRDefault="00166003"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Gómez D., Muñoz R., Benavidez M., Luna T.,</w:t>
      </w:r>
      <w:r w:rsidR="00B854F3" w:rsidRPr="00A3018F">
        <w:rPr>
          <w:rFonts w:ascii="Arial" w:hAnsi="Arial" w:cs="Arial"/>
          <w:sz w:val="24"/>
          <w:szCs w:val="24"/>
        </w:rPr>
        <w:t xml:space="preserve"> y</w:t>
      </w:r>
      <w:r w:rsidRPr="00A3018F">
        <w:rPr>
          <w:rFonts w:ascii="Arial" w:hAnsi="Arial" w:cs="Arial"/>
          <w:sz w:val="24"/>
          <w:szCs w:val="24"/>
        </w:rPr>
        <w:t xml:space="preserve"> </w:t>
      </w:r>
      <w:r w:rsidR="00B854F3" w:rsidRPr="00A3018F">
        <w:rPr>
          <w:rFonts w:ascii="Arial" w:hAnsi="Arial" w:cs="Arial"/>
          <w:sz w:val="24"/>
          <w:szCs w:val="24"/>
        </w:rPr>
        <w:t>Ortiz</w:t>
      </w:r>
      <w:r w:rsidRPr="00A3018F">
        <w:rPr>
          <w:rFonts w:ascii="Arial" w:hAnsi="Arial" w:cs="Arial"/>
          <w:sz w:val="24"/>
          <w:szCs w:val="24"/>
        </w:rPr>
        <w:t xml:space="preserve">, L. (2013). Conducta de elección bajo paradigma de autocontrol y desempeño académico en una situación grupal. </w:t>
      </w:r>
      <w:r w:rsidRPr="00A3018F">
        <w:rPr>
          <w:rFonts w:ascii="Arial" w:hAnsi="Arial" w:cs="Arial"/>
          <w:i/>
          <w:sz w:val="24"/>
          <w:szCs w:val="24"/>
        </w:rPr>
        <w:t>Revista CES Psicología, 6</w:t>
      </w:r>
      <w:r w:rsidR="001771F6" w:rsidRPr="00A3018F">
        <w:rPr>
          <w:rFonts w:ascii="Arial" w:hAnsi="Arial" w:cs="Arial"/>
          <w:sz w:val="24"/>
          <w:szCs w:val="24"/>
        </w:rPr>
        <w:t xml:space="preserve"> </w:t>
      </w:r>
      <w:r w:rsidRPr="00A3018F">
        <w:rPr>
          <w:rFonts w:ascii="Arial" w:hAnsi="Arial" w:cs="Arial"/>
          <w:sz w:val="24"/>
          <w:szCs w:val="24"/>
        </w:rPr>
        <w:t>(2), 105-116.</w:t>
      </w:r>
      <w:r w:rsidR="001A63D1" w:rsidRPr="00A3018F">
        <w:rPr>
          <w:rFonts w:ascii="Arial" w:hAnsi="Arial" w:cs="Arial"/>
          <w:sz w:val="24"/>
          <w:szCs w:val="24"/>
        </w:rPr>
        <w:t xml:space="preserve"> </w:t>
      </w:r>
      <w:r w:rsidR="00ED1057" w:rsidRPr="00A3018F">
        <w:rPr>
          <w:rFonts w:ascii="Arial" w:hAnsi="Arial" w:cs="Arial"/>
          <w:sz w:val="24"/>
          <w:szCs w:val="24"/>
        </w:rPr>
        <w:t>Recuperado de</w:t>
      </w:r>
      <w:r w:rsidR="001A63D1" w:rsidRPr="00A3018F">
        <w:rPr>
          <w:rFonts w:ascii="Arial" w:hAnsi="Arial" w:cs="Arial"/>
          <w:sz w:val="24"/>
          <w:szCs w:val="24"/>
        </w:rPr>
        <w:t xml:space="preserve">: </w:t>
      </w:r>
      <w:hyperlink r:id="rId28" w:history="1">
        <w:r w:rsidR="00B854F3" w:rsidRPr="00A3018F">
          <w:rPr>
            <w:rStyle w:val="Hipervnculo"/>
            <w:rFonts w:ascii="Arial" w:hAnsi="Arial" w:cs="Arial"/>
            <w:color w:val="auto"/>
            <w:sz w:val="24"/>
            <w:szCs w:val="24"/>
          </w:rPr>
          <w:t>https://bit.ly/2CY3369</w:t>
        </w:r>
      </w:hyperlink>
      <w:r w:rsidR="00B854F3" w:rsidRPr="00A3018F">
        <w:rPr>
          <w:rFonts w:ascii="Arial" w:hAnsi="Arial" w:cs="Arial"/>
          <w:sz w:val="24"/>
          <w:szCs w:val="24"/>
        </w:rPr>
        <w:t xml:space="preserve"> </w:t>
      </w:r>
    </w:p>
    <w:p w14:paraId="4A630C61" w14:textId="77777777" w:rsidR="00166003" w:rsidRPr="00A3018F" w:rsidRDefault="00166003" w:rsidP="00A3018F">
      <w:pPr>
        <w:autoSpaceDE w:val="0"/>
        <w:autoSpaceDN w:val="0"/>
        <w:adjustRightInd w:val="0"/>
        <w:spacing w:after="0" w:line="360" w:lineRule="auto"/>
        <w:ind w:left="567" w:hanging="567"/>
        <w:jc w:val="both"/>
        <w:rPr>
          <w:rFonts w:ascii="Arial" w:hAnsi="Arial" w:cs="Arial"/>
          <w:sz w:val="24"/>
          <w:szCs w:val="24"/>
        </w:rPr>
      </w:pPr>
    </w:p>
    <w:p w14:paraId="54DED22F" w14:textId="66BC989E" w:rsidR="00A00C8D" w:rsidRPr="00A3018F" w:rsidRDefault="00A00C8D"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González, M.</w:t>
      </w:r>
      <w:r w:rsidR="00B854F3" w:rsidRPr="00A3018F">
        <w:rPr>
          <w:rFonts w:ascii="Arial" w:hAnsi="Arial" w:cs="Arial"/>
          <w:sz w:val="24"/>
          <w:szCs w:val="24"/>
        </w:rPr>
        <w:t xml:space="preserve"> y</w:t>
      </w:r>
      <w:r w:rsidRPr="00A3018F">
        <w:rPr>
          <w:rFonts w:ascii="Arial" w:hAnsi="Arial" w:cs="Arial"/>
          <w:sz w:val="24"/>
          <w:szCs w:val="24"/>
        </w:rPr>
        <w:t xml:space="preserve"> </w:t>
      </w:r>
      <w:proofErr w:type="spellStart"/>
      <w:r w:rsidRPr="00A3018F">
        <w:rPr>
          <w:rFonts w:ascii="Arial" w:hAnsi="Arial" w:cs="Arial"/>
          <w:sz w:val="24"/>
          <w:szCs w:val="24"/>
        </w:rPr>
        <w:t>Groves</w:t>
      </w:r>
      <w:proofErr w:type="spellEnd"/>
      <w:r w:rsidRPr="00A3018F">
        <w:rPr>
          <w:rFonts w:ascii="Arial" w:hAnsi="Arial" w:cs="Arial"/>
          <w:sz w:val="24"/>
          <w:szCs w:val="24"/>
        </w:rPr>
        <w:t xml:space="preserve">, T. (2017). La enseñanza programada, la UNESCO y los intentos por modificar el currículum en la España desarrollista (1962-1974). </w:t>
      </w:r>
      <w:r w:rsidRPr="00A3018F">
        <w:rPr>
          <w:rFonts w:ascii="Arial" w:hAnsi="Arial" w:cs="Arial"/>
          <w:i/>
          <w:sz w:val="24"/>
          <w:szCs w:val="24"/>
        </w:rPr>
        <w:t>Espacio, Tiempo y Educación, 4</w:t>
      </w:r>
      <w:r w:rsidR="001771F6" w:rsidRPr="00A3018F">
        <w:rPr>
          <w:rFonts w:ascii="Arial" w:hAnsi="Arial" w:cs="Arial"/>
          <w:sz w:val="24"/>
          <w:szCs w:val="24"/>
        </w:rPr>
        <w:t xml:space="preserve"> </w:t>
      </w:r>
      <w:r w:rsidRPr="00A3018F">
        <w:rPr>
          <w:rFonts w:ascii="Arial" w:hAnsi="Arial" w:cs="Arial"/>
          <w:sz w:val="24"/>
          <w:szCs w:val="24"/>
        </w:rPr>
        <w:t xml:space="preserve">(2), 73-100. </w:t>
      </w:r>
      <w:r w:rsidR="00B63C91" w:rsidRPr="00A3018F">
        <w:rPr>
          <w:rFonts w:ascii="Arial" w:hAnsi="Arial" w:cs="Arial"/>
          <w:sz w:val="24"/>
          <w:szCs w:val="24"/>
        </w:rPr>
        <w:t xml:space="preserve">                                                                             </w:t>
      </w:r>
      <w:r w:rsidR="00ED1057" w:rsidRPr="00A3018F">
        <w:rPr>
          <w:rFonts w:ascii="Arial" w:hAnsi="Arial" w:cs="Arial"/>
          <w:sz w:val="24"/>
          <w:szCs w:val="24"/>
        </w:rPr>
        <w:t>Recuperado de</w:t>
      </w:r>
      <w:r w:rsidRPr="00A3018F">
        <w:rPr>
          <w:rFonts w:ascii="Arial" w:hAnsi="Arial" w:cs="Arial"/>
          <w:sz w:val="24"/>
          <w:szCs w:val="24"/>
        </w:rPr>
        <w:t xml:space="preserve">: </w:t>
      </w:r>
      <w:hyperlink r:id="rId29" w:history="1">
        <w:r w:rsidRPr="00A3018F">
          <w:rPr>
            <w:rStyle w:val="Hipervnculo"/>
            <w:rFonts w:ascii="Arial" w:hAnsi="Arial" w:cs="Arial"/>
            <w:color w:val="auto"/>
            <w:sz w:val="24"/>
            <w:szCs w:val="24"/>
          </w:rPr>
          <w:t>http://dx.doi.org/10.14516/ete.186</w:t>
        </w:r>
      </w:hyperlink>
      <w:r w:rsidRPr="00A3018F">
        <w:rPr>
          <w:rFonts w:ascii="Arial" w:hAnsi="Arial" w:cs="Arial"/>
          <w:sz w:val="24"/>
          <w:szCs w:val="24"/>
        </w:rPr>
        <w:t xml:space="preserve"> </w:t>
      </w:r>
    </w:p>
    <w:p w14:paraId="033232F7" w14:textId="77777777" w:rsidR="00A00C8D" w:rsidRPr="00A3018F" w:rsidRDefault="00A00C8D" w:rsidP="00A3018F">
      <w:pPr>
        <w:autoSpaceDE w:val="0"/>
        <w:autoSpaceDN w:val="0"/>
        <w:adjustRightInd w:val="0"/>
        <w:spacing w:after="0" w:line="360" w:lineRule="auto"/>
        <w:ind w:left="567" w:hanging="567"/>
        <w:jc w:val="both"/>
        <w:rPr>
          <w:rFonts w:ascii="Arial" w:hAnsi="Arial" w:cs="Arial"/>
          <w:sz w:val="24"/>
          <w:szCs w:val="24"/>
        </w:rPr>
      </w:pPr>
    </w:p>
    <w:p w14:paraId="37D9D1B2" w14:textId="0C1937F2" w:rsidR="00A00C8D" w:rsidRPr="00A3018F" w:rsidRDefault="00A00C8D"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G</w:t>
      </w:r>
      <w:r w:rsidR="00161126" w:rsidRPr="00A3018F">
        <w:rPr>
          <w:rFonts w:ascii="Arial" w:hAnsi="Arial" w:cs="Arial"/>
          <w:sz w:val="24"/>
          <w:szCs w:val="24"/>
        </w:rPr>
        <w:t>onzález</w:t>
      </w:r>
      <w:r w:rsidRPr="00A3018F">
        <w:rPr>
          <w:rFonts w:ascii="Arial" w:hAnsi="Arial" w:cs="Arial"/>
          <w:sz w:val="24"/>
          <w:szCs w:val="24"/>
        </w:rPr>
        <w:t xml:space="preserve">, A. (2004). Aportaciones de la psicología conductual a la educación. </w:t>
      </w:r>
      <w:proofErr w:type="spellStart"/>
      <w:r w:rsidRPr="00A3018F">
        <w:rPr>
          <w:rFonts w:ascii="Arial" w:hAnsi="Arial" w:cs="Arial"/>
          <w:i/>
          <w:sz w:val="24"/>
          <w:szCs w:val="24"/>
        </w:rPr>
        <w:t>Sinéctica</w:t>
      </w:r>
      <w:proofErr w:type="spellEnd"/>
      <w:r w:rsidRPr="00A3018F">
        <w:rPr>
          <w:rFonts w:ascii="Arial" w:hAnsi="Arial" w:cs="Arial"/>
          <w:i/>
          <w:sz w:val="24"/>
          <w:szCs w:val="24"/>
        </w:rPr>
        <w:t>, Rev</w:t>
      </w:r>
      <w:r w:rsidR="001771F6" w:rsidRPr="00A3018F">
        <w:rPr>
          <w:rFonts w:ascii="Arial" w:hAnsi="Arial" w:cs="Arial"/>
          <w:i/>
          <w:sz w:val="24"/>
          <w:szCs w:val="24"/>
        </w:rPr>
        <w:t>ista Electrónica de Educación, 25</w:t>
      </w:r>
      <w:r w:rsidRPr="00A3018F">
        <w:rPr>
          <w:rFonts w:ascii="Arial" w:hAnsi="Arial" w:cs="Arial"/>
          <w:sz w:val="24"/>
          <w:szCs w:val="24"/>
        </w:rPr>
        <w:t xml:space="preserve">, 15-22. </w:t>
      </w:r>
    </w:p>
    <w:p w14:paraId="396B162A" w14:textId="77777777" w:rsidR="00FC6C40" w:rsidRPr="00A3018F" w:rsidRDefault="00FC6C40" w:rsidP="00A3018F">
      <w:pPr>
        <w:autoSpaceDE w:val="0"/>
        <w:autoSpaceDN w:val="0"/>
        <w:adjustRightInd w:val="0"/>
        <w:spacing w:after="0" w:line="360" w:lineRule="auto"/>
        <w:ind w:left="567" w:hanging="567"/>
        <w:jc w:val="both"/>
        <w:rPr>
          <w:rFonts w:ascii="Arial" w:hAnsi="Arial" w:cs="Arial"/>
          <w:sz w:val="24"/>
          <w:szCs w:val="24"/>
        </w:rPr>
      </w:pPr>
    </w:p>
    <w:p w14:paraId="50B8FCE1" w14:textId="77777777" w:rsidR="00CC60F0" w:rsidRPr="00A3018F" w:rsidRDefault="00CC60F0" w:rsidP="00A3018F">
      <w:pPr>
        <w:spacing w:after="0" w:line="360" w:lineRule="auto"/>
        <w:ind w:left="709" w:hanging="709"/>
        <w:jc w:val="both"/>
        <w:rPr>
          <w:rFonts w:ascii="Arial" w:hAnsi="Arial" w:cs="Arial"/>
          <w:sz w:val="24"/>
          <w:szCs w:val="24"/>
          <w:lang w:val="es-419"/>
        </w:rPr>
      </w:pPr>
      <w:r w:rsidRPr="00A3018F">
        <w:rPr>
          <w:rFonts w:ascii="Arial" w:hAnsi="Arial" w:cs="Arial"/>
          <w:sz w:val="24"/>
          <w:szCs w:val="24"/>
          <w:lang w:val="es-419"/>
        </w:rPr>
        <w:t>Granado, C. (2002). Los programas y técnicas de modificación de conductas: Una alternativa a la educación del niño autista.</w:t>
      </w:r>
      <w:r w:rsidRPr="00A3018F">
        <w:rPr>
          <w:rFonts w:ascii="Arial" w:hAnsi="Arial" w:cs="Arial"/>
          <w:sz w:val="24"/>
          <w:szCs w:val="24"/>
        </w:rPr>
        <w:t xml:space="preserve"> </w:t>
      </w:r>
      <w:r w:rsidRPr="00A3018F">
        <w:rPr>
          <w:rFonts w:ascii="Arial" w:hAnsi="Arial" w:cs="Arial"/>
          <w:i/>
          <w:sz w:val="24"/>
          <w:szCs w:val="24"/>
        </w:rPr>
        <w:t>Revista de Educación</w:t>
      </w:r>
      <w:r w:rsidRPr="00A3018F">
        <w:rPr>
          <w:rFonts w:ascii="Arial" w:hAnsi="Arial" w:cs="Arial"/>
          <w:sz w:val="24"/>
          <w:szCs w:val="24"/>
        </w:rPr>
        <w:t xml:space="preserve">, 4 (2002): 245-259. Universidad de Huelva </w:t>
      </w:r>
    </w:p>
    <w:p w14:paraId="053B0C3C" w14:textId="582BC254" w:rsidR="002164E2" w:rsidRPr="00A3018F" w:rsidRDefault="002164E2"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 xml:space="preserve">Graso, O. (2014). Sobre el análisis de la conducta aplicada, los trastornos generales del desarrollo y su compresión política. </w:t>
      </w:r>
      <w:r w:rsidRPr="00A3018F">
        <w:rPr>
          <w:rFonts w:ascii="Arial" w:hAnsi="Arial" w:cs="Arial"/>
          <w:i/>
          <w:sz w:val="24"/>
          <w:szCs w:val="24"/>
        </w:rPr>
        <w:t>Revista de Psicología GEPU</w:t>
      </w:r>
      <w:r w:rsidRPr="00A3018F">
        <w:rPr>
          <w:rFonts w:ascii="Arial" w:hAnsi="Arial" w:cs="Arial"/>
          <w:sz w:val="24"/>
          <w:szCs w:val="24"/>
        </w:rPr>
        <w:t xml:space="preserve">, 5 No. 2. </w:t>
      </w:r>
    </w:p>
    <w:p w14:paraId="7DE5D0B5" w14:textId="77777777" w:rsidR="002164E2" w:rsidRPr="00A3018F" w:rsidRDefault="002164E2" w:rsidP="00A3018F">
      <w:pPr>
        <w:autoSpaceDE w:val="0"/>
        <w:autoSpaceDN w:val="0"/>
        <w:adjustRightInd w:val="0"/>
        <w:spacing w:after="0" w:line="360" w:lineRule="auto"/>
        <w:ind w:left="567" w:hanging="567"/>
        <w:jc w:val="both"/>
        <w:rPr>
          <w:rFonts w:ascii="Arial" w:hAnsi="Arial" w:cs="Arial"/>
          <w:sz w:val="24"/>
          <w:szCs w:val="24"/>
        </w:rPr>
      </w:pPr>
    </w:p>
    <w:p w14:paraId="63CA2AB0" w14:textId="77777777" w:rsidR="00F872E2" w:rsidRPr="00A3018F" w:rsidRDefault="00F872E2" w:rsidP="00A3018F">
      <w:pPr>
        <w:spacing w:after="0" w:line="360" w:lineRule="auto"/>
        <w:ind w:left="709" w:hanging="709"/>
        <w:jc w:val="both"/>
        <w:rPr>
          <w:rFonts w:ascii="Arial" w:hAnsi="Arial" w:cs="Arial"/>
          <w:sz w:val="24"/>
          <w:szCs w:val="24"/>
          <w:lang w:val="es-419"/>
        </w:rPr>
      </w:pPr>
      <w:r w:rsidRPr="00A3018F">
        <w:rPr>
          <w:rFonts w:ascii="Arial" w:hAnsi="Arial" w:cs="Arial"/>
          <w:sz w:val="24"/>
          <w:szCs w:val="24"/>
          <w:lang w:val="es-419"/>
        </w:rPr>
        <w:t xml:space="preserve">Guanipa, M. (2011). </w:t>
      </w:r>
      <w:r w:rsidRPr="00A3018F">
        <w:rPr>
          <w:rFonts w:ascii="Arial" w:hAnsi="Arial" w:cs="Arial"/>
          <w:sz w:val="24"/>
          <w:szCs w:val="24"/>
        </w:rPr>
        <w:t>Investigación cuantitativa y cualitativa: interdependencia del método</w:t>
      </w:r>
      <w:r w:rsidRPr="00A3018F">
        <w:rPr>
          <w:rFonts w:ascii="Arial" w:hAnsi="Arial" w:cs="Arial"/>
          <w:sz w:val="24"/>
          <w:szCs w:val="24"/>
          <w:lang w:val="es-419"/>
        </w:rPr>
        <w:t>.</w:t>
      </w:r>
      <w:r w:rsidRPr="00A3018F">
        <w:rPr>
          <w:rFonts w:ascii="Arial" w:hAnsi="Arial" w:cs="Arial"/>
          <w:sz w:val="24"/>
          <w:szCs w:val="24"/>
        </w:rPr>
        <w:t xml:space="preserve"> </w:t>
      </w:r>
      <w:r w:rsidRPr="00A3018F">
        <w:rPr>
          <w:rFonts w:ascii="Arial" w:hAnsi="Arial" w:cs="Arial"/>
          <w:i/>
          <w:sz w:val="24"/>
          <w:szCs w:val="24"/>
        </w:rPr>
        <w:t>Revista Electrónica de Humanidades, Educación y Comunicación Social</w:t>
      </w:r>
      <w:r w:rsidRPr="00A3018F">
        <w:rPr>
          <w:rFonts w:ascii="Arial" w:hAnsi="Arial" w:cs="Arial"/>
          <w:sz w:val="24"/>
          <w:szCs w:val="24"/>
        </w:rPr>
        <w:t>, 6</w:t>
      </w:r>
      <w:r w:rsidRPr="00A3018F">
        <w:rPr>
          <w:rFonts w:ascii="Arial" w:hAnsi="Arial" w:cs="Arial"/>
          <w:sz w:val="24"/>
          <w:szCs w:val="24"/>
          <w:lang w:val="es-419"/>
        </w:rPr>
        <w:t>(</w:t>
      </w:r>
      <w:r w:rsidRPr="00A3018F">
        <w:rPr>
          <w:rFonts w:ascii="Arial" w:hAnsi="Arial" w:cs="Arial"/>
          <w:sz w:val="24"/>
          <w:szCs w:val="24"/>
        </w:rPr>
        <w:t>11</w:t>
      </w:r>
      <w:r w:rsidRPr="00A3018F">
        <w:rPr>
          <w:rFonts w:ascii="Arial" w:hAnsi="Arial" w:cs="Arial"/>
          <w:sz w:val="24"/>
          <w:szCs w:val="24"/>
          <w:lang w:val="es-419"/>
        </w:rPr>
        <w:t>)</w:t>
      </w:r>
      <w:r w:rsidRPr="00A3018F">
        <w:rPr>
          <w:rFonts w:ascii="Arial" w:hAnsi="Arial" w:cs="Arial"/>
          <w:sz w:val="24"/>
          <w:szCs w:val="24"/>
        </w:rPr>
        <w:t>, 1-5</w:t>
      </w:r>
      <w:r w:rsidRPr="00A3018F">
        <w:rPr>
          <w:rFonts w:ascii="Arial" w:hAnsi="Arial" w:cs="Arial"/>
          <w:sz w:val="24"/>
          <w:szCs w:val="24"/>
          <w:lang w:val="es-419"/>
        </w:rPr>
        <w:t>.</w:t>
      </w:r>
    </w:p>
    <w:p w14:paraId="01ACE9CD" w14:textId="77777777" w:rsidR="002164E2" w:rsidRPr="00A3018F" w:rsidRDefault="002164E2" w:rsidP="00A3018F">
      <w:pPr>
        <w:autoSpaceDE w:val="0"/>
        <w:autoSpaceDN w:val="0"/>
        <w:adjustRightInd w:val="0"/>
        <w:spacing w:after="0" w:line="360" w:lineRule="auto"/>
        <w:ind w:left="567" w:hanging="567"/>
        <w:jc w:val="both"/>
        <w:rPr>
          <w:rFonts w:ascii="Arial" w:hAnsi="Arial" w:cs="Arial"/>
          <w:sz w:val="24"/>
          <w:szCs w:val="24"/>
        </w:rPr>
      </w:pPr>
    </w:p>
    <w:p w14:paraId="3EEA6CF2" w14:textId="5A3012BE" w:rsidR="00A00C8D" w:rsidRPr="00A3018F" w:rsidRDefault="00A00C8D"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 xml:space="preserve">Guerra, C., Campaña, M., </w:t>
      </w:r>
      <w:proofErr w:type="spellStart"/>
      <w:r w:rsidRPr="00A3018F">
        <w:rPr>
          <w:rFonts w:ascii="Arial" w:hAnsi="Arial" w:cs="Arial"/>
          <w:sz w:val="24"/>
          <w:szCs w:val="24"/>
        </w:rPr>
        <w:t>Fredes</w:t>
      </w:r>
      <w:proofErr w:type="spellEnd"/>
      <w:r w:rsidRPr="00A3018F">
        <w:rPr>
          <w:rFonts w:ascii="Arial" w:hAnsi="Arial" w:cs="Arial"/>
          <w:sz w:val="24"/>
          <w:szCs w:val="24"/>
        </w:rPr>
        <w:t>, V., Gutiérrez, L. y Plaza, H</w:t>
      </w:r>
      <w:r w:rsidR="00A57CC3" w:rsidRPr="00A3018F">
        <w:rPr>
          <w:rFonts w:ascii="Arial" w:hAnsi="Arial" w:cs="Arial"/>
          <w:sz w:val="24"/>
          <w:szCs w:val="24"/>
        </w:rPr>
        <w:t>. (2011)</w:t>
      </w:r>
      <w:r w:rsidRPr="00A3018F">
        <w:rPr>
          <w:rFonts w:ascii="Arial" w:hAnsi="Arial" w:cs="Arial"/>
          <w:sz w:val="24"/>
          <w:szCs w:val="24"/>
        </w:rPr>
        <w:t>. Regulación de la Agresividad Entre Preescolares Mediante el Entrenamiento a Madres y</w:t>
      </w:r>
      <w:r w:rsidR="00137A6C" w:rsidRPr="00A3018F">
        <w:rPr>
          <w:rFonts w:ascii="Arial" w:hAnsi="Arial" w:cs="Arial"/>
          <w:sz w:val="24"/>
          <w:szCs w:val="24"/>
        </w:rPr>
        <w:t xml:space="preserve"> </w:t>
      </w:r>
      <w:r w:rsidRPr="00A3018F">
        <w:rPr>
          <w:rFonts w:ascii="Arial" w:hAnsi="Arial" w:cs="Arial"/>
          <w:sz w:val="24"/>
          <w:szCs w:val="24"/>
        </w:rPr>
        <w:t xml:space="preserve">Profesoras. </w:t>
      </w:r>
      <w:r w:rsidRPr="00A3018F">
        <w:rPr>
          <w:rFonts w:ascii="Arial" w:hAnsi="Arial" w:cs="Arial"/>
          <w:i/>
          <w:sz w:val="24"/>
          <w:szCs w:val="24"/>
        </w:rPr>
        <w:t>Sociedad Chilena de Psicología Clínica, Vol. 29, N</w:t>
      </w:r>
      <w:proofErr w:type="gramStart"/>
      <w:r w:rsidRPr="00A3018F">
        <w:rPr>
          <w:rFonts w:ascii="Arial" w:hAnsi="Arial" w:cs="Arial"/>
          <w:i/>
          <w:sz w:val="24"/>
          <w:szCs w:val="24"/>
        </w:rPr>
        <w:t>.º</w:t>
      </w:r>
      <w:proofErr w:type="gramEnd"/>
      <w:r w:rsidRPr="00A3018F">
        <w:rPr>
          <w:rFonts w:ascii="Arial" w:hAnsi="Arial" w:cs="Arial"/>
          <w:i/>
          <w:sz w:val="24"/>
          <w:szCs w:val="24"/>
        </w:rPr>
        <w:t xml:space="preserve"> 2</w:t>
      </w:r>
      <w:r w:rsidRPr="00A3018F">
        <w:rPr>
          <w:rFonts w:ascii="Arial" w:hAnsi="Arial" w:cs="Arial"/>
          <w:sz w:val="24"/>
          <w:szCs w:val="24"/>
        </w:rPr>
        <w:t>, 197-211</w:t>
      </w:r>
    </w:p>
    <w:p w14:paraId="426242FA" w14:textId="77777777" w:rsidR="009B3F6B" w:rsidRPr="00A3018F" w:rsidRDefault="009B3F6B" w:rsidP="00A3018F">
      <w:pPr>
        <w:autoSpaceDE w:val="0"/>
        <w:autoSpaceDN w:val="0"/>
        <w:adjustRightInd w:val="0"/>
        <w:spacing w:after="0" w:line="360" w:lineRule="auto"/>
        <w:ind w:left="567" w:hanging="567"/>
        <w:jc w:val="both"/>
        <w:rPr>
          <w:rFonts w:ascii="Arial" w:hAnsi="Arial" w:cs="Arial"/>
          <w:sz w:val="24"/>
          <w:szCs w:val="24"/>
        </w:rPr>
      </w:pPr>
    </w:p>
    <w:p w14:paraId="4EB03A1A" w14:textId="429C78B9"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Gurrola, G. y Morales, T. (2017). </w:t>
      </w:r>
      <w:r w:rsidRPr="00A3018F">
        <w:rPr>
          <w:rFonts w:ascii="Arial" w:hAnsi="Arial" w:cs="Arial"/>
          <w:i/>
          <w:sz w:val="24"/>
          <w:szCs w:val="24"/>
        </w:rPr>
        <w:t xml:space="preserve">Violencia en la infancia Algunas miradas desde los derechos humanos y la psicología, Derechos humanos, perspectiva de </w:t>
      </w:r>
      <w:r w:rsidR="00B854F3" w:rsidRPr="00A3018F">
        <w:rPr>
          <w:rFonts w:ascii="Arial" w:hAnsi="Arial" w:cs="Arial"/>
          <w:i/>
          <w:sz w:val="24"/>
          <w:szCs w:val="24"/>
        </w:rPr>
        <w:t>género</w:t>
      </w:r>
      <w:r w:rsidRPr="00A3018F">
        <w:rPr>
          <w:rFonts w:ascii="Arial" w:hAnsi="Arial" w:cs="Arial"/>
          <w:i/>
          <w:sz w:val="24"/>
          <w:szCs w:val="24"/>
        </w:rPr>
        <w:t xml:space="preserve"> y programa de atención al acoso escolar</w:t>
      </w:r>
      <w:r w:rsidRPr="00A3018F">
        <w:rPr>
          <w:rFonts w:ascii="Arial" w:hAnsi="Arial" w:cs="Arial"/>
          <w:sz w:val="24"/>
          <w:szCs w:val="24"/>
        </w:rPr>
        <w:t xml:space="preserve">, </w:t>
      </w:r>
      <w:r w:rsidR="00883EDF" w:rsidRPr="00A3018F">
        <w:rPr>
          <w:rFonts w:ascii="Arial" w:hAnsi="Arial" w:cs="Arial"/>
          <w:sz w:val="24"/>
          <w:szCs w:val="24"/>
        </w:rPr>
        <w:t>Estado de México, México</w:t>
      </w:r>
      <w:r w:rsidR="00137A6C" w:rsidRPr="00A3018F">
        <w:rPr>
          <w:rFonts w:ascii="Arial" w:hAnsi="Arial" w:cs="Arial"/>
          <w:sz w:val="24"/>
          <w:szCs w:val="24"/>
        </w:rPr>
        <w:t>:</w:t>
      </w:r>
      <w:r w:rsidR="00883EDF" w:rsidRPr="00A3018F">
        <w:rPr>
          <w:rFonts w:ascii="Arial" w:hAnsi="Arial" w:cs="Arial"/>
          <w:sz w:val="24"/>
          <w:szCs w:val="24"/>
        </w:rPr>
        <w:t xml:space="preserve"> </w:t>
      </w:r>
      <w:r w:rsidRPr="00A3018F">
        <w:rPr>
          <w:rFonts w:ascii="Arial" w:hAnsi="Arial" w:cs="Arial"/>
          <w:sz w:val="24"/>
          <w:szCs w:val="24"/>
        </w:rPr>
        <w:t>Comisión de Derechos Humanos del Estado de México</w:t>
      </w:r>
      <w:r w:rsidR="00883EDF" w:rsidRPr="00A3018F">
        <w:rPr>
          <w:rFonts w:ascii="Arial" w:hAnsi="Arial" w:cs="Arial"/>
          <w:sz w:val="24"/>
          <w:szCs w:val="24"/>
        </w:rPr>
        <w:t>.</w:t>
      </w:r>
    </w:p>
    <w:p w14:paraId="59B1C3A5" w14:textId="77777777" w:rsidR="004F2261" w:rsidRPr="00A3018F" w:rsidRDefault="004F2261" w:rsidP="00A3018F">
      <w:pPr>
        <w:spacing w:after="0" w:line="360" w:lineRule="auto"/>
        <w:ind w:left="567" w:hanging="567"/>
        <w:jc w:val="both"/>
        <w:rPr>
          <w:rFonts w:ascii="Arial" w:hAnsi="Arial" w:cs="Arial"/>
          <w:sz w:val="24"/>
          <w:szCs w:val="24"/>
        </w:rPr>
      </w:pPr>
    </w:p>
    <w:p w14:paraId="13AB86BB" w14:textId="6C37D7E4" w:rsidR="004F2261" w:rsidRPr="00A3018F" w:rsidRDefault="004F2261" w:rsidP="00A3018F">
      <w:pPr>
        <w:spacing w:after="0" w:line="360" w:lineRule="auto"/>
        <w:ind w:left="709" w:hanging="709"/>
        <w:jc w:val="both"/>
        <w:rPr>
          <w:rFonts w:ascii="Arial" w:hAnsi="Arial" w:cs="Arial"/>
          <w:sz w:val="24"/>
          <w:szCs w:val="24"/>
        </w:rPr>
      </w:pPr>
      <w:r w:rsidRPr="00A3018F">
        <w:rPr>
          <w:rFonts w:ascii="Arial" w:hAnsi="Arial" w:cs="Arial"/>
          <w:sz w:val="24"/>
          <w:szCs w:val="24"/>
          <w:lang w:val="es-419"/>
        </w:rPr>
        <w:t>Hernández, R.</w:t>
      </w:r>
      <w:r w:rsidR="000B7A0D" w:rsidRPr="00A3018F">
        <w:rPr>
          <w:rFonts w:ascii="Arial" w:hAnsi="Arial" w:cs="Arial"/>
          <w:sz w:val="24"/>
          <w:szCs w:val="24"/>
          <w:lang w:val="es-419"/>
        </w:rPr>
        <w:t>,</w:t>
      </w:r>
      <w:r w:rsidR="008701F9" w:rsidRPr="00A3018F">
        <w:rPr>
          <w:rFonts w:ascii="Arial" w:hAnsi="Arial" w:cs="Arial"/>
          <w:sz w:val="24"/>
          <w:szCs w:val="24"/>
          <w:lang w:val="es-419"/>
        </w:rPr>
        <w:t xml:space="preserve"> Fernández, C. y Baptista, P.</w:t>
      </w:r>
      <w:r w:rsidRPr="00A3018F">
        <w:rPr>
          <w:rFonts w:ascii="Arial" w:hAnsi="Arial" w:cs="Arial"/>
          <w:sz w:val="24"/>
          <w:szCs w:val="24"/>
          <w:lang w:val="es-419"/>
        </w:rPr>
        <w:t xml:space="preserve"> (2006). </w:t>
      </w:r>
      <w:r w:rsidRPr="00A3018F">
        <w:rPr>
          <w:rFonts w:ascii="Arial" w:hAnsi="Arial" w:cs="Arial"/>
          <w:i/>
          <w:sz w:val="24"/>
          <w:szCs w:val="24"/>
          <w:lang w:val="es-419"/>
        </w:rPr>
        <w:t>Metodología de la investigación.</w:t>
      </w:r>
      <w:r w:rsidR="008701F9" w:rsidRPr="00A3018F">
        <w:rPr>
          <w:rFonts w:ascii="Arial" w:hAnsi="Arial" w:cs="Arial"/>
          <w:i/>
          <w:sz w:val="24"/>
          <w:szCs w:val="24"/>
          <w:lang w:val="es-419"/>
        </w:rPr>
        <w:t xml:space="preserve"> </w:t>
      </w:r>
      <w:r w:rsidR="008701F9" w:rsidRPr="00A3018F">
        <w:rPr>
          <w:rFonts w:ascii="Arial" w:hAnsi="Arial" w:cs="Arial"/>
          <w:sz w:val="24"/>
          <w:szCs w:val="24"/>
          <w:lang w:val="es-419"/>
        </w:rPr>
        <w:t>Ciudad de México, México: McGraw-Hill</w:t>
      </w:r>
      <w:r w:rsidR="008701F9" w:rsidRPr="00A3018F">
        <w:rPr>
          <w:rFonts w:ascii="Arial" w:hAnsi="Arial" w:cs="Arial"/>
          <w:i/>
          <w:sz w:val="24"/>
          <w:szCs w:val="24"/>
          <w:lang w:val="es-419"/>
        </w:rPr>
        <w:t>.</w:t>
      </w:r>
      <w:r w:rsidRPr="00A3018F">
        <w:rPr>
          <w:rFonts w:ascii="Arial" w:hAnsi="Arial" w:cs="Arial"/>
          <w:sz w:val="24"/>
          <w:szCs w:val="24"/>
          <w:lang w:val="es-419"/>
        </w:rPr>
        <w:t xml:space="preserve"> </w:t>
      </w:r>
      <w:r w:rsidRPr="00A3018F">
        <w:rPr>
          <w:rFonts w:ascii="Arial" w:hAnsi="Arial" w:cs="Arial"/>
          <w:sz w:val="24"/>
          <w:szCs w:val="24"/>
        </w:rPr>
        <w:t xml:space="preserve">Recuperado de </w:t>
      </w:r>
      <w:hyperlink r:id="rId30" w:history="1">
        <w:r w:rsidR="00FD3A29" w:rsidRPr="00A3018F">
          <w:rPr>
            <w:rStyle w:val="Hipervnculo"/>
            <w:rFonts w:ascii="Arial" w:hAnsi="Arial" w:cs="Arial"/>
            <w:color w:val="auto"/>
            <w:sz w:val="24"/>
            <w:szCs w:val="24"/>
          </w:rPr>
          <w:t>https://bit.ly/2b51TuW</w:t>
        </w:r>
      </w:hyperlink>
      <w:r w:rsidR="00FD3A29" w:rsidRPr="00A3018F">
        <w:rPr>
          <w:rFonts w:ascii="Arial" w:hAnsi="Arial" w:cs="Arial"/>
          <w:sz w:val="24"/>
          <w:szCs w:val="24"/>
        </w:rPr>
        <w:t xml:space="preserve"> </w:t>
      </w:r>
    </w:p>
    <w:p w14:paraId="3562254A" w14:textId="77777777" w:rsidR="00ED1057" w:rsidRPr="00A3018F" w:rsidRDefault="00ED1057" w:rsidP="00A3018F">
      <w:pPr>
        <w:spacing w:after="0" w:line="360" w:lineRule="auto"/>
        <w:ind w:left="709" w:hanging="709"/>
        <w:jc w:val="both"/>
        <w:rPr>
          <w:rFonts w:ascii="Arial" w:hAnsi="Arial" w:cs="Arial"/>
          <w:sz w:val="24"/>
          <w:szCs w:val="24"/>
          <w:lang w:val="es-419"/>
        </w:rPr>
      </w:pPr>
    </w:p>
    <w:p w14:paraId="365C7C17" w14:textId="77777777" w:rsidR="00E96F44" w:rsidRPr="00A3018F" w:rsidRDefault="007F2C9A"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Inglés, C., Martínez, A. y García, J. (2013). Conducta </w:t>
      </w:r>
      <w:proofErr w:type="spellStart"/>
      <w:r w:rsidRPr="00A3018F">
        <w:rPr>
          <w:rFonts w:ascii="Arial" w:hAnsi="Arial" w:cs="Arial"/>
          <w:sz w:val="24"/>
          <w:szCs w:val="24"/>
        </w:rPr>
        <w:t>prosocial</w:t>
      </w:r>
      <w:proofErr w:type="spellEnd"/>
      <w:r w:rsidRPr="00A3018F">
        <w:rPr>
          <w:rFonts w:ascii="Arial" w:hAnsi="Arial" w:cs="Arial"/>
          <w:sz w:val="24"/>
          <w:szCs w:val="24"/>
        </w:rPr>
        <w:t xml:space="preserve"> y estrategias de aprendizaje en una muestra de estudiantes españoles de Educación Secundaria Obligatoria</w:t>
      </w:r>
      <w:r w:rsidRPr="00A3018F">
        <w:rPr>
          <w:rFonts w:ascii="Arial" w:hAnsi="Arial" w:cs="Arial"/>
          <w:i/>
          <w:sz w:val="24"/>
          <w:szCs w:val="24"/>
        </w:rPr>
        <w:t xml:space="preserve">. </w:t>
      </w:r>
      <w:proofErr w:type="spellStart"/>
      <w:r w:rsidRPr="00A3018F">
        <w:rPr>
          <w:rFonts w:ascii="Arial" w:hAnsi="Arial" w:cs="Arial"/>
          <w:i/>
          <w:sz w:val="24"/>
          <w:szCs w:val="24"/>
        </w:rPr>
        <w:t>European</w:t>
      </w:r>
      <w:proofErr w:type="spellEnd"/>
      <w:r w:rsidRPr="00A3018F">
        <w:rPr>
          <w:rFonts w:ascii="Arial" w:hAnsi="Arial" w:cs="Arial"/>
          <w:i/>
          <w:sz w:val="24"/>
          <w:szCs w:val="24"/>
        </w:rPr>
        <w:t xml:space="preserve"> </w:t>
      </w:r>
      <w:proofErr w:type="spellStart"/>
      <w:r w:rsidRPr="00A3018F">
        <w:rPr>
          <w:rFonts w:ascii="Arial" w:hAnsi="Arial" w:cs="Arial"/>
          <w:i/>
          <w:sz w:val="24"/>
          <w:szCs w:val="24"/>
        </w:rPr>
        <w:t>Journal</w:t>
      </w:r>
      <w:proofErr w:type="spellEnd"/>
      <w:r w:rsidRPr="00A3018F">
        <w:rPr>
          <w:rFonts w:ascii="Arial" w:hAnsi="Arial" w:cs="Arial"/>
          <w:i/>
          <w:sz w:val="24"/>
          <w:szCs w:val="24"/>
        </w:rPr>
        <w:t xml:space="preserve"> of </w:t>
      </w:r>
      <w:proofErr w:type="spellStart"/>
      <w:r w:rsidRPr="00A3018F">
        <w:rPr>
          <w:rFonts w:ascii="Arial" w:hAnsi="Arial" w:cs="Arial"/>
          <w:i/>
          <w:sz w:val="24"/>
          <w:szCs w:val="24"/>
        </w:rPr>
        <w:t>Education</w:t>
      </w:r>
      <w:proofErr w:type="spellEnd"/>
      <w:r w:rsidRPr="00A3018F">
        <w:rPr>
          <w:rFonts w:ascii="Arial" w:hAnsi="Arial" w:cs="Arial"/>
          <w:i/>
          <w:sz w:val="24"/>
          <w:szCs w:val="24"/>
        </w:rPr>
        <w:t xml:space="preserve"> and </w:t>
      </w:r>
      <w:proofErr w:type="spellStart"/>
      <w:r w:rsidRPr="00A3018F">
        <w:rPr>
          <w:rFonts w:ascii="Arial" w:hAnsi="Arial" w:cs="Arial"/>
          <w:i/>
          <w:sz w:val="24"/>
          <w:szCs w:val="24"/>
        </w:rPr>
        <w:t>Psychology</w:t>
      </w:r>
      <w:proofErr w:type="spellEnd"/>
      <w:r w:rsidRPr="00A3018F">
        <w:rPr>
          <w:rFonts w:ascii="Arial" w:hAnsi="Arial" w:cs="Arial"/>
          <w:sz w:val="24"/>
          <w:szCs w:val="24"/>
        </w:rPr>
        <w:t>, 6 (1), 33-53.</w:t>
      </w:r>
    </w:p>
    <w:p w14:paraId="15115520" w14:textId="77777777" w:rsidR="007F2C9A" w:rsidRPr="00A3018F" w:rsidRDefault="007F2C9A" w:rsidP="00A3018F">
      <w:pPr>
        <w:spacing w:after="0" w:line="360" w:lineRule="auto"/>
        <w:ind w:left="567" w:hanging="567"/>
        <w:jc w:val="both"/>
        <w:rPr>
          <w:rFonts w:ascii="Arial" w:hAnsi="Arial" w:cs="Arial"/>
          <w:sz w:val="24"/>
          <w:szCs w:val="24"/>
        </w:rPr>
      </w:pPr>
    </w:p>
    <w:p w14:paraId="54FB6D23" w14:textId="16A55AD4" w:rsidR="00AC60A3" w:rsidRPr="00A3018F" w:rsidRDefault="00AC60A3" w:rsidP="00A3018F">
      <w:pPr>
        <w:spacing w:after="0" w:line="360" w:lineRule="auto"/>
        <w:ind w:left="567" w:hanging="567"/>
        <w:jc w:val="both"/>
        <w:rPr>
          <w:rFonts w:ascii="Arial" w:hAnsi="Arial" w:cs="Arial"/>
          <w:sz w:val="24"/>
          <w:szCs w:val="24"/>
        </w:rPr>
      </w:pPr>
      <w:proofErr w:type="spellStart"/>
      <w:r w:rsidRPr="00A3018F">
        <w:rPr>
          <w:rFonts w:ascii="Arial" w:hAnsi="Arial" w:cs="Arial"/>
          <w:sz w:val="24"/>
          <w:szCs w:val="24"/>
        </w:rPr>
        <w:t>Kazdin</w:t>
      </w:r>
      <w:proofErr w:type="spellEnd"/>
      <w:r w:rsidRPr="00A3018F">
        <w:rPr>
          <w:rFonts w:ascii="Arial" w:hAnsi="Arial" w:cs="Arial"/>
          <w:sz w:val="24"/>
          <w:szCs w:val="24"/>
        </w:rPr>
        <w:t xml:space="preserve">, A. (1989). </w:t>
      </w:r>
      <w:r w:rsidR="000B7A0D" w:rsidRPr="00A3018F">
        <w:rPr>
          <w:rFonts w:ascii="Arial" w:hAnsi="Arial" w:cs="Arial"/>
          <w:i/>
          <w:sz w:val="24"/>
          <w:szCs w:val="24"/>
        </w:rPr>
        <w:t>Modificación</w:t>
      </w:r>
      <w:r w:rsidRPr="00A3018F">
        <w:rPr>
          <w:rFonts w:ascii="Arial" w:hAnsi="Arial" w:cs="Arial"/>
          <w:i/>
          <w:sz w:val="24"/>
          <w:szCs w:val="24"/>
        </w:rPr>
        <w:t xml:space="preserve"> de la Conducta y sus </w:t>
      </w:r>
      <w:r w:rsidR="00C219C7" w:rsidRPr="00A3018F">
        <w:rPr>
          <w:rFonts w:ascii="Arial" w:hAnsi="Arial" w:cs="Arial"/>
          <w:i/>
          <w:sz w:val="24"/>
          <w:szCs w:val="24"/>
        </w:rPr>
        <w:t>a</w:t>
      </w:r>
      <w:r w:rsidRPr="00A3018F">
        <w:rPr>
          <w:rFonts w:ascii="Arial" w:hAnsi="Arial" w:cs="Arial"/>
          <w:i/>
          <w:sz w:val="24"/>
          <w:szCs w:val="24"/>
        </w:rPr>
        <w:t>plicaciones pr</w:t>
      </w:r>
      <w:r w:rsidR="00C219C7" w:rsidRPr="00A3018F">
        <w:rPr>
          <w:rFonts w:ascii="Arial" w:hAnsi="Arial" w:cs="Arial"/>
          <w:i/>
          <w:sz w:val="24"/>
          <w:szCs w:val="24"/>
        </w:rPr>
        <w:t>á</w:t>
      </w:r>
      <w:r w:rsidRPr="00A3018F">
        <w:rPr>
          <w:rFonts w:ascii="Arial" w:hAnsi="Arial" w:cs="Arial"/>
          <w:i/>
          <w:sz w:val="24"/>
          <w:szCs w:val="24"/>
        </w:rPr>
        <w:t>ctic</w:t>
      </w:r>
      <w:r w:rsidR="00C219C7" w:rsidRPr="00A3018F">
        <w:rPr>
          <w:rFonts w:ascii="Arial" w:hAnsi="Arial" w:cs="Arial"/>
          <w:i/>
          <w:sz w:val="24"/>
          <w:szCs w:val="24"/>
        </w:rPr>
        <w:t>a</w:t>
      </w:r>
      <w:r w:rsidRPr="00A3018F">
        <w:rPr>
          <w:rFonts w:ascii="Arial" w:hAnsi="Arial" w:cs="Arial"/>
          <w:i/>
          <w:sz w:val="24"/>
          <w:szCs w:val="24"/>
        </w:rPr>
        <w:t>s</w:t>
      </w:r>
      <w:r w:rsidR="00C219C7" w:rsidRPr="00A3018F">
        <w:rPr>
          <w:rFonts w:ascii="Arial" w:hAnsi="Arial" w:cs="Arial"/>
          <w:i/>
          <w:sz w:val="24"/>
          <w:szCs w:val="24"/>
        </w:rPr>
        <w:t>.</w:t>
      </w:r>
      <w:r w:rsidRPr="00A3018F">
        <w:rPr>
          <w:rFonts w:ascii="Arial" w:hAnsi="Arial" w:cs="Arial"/>
          <w:i/>
          <w:sz w:val="24"/>
          <w:szCs w:val="24"/>
        </w:rPr>
        <w:t xml:space="preserve"> </w:t>
      </w:r>
      <w:r w:rsidR="00C219C7" w:rsidRPr="00A3018F">
        <w:rPr>
          <w:rFonts w:ascii="Arial" w:hAnsi="Arial" w:cs="Arial"/>
          <w:i/>
          <w:sz w:val="24"/>
          <w:szCs w:val="24"/>
        </w:rPr>
        <w:t xml:space="preserve">Segunda </w:t>
      </w:r>
      <w:r w:rsidR="002A7FDE" w:rsidRPr="00A3018F">
        <w:rPr>
          <w:rFonts w:ascii="Arial" w:hAnsi="Arial" w:cs="Arial"/>
          <w:i/>
          <w:sz w:val="24"/>
          <w:szCs w:val="24"/>
        </w:rPr>
        <w:t>Edición</w:t>
      </w:r>
      <w:r w:rsidR="00EF5FB5" w:rsidRPr="00A3018F">
        <w:rPr>
          <w:rFonts w:ascii="Arial" w:hAnsi="Arial" w:cs="Arial"/>
          <w:i/>
          <w:sz w:val="24"/>
          <w:szCs w:val="24"/>
        </w:rPr>
        <w:t xml:space="preserve">, </w:t>
      </w:r>
      <w:r w:rsidR="00EF5FB5" w:rsidRPr="00A3018F">
        <w:rPr>
          <w:rFonts w:ascii="Arial" w:hAnsi="Arial" w:cs="Arial"/>
          <w:sz w:val="24"/>
          <w:szCs w:val="24"/>
        </w:rPr>
        <w:t>Ciudad de México, México</w:t>
      </w:r>
      <w:r w:rsidR="002A7FDE" w:rsidRPr="00A3018F">
        <w:rPr>
          <w:rFonts w:ascii="Arial" w:hAnsi="Arial" w:cs="Arial"/>
          <w:i/>
          <w:sz w:val="24"/>
          <w:szCs w:val="24"/>
        </w:rPr>
        <w:t xml:space="preserve">: </w:t>
      </w:r>
      <w:r w:rsidR="002A7FDE" w:rsidRPr="00A3018F">
        <w:rPr>
          <w:rFonts w:ascii="Arial" w:hAnsi="Arial" w:cs="Arial"/>
          <w:sz w:val="24"/>
          <w:szCs w:val="24"/>
        </w:rPr>
        <w:t>Manual</w:t>
      </w:r>
      <w:r w:rsidR="00C219C7" w:rsidRPr="00A3018F">
        <w:rPr>
          <w:rFonts w:ascii="Arial" w:hAnsi="Arial" w:cs="Arial"/>
          <w:sz w:val="24"/>
          <w:szCs w:val="24"/>
        </w:rPr>
        <w:t xml:space="preserve"> Moderno.</w:t>
      </w:r>
    </w:p>
    <w:p w14:paraId="4C96C09D" w14:textId="77777777" w:rsidR="002F63A1" w:rsidRPr="00A3018F" w:rsidRDefault="002F63A1" w:rsidP="00A3018F">
      <w:pPr>
        <w:spacing w:after="0" w:line="360" w:lineRule="auto"/>
        <w:ind w:left="567" w:hanging="567"/>
        <w:jc w:val="both"/>
        <w:rPr>
          <w:rFonts w:ascii="Arial" w:hAnsi="Arial" w:cs="Arial"/>
          <w:sz w:val="24"/>
          <w:szCs w:val="24"/>
        </w:rPr>
      </w:pPr>
    </w:p>
    <w:p w14:paraId="4E682C43" w14:textId="1D5EF9B9" w:rsidR="00B36331" w:rsidRPr="00A3018F" w:rsidRDefault="002F63A1"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Ley para la protección de los derechos de niñas, niños y adolescentes (</w:t>
      </w:r>
      <w:r w:rsidR="00EF5F45" w:rsidRPr="00A3018F">
        <w:rPr>
          <w:rFonts w:ascii="Arial" w:hAnsi="Arial" w:cs="Arial"/>
          <w:sz w:val="24"/>
          <w:szCs w:val="24"/>
        </w:rPr>
        <w:t xml:space="preserve">4 de </w:t>
      </w:r>
      <w:r w:rsidR="001E6732" w:rsidRPr="00A3018F">
        <w:rPr>
          <w:rFonts w:ascii="Arial" w:hAnsi="Arial" w:cs="Arial"/>
          <w:sz w:val="24"/>
          <w:szCs w:val="24"/>
        </w:rPr>
        <w:t>diciembre</w:t>
      </w:r>
      <w:r w:rsidR="00EF5F45" w:rsidRPr="00A3018F">
        <w:rPr>
          <w:rFonts w:ascii="Arial" w:hAnsi="Arial" w:cs="Arial"/>
          <w:sz w:val="24"/>
          <w:szCs w:val="24"/>
        </w:rPr>
        <w:t xml:space="preserve"> del </w:t>
      </w:r>
      <w:r w:rsidRPr="00A3018F">
        <w:rPr>
          <w:rFonts w:ascii="Arial" w:hAnsi="Arial" w:cs="Arial"/>
          <w:sz w:val="24"/>
          <w:szCs w:val="24"/>
        </w:rPr>
        <w:t xml:space="preserve">2014). </w:t>
      </w:r>
      <w:r w:rsidR="00EF5F45" w:rsidRPr="00A3018F">
        <w:rPr>
          <w:rFonts w:ascii="Arial" w:hAnsi="Arial" w:cs="Arial"/>
          <w:sz w:val="24"/>
          <w:szCs w:val="24"/>
        </w:rPr>
        <w:t xml:space="preserve">Publicado en Diario Oficial de la Federación. </w:t>
      </w:r>
      <w:r w:rsidRPr="00A3018F">
        <w:rPr>
          <w:rFonts w:ascii="Arial" w:hAnsi="Arial" w:cs="Arial"/>
          <w:sz w:val="24"/>
          <w:szCs w:val="24"/>
        </w:rPr>
        <w:t xml:space="preserve">Recuperado de </w:t>
      </w:r>
      <w:hyperlink r:id="rId31" w:history="1">
        <w:r w:rsidRPr="00A3018F">
          <w:rPr>
            <w:rStyle w:val="Hipervnculo"/>
            <w:rFonts w:ascii="Arial" w:hAnsi="Arial" w:cs="Arial"/>
            <w:color w:val="auto"/>
            <w:sz w:val="24"/>
            <w:szCs w:val="24"/>
          </w:rPr>
          <w:t>https://bit.ly/2WSu6HC</w:t>
        </w:r>
      </w:hyperlink>
    </w:p>
    <w:p w14:paraId="26CA9C22" w14:textId="77777777" w:rsidR="00B36331" w:rsidRPr="00A3018F" w:rsidRDefault="00B36331" w:rsidP="00A3018F">
      <w:pPr>
        <w:autoSpaceDE w:val="0"/>
        <w:autoSpaceDN w:val="0"/>
        <w:adjustRightInd w:val="0"/>
        <w:spacing w:after="0" w:line="360" w:lineRule="auto"/>
        <w:ind w:left="567" w:hanging="567"/>
        <w:jc w:val="both"/>
        <w:rPr>
          <w:rFonts w:ascii="Arial" w:hAnsi="Arial" w:cs="Arial"/>
          <w:sz w:val="24"/>
          <w:szCs w:val="24"/>
        </w:rPr>
      </w:pPr>
    </w:p>
    <w:p w14:paraId="45D47ECC" w14:textId="21E911D7" w:rsidR="008A010F" w:rsidRPr="00A3018F" w:rsidRDefault="008A010F"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lang w:val="en-US"/>
        </w:rPr>
        <w:t xml:space="preserve">Martin, G y Pear, J. (2008). </w:t>
      </w:r>
      <w:r w:rsidRPr="00A3018F">
        <w:rPr>
          <w:rFonts w:ascii="Arial" w:hAnsi="Arial" w:cs="Arial"/>
          <w:i/>
          <w:sz w:val="24"/>
          <w:szCs w:val="24"/>
        </w:rPr>
        <w:t>Modificación de conducta: qué es y cómo aplicarla</w:t>
      </w:r>
      <w:r w:rsidR="00B854F3" w:rsidRPr="00A3018F">
        <w:rPr>
          <w:rFonts w:ascii="Arial" w:hAnsi="Arial" w:cs="Arial"/>
          <w:i/>
          <w:sz w:val="24"/>
          <w:szCs w:val="24"/>
        </w:rPr>
        <w:t>.</w:t>
      </w:r>
      <w:r w:rsidRPr="00A3018F">
        <w:rPr>
          <w:rFonts w:ascii="Arial" w:hAnsi="Arial" w:cs="Arial"/>
          <w:sz w:val="24"/>
          <w:szCs w:val="24"/>
        </w:rPr>
        <w:t xml:space="preserve"> </w:t>
      </w:r>
      <w:r w:rsidR="00255453" w:rsidRPr="00A3018F">
        <w:rPr>
          <w:rFonts w:ascii="Arial" w:hAnsi="Arial" w:cs="Arial"/>
          <w:sz w:val="24"/>
          <w:szCs w:val="24"/>
        </w:rPr>
        <w:t xml:space="preserve">Madrid, España: </w:t>
      </w:r>
      <w:r w:rsidR="002A7FDE" w:rsidRPr="00A3018F">
        <w:rPr>
          <w:rFonts w:ascii="Arial" w:hAnsi="Arial" w:cs="Arial"/>
          <w:sz w:val="24"/>
          <w:szCs w:val="24"/>
        </w:rPr>
        <w:t>E</w:t>
      </w:r>
      <w:r w:rsidRPr="00A3018F">
        <w:rPr>
          <w:rFonts w:ascii="Arial" w:hAnsi="Arial" w:cs="Arial"/>
          <w:sz w:val="24"/>
          <w:szCs w:val="24"/>
        </w:rPr>
        <w:t xml:space="preserve">ditorial </w:t>
      </w:r>
      <w:r w:rsidR="00B854F3" w:rsidRPr="00A3018F">
        <w:rPr>
          <w:rFonts w:ascii="Arial" w:hAnsi="Arial" w:cs="Arial"/>
          <w:sz w:val="24"/>
          <w:szCs w:val="24"/>
        </w:rPr>
        <w:t>Pearson educación.</w:t>
      </w:r>
      <w:r w:rsidRPr="00A3018F">
        <w:rPr>
          <w:rFonts w:ascii="Arial" w:hAnsi="Arial" w:cs="Arial"/>
          <w:sz w:val="24"/>
          <w:szCs w:val="24"/>
        </w:rPr>
        <w:t xml:space="preserve"> </w:t>
      </w:r>
      <w:r w:rsidR="00255453" w:rsidRPr="00A3018F">
        <w:rPr>
          <w:rFonts w:ascii="Arial" w:hAnsi="Arial" w:cs="Arial"/>
          <w:sz w:val="24"/>
          <w:szCs w:val="24"/>
        </w:rPr>
        <w:t>Recuperado de</w:t>
      </w:r>
      <w:r w:rsidRPr="00A3018F">
        <w:rPr>
          <w:rFonts w:ascii="Arial" w:hAnsi="Arial" w:cs="Arial"/>
          <w:sz w:val="24"/>
          <w:szCs w:val="24"/>
        </w:rPr>
        <w:t xml:space="preserve">: </w:t>
      </w:r>
      <w:hyperlink r:id="rId32" w:history="1">
        <w:r w:rsidR="00B854F3" w:rsidRPr="00A3018F">
          <w:rPr>
            <w:rStyle w:val="Hipervnculo"/>
            <w:rFonts w:ascii="Arial" w:hAnsi="Arial" w:cs="Arial"/>
            <w:color w:val="auto"/>
            <w:sz w:val="24"/>
            <w:szCs w:val="24"/>
          </w:rPr>
          <w:t>https://bit.ly/2CUdyrf</w:t>
        </w:r>
      </w:hyperlink>
      <w:r w:rsidR="00B854F3" w:rsidRPr="00A3018F">
        <w:rPr>
          <w:rFonts w:ascii="Arial" w:hAnsi="Arial" w:cs="Arial"/>
          <w:sz w:val="24"/>
          <w:szCs w:val="24"/>
        </w:rPr>
        <w:t xml:space="preserve"> </w:t>
      </w:r>
    </w:p>
    <w:p w14:paraId="041125AA" w14:textId="77777777" w:rsidR="008A010F" w:rsidRPr="00A3018F" w:rsidRDefault="008A010F" w:rsidP="00A3018F">
      <w:pPr>
        <w:autoSpaceDE w:val="0"/>
        <w:autoSpaceDN w:val="0"/>
        <w:adjustRightInd w:val="0"/>
        <w:spacing w:after="0" w:line="360" w:lineRule="auto"/>
        <w:ind w:left="567" w:hanging="567"/>
        <w:jc w:val="both"/>
        <w:rPr>
          <w:rFonts w:ascii="Arial" w:hAnsi="Arial" w:cs="Arial"/>
          <w:sz w:val="24"/>
          <w:szCs w:val="24"/>
        </w:rPr>
      </w:pPr>
    </w:p>
    <w:p w14:paraId="1766559A" w14:textId="113D4B3F" w:rsidR="00A00C8D" w:rsidRPr="00A3018F" w:rsidRDefault="008A010F" w:rsidP="00A3018F">
      <w:pPr>
        <w:autoSpaceDE w:val="0"/>
        <w:autoSpaceDN w:val="0"/>
        <w:adjustRightInd w:val="0"/>
        <w:spacing w:after="0" w:line="360" w:lineRule="auto"/>
        <w:ind w:left="567" w:hanging="567"/>
        <w:jc w:val="both"/>
        <w:rPr>
          <w:rFonts w:ascii="Arial" w:hAnsi="Arial" w:cs="Arial"/>
          <w:sz w:val="24"/>
          <w:szCs w:val="24"/>
        </w:rPr>
      </w:pPr>
      <w:r w:rsidRPr="00A3018F">
        <w:rPr>
          <w:rFonts w:ascii="Arial" w:hAnsi="Arial" w:cs="Arial"/>
          <w:sz w:val="24"/>
          <w:szCs w:val="24"/>
        </w:rPr>
        <w:t>Méndez</w:t>
      </w:r>
      <w:r w:rsidR="00A00C8D" w:rsidRPr="00A3018F">
        <w:rPr>
          <w:rFonts w:ascii="Arial" w:hAnsi="Arial" w:cs="Arial"/>
          <w:sz w:val="24"/>
          <w:szCs w:val="24"/>
        </w:rPr>
        <w:t>, F., Mendoza, C.,</w:t>
      </w:r>
      <w:r w:rsidRPr="00A3018F">
        <w:rPr>
          <w:rFonts w:ascii="Arial" w:hAnsi="Arial" w:cs="Arial"/>
          <w:sz w:val="24"/>
          <w:szCs w:val="24"/>
        </w:rPr>
        <w:t xml:space="preserve"> Rodríguez</w:t>
      </w:r>
      <w:r w:rsidR="00A00C8D" w:rsidRPr="00A3018F">
        <w:rPr>
          <w:rFonts w:ascii="Arial" w:hAnsi="Arial" w:cs="Arial"/>
          <w:sz w:val="24"/>
          <w:szCs w:val="24"/>
        </w:rPr>
        <w:t xml:space="preserve"> L. y </w:t>
      </w:r>
      <w:r w:rsidRPr="00A3018F">
        <w:rPr>
          <w:rFonts w:ascii="Arial" w:hAnsi="Arial" w:cs="Arial"/>
          <w:sz w:val="24"/>
          <w:szCs w:val="24"/>
        </w:rPr>
        <w:t>García</w:t>
      </w:r>
      <w:r w:rsidR="00A00C8D" w:rsidRPr="00A3018F">
        <w:rPr>
          <w:rFonts w:ascii="Arial" w:hAnsi="Arial" w:cs="Arial"/>
          <w:sz w:val="24"/>
          <w:szCs w:val="24"/>
        </w:rPr>
        <w:t>, M.</w:t>
      </w:r>
      <w:r w:rsidRPr="00A3018F">
        <w:rPr>
          <w:rFonts w:ascii="Arial" w:hAnsi="Arial" w:cs="Arial"/>
          <w:sz w:val="24"/>
          <w:szCs w:val="24"/>
        </w:rPr>
        <w:t xml:space="preserve"> </w:t>
      </w:r>
      <w:r w:rsidR="00A00C8D" w:rsidRPr="00A3018F">
        <w:rPr>
          <w:rFonts w:ascii="Arial" w:hAnsi="Arial" w:cs="Arial"/>
          <w:sz w:val="24"/>
          <w:szCs w:val="24"/>
        </w:rPr>
        <w:t xml:space="preserve">(2015). Conducta </w:t>
      </w:r>
      <w:proofErr w:type="spellStart"/>
      <w:r w:rsidR="00A00C8D" w:rsidRPr="00A3018F">
        <w:rPr>
          <w:rFonts w:ascii="Arial" w:hAnsi="Arial" w:cs="Arial"/>
          <w:sz w:val="24"/>
          <w:szCs w:val="24"/>
        </w:rPr>
        <w:t>prosocial</w:t>
      </w:r>
      <w:proofErr w:type="spellEnd"/>
      <w:r w:rsidR="00A00C8D" w:rsidRPr="00A3018F">
        <w:rPr>
          <w:rFonts w:ascii="Arial" w:hAnsi="Arial" w:cs="Arial"/>
          <w:sz w:val="24"/>
          <w:szCs w:val="24"/>
        </w:rPr>
        <w:t xml:space="preserve"> en alumnos de secundaria: validación de una escala </w:t>
      </w:r>
      <w:proofErr w:type="spellStart"/>
      <w:r w:rsidR="00A00C8D" w:rsidRPr="00A3018F">
        <w:rPr>
          <w:rFonts w:ascii="Arial" w:hAnsi="Arial" w:cs="Arial"/>
          <w:sz w:val="24"/>
          <w:szCs w:val="24"/>
        </w:rPr>
        <w:t>prosocial</w:t>
      </w:r>
      <w:proofErr w:type="spellEnd"/>
      <w:r w:rsidR="00A00C8D" w:rsidRPr="00A3018F">
        <w:rPr>
          <w:rFonts w:ascii="Arial" w:hAnsi="Arial" w:cs="Arial"/>
          <w:sz w:val="24"/>
          <w:szCs w:val="24"/>
        </w:rPr>
        <w:t xml:space="preserve">. </w:t>
      </w:r>
      <w:r w:rsidR="00B854F3" w:rsidRPr="00A3018F">
        <w:rPr>
          <w:rFonts w:ascii="Arial" w:hAnsi="Arial" w:cs="Arial"/>
          <w:i/>
          <w:sz w:val="24"/>
          <w:szCs w:val="24"/>
        </w:rPr>
        <w:t>Vertientes</w:t>
      </w:r>
      <w:r w:rsidR="00A00C8D" w:rsidRPr="00A3018F">
        <w:rPr>
          <w:rFonts w:ascii="Arial" w:hAnsi="Arial" w:cs="Arial"/>
          <w:i/>
          <w:sz w:val="24"/>
          <w:szCs w:val="24"/>
        </w:rPr>
        <w:t xml:space="preserve"> Revista Especializada en Ciencias de la Salud</w:t>
      </w:r>
      <w:r w:rsidR="00A00C8D" w:rsidRPr="00A3018F">
        <w:rPr>
          <w:rFonts w:ascii="Arial" w:hAnsi="Arial" w:cs="Arial"/>
          <w:sz w:val="24"/>
          <w:szCs w:val="24"/>
        </w:rPr>
        <w:t xml:space="preserve"> </w:t>
      </w:r>
      <w:r w:rsidR="00A00C8D" w:rsidRPr="00A3018F">
        <w:rPr>
          <w:rFonts w:ascii="Arial" w:hAnsi="Arial" w:cs="Arial"/>
          <w:i/>
          <w:sz w:val="24"/>
          <w:szCs w:val="24"/>
        </w:rPr>
        <w:t>18</w:t>
      </w:r>
      <w:r w:rsidR="00ED1057" w:rsidRPr="00A3018F">
        <w:rPr>
          <w:rFonts w:ascii="Arial" w:hAnsi="Arial" w:cs="Arial"/>
          <w:sz w:val="24"/>
          <w:szCs w:val="24"/>
        </w:rPr>
        <w:t xml:space="preserve"> </w:t>
      </w:r>
      <w:r w:rsidR="00A00C8D" w:rsidRPr="00A3018F">
        <w:rPr>
          <w:rFonts w:ascii="Arial" w:hAnsi="Arial" w:cs="Arial"/>
          <w:sz w:val="24"/>
          <w:szCs w:val="24"/>
        </w:rPr>
        <w:t>(2): 9-16, 2015</w:t>
      </w:r>
    </w:p>
    <w:p w14:paraId="4BEEAC18" w14:textId="77777777" w:rsidR="00A00C8D" w:rsidRPr="00A3018F" w:rsidRDefault="00A00C8D" w:rsidP="00A3018F">
      <w:pPr>
        <w:autoSpaceDE w:val="0"/>
        <w:autoSpaceDN w:val="0"/>
        <w:adjustRightInd w:val="0"/>
        <w:spacing w:after="0" w:line="360" w:lineRule="auto"/>
        <w:ind w:left="567" w:hanging="567"/>
        <w:jc w:val="both"/>
        <w:rPr>
          <w:rFonts w:ascii="Arial" w:hAnsi="Arial" w:cs="Arial"/>
          <w:sz w:val="24"/>
          <w:szCs w:val="24"/>
        </w:rPr>
      </w:pPr>
    </w:p>
    <w:p w14:paraId="1E4CE292" w14:textId="0D37B026"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Mendoza, B. (2012). </w:t>
      </w:r>
      <w:r w:rsidR="00B854F3" w:rsidRPr="00A3018F">
        <w:rPr>
          <w:rFonts w:ascii="Arial" w:hAnsi="Arial" w:cs="Arial"/>
          <w:i/>
          <w:sz w:val="24"/>
          <w:szCs w:val="24"/>
        </w:rPr>
        <w:t>Bullying los múltiples rostros del acoso escolar</w:t>
      </w:r>
      <w:r w:rsidRPr="00A3018F">
        <w:rPr>
          <w:rFonts w:ascii="Arial" w:hAnsi="Arial" w:cs="Arial"/>
          <w:i/>
          <w:sz w:val="24"/>
          <w:szCs w:val="24"/>
        </w:rPr>
        <w:t>. Cuarta estrategia Yo opino: Asambleas escolar</w:t>
      </w:r>
      <w:r w:rsidR="00255453" w:rsidRPr="00A3018F">
        <w:rPr>
          <w:rFonts w:ascii="Arial" w:hAnsi="Arial" w:cs="Arial"/>
          <w:sz w:val="24"/>
          <w:szCs w:val="24"/>
        </w:rPr>
        <w:t xml:space="preserve">. México: </w:t>
      </w:r>
      <w:r w:rsidRPr="00A3018F">
        <w:rPr>
          <w:rFonts w:ascii="Arial" w:hAnsi="Arial" w:cs="Arial"/>
          <w:sz w:val="24"/>
          <w:szCs w:val="24"/>
        </w:rPr>
        <w:t>Editorial PAX MÉXICO.</w:t>
      </w:r>
    </w:p>
    <w:p w14:paraId="069CCA51" w14:textId="77777777" w:rsidR="00E96F44" w:rsidRPr="00A3018F" w:rsidRDefault="00E96F44" w:rsidP="00A3018F">
      <w:pPr>
        <w:spacing w:after="0" w:line="360" w:lineRule="auto"/>
        <w:ind w:left="567" w:hanging="567"/>
        <w:jc w:val="both"/>
        <w:rPr>
          <w:rFonts w:ascii="Arial" w:hAnsi="Arial" w:cs="Arial"/>
          <w:sz w:val="24"/>
          <w:szCs w:val="24"/>
        </w:rPr>
      </w:pPr>
    </w:p>
    <w:p w14:paraId="480A3FA5" w14:textId="7EFA93D0"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lastRenderedPageBreak/>
        <w:t xml:space="preserve">Mendoza, B. (2014) </w:t>
      </w:r>
      <w:r w:rsidRPr="00A3018F">
        <w:rPr>
          <w:rFonts w:ascii="Arial" w:hAnsi="Arial" w:cs="Arial"/>
          <w:i/>
          <w:sz w:val="24"/>
          <w:szCs w:val="24"/>
        </w:rPr>
        <w:t>Bullying. Asambleas escolares para mejorar la convivencia escolar</w:t>
      </w:r>
      <w:r w:rsidR="00255453" w:rsidRPr="00A3018F">
        <w:rPr>
          <w:rFonts w:ascii="Arial" w:hAnsi="Arial" w:cs="Arial"/>
          <w:sz w:val="24"/>
          <w:szCs w:val="24"/>
        </w:rPr>
        <w:t>. México:</w:t>
      </w:r>
      <w:r w:rsidRPr="00A3018F">
        <w:rPr>
          <w:rFonts w:ascii="Arial" w:hAnsi="Arial" w:cs="Arial"/>
          <w:sz w:val="24"/>
          <w:szCs w:val="24"/>
        </w:rPr>
        <w:t xml:space="preserve"> </w:t>
      </w:r>
      <w:r w:rsidRPr="00A3018F">
        <w:rPr>
          <w:rFonts w:ascii="Arial" w:hAnsi="Arial" w:cs="Arial"/>
          <w:bCs/>
          <w:sz w:val="24"/>
          <w:szCs w:val="24"/>
        </w:rPr>
        <w:t>Editorial El Manual Moderno, S.A. de C.V.</w:t>
      </w:r>
    </w:p>
    <w:p w14:paraId="4C387BF3" w14:textId="77777777" w:rsidR="00E96F44" w:rsidRPr="00A3018F" w:rsidRDefault="00E96F44" w:rsidP="00A3018F">
      <w:pPr>
        <w:spacing w:after="0" w:line="360" w:lineRule="auto"/>
        <w:ind w:left="567" w:hanging="567"/>
        <w:jc w:val="both"/>
        <w:rPr>
          <w:rFonts w:ascii="Arial" w:hAnsi="Arial" w:cs="Arial"/>
          <w:sz w:val="24"/>
          <w:szCs w:val="24"/>
        </w:rPr>
      </w:pPr>
    </w:p>
    <w:p w14:paraId="2DF7FF68" w14:textId="0410594B"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Mendoza, B. (2014). </w:t>
      </w:r>
      <w:r w:rsidRPr="00A3018F">
        <w:rPr>
          <w:rFonts w:ascii="Arial" w:hAnsi="Arial" w:cs="Arial"/>
          <w:i/>
          <w:sz w:val="24"/>
          <w:szCs w:val="24"/>
        </w:rPr>
        <w:t>Asambleas Escolares Estrategia para resolver conflictos a través de competencias, Asambleas Escolares: Generalidades</w:t>
      </w:r>
      <w:r w:rsidR="00255453" w:rsidRPr="00A3018F">
        <w:rPr>
          <w:rFonts w:ascii="Arial" w:hAnsi="Arial" w:cs="Arial"/>
          <w:i/>
          <w:sz w:val="24"/>
          <w:szCs w:val="24"/>
        </w:rPr>
        <w:t>. México:</w:t>
      </w:r>
      <w:r w:rsidRPr="00A3018F">
        <w:rPr>
          <w:rFonts w:ascii="Arial" w:hAnsi="Arial" w:cs="Arial"/>
          <w:sz w:val="24"/>
          <w:szCs w:val="24"/>
        </w:rPr>
        <w:t xml:space="preserve"> Editorial PAX MÉXICO.</w:t>
      </w:r>
    </w:p>
    <w:p w14:paraId="1E0E025D" w14:textId="77777777" w:rsidR="00E96F44" w:rsidRPr="00A3018F" w:rsidRDefault="00D51C04" w:rsidP="00A3018F">
      <w:pPr>
        <w:tabs>
          <w:tab w:val="left" w:pos="2745"/>
        </w:tabs>
        <w:spacing w:after="0" w:line="360" w:lineRule="auto"/>
        <w:ind w:left="567" w:hanging="567"/>
        <w:jc w:val="both"/>
        <w:rPr>
          <w:rFonts w:ascii="Arial" w:hAnsi="Arial" w:cs="Arial"/>
          <w:sz w:val="24"/>
          <w:szCs w:val="24"/>
        </w:rPr>
      </w:pPr>
      <w:r w:rsidRPr="00A3018F">
        <w:rPr>
          <w:rFonts w:ascii="Arial" w:hAnsi="Arial" w:cs="Arial"/>
          <w:sz w:val="24"/>
          <w:szCs w:val="24"/>
        </w:rPr>
        <w:tab/>
      </w:r>
      <w:r w:rsidRPr="00A3018F">
        <w:rPr>
          <w:rFonts w:ascii="Arial" w:hAnsi="Arial" w:cs="Arial"/>
          <w:sz w:val="24"/>
          <w:szCs w:val="24"/>
        </w:rPr>
        <w:tab/>
      </w:r>
    </w:p>
    <w:p w14:paraId="1A7D6B80" w14:textId="04BAC315" w:rsidR="00D50033" w:rsidRPr="00A3018F" w:rsidRDefault="00FD01AE" w:rsidP="00A3018F">
      <w:pPr>
        <w:spacing w:after="0" w:line="360" w:lineRule="auto"/>
        <w:ind w:left="567" w:hanging="567"/>
        <w:jc w:val="both"/>
        <w:rPr>
          <w:rFonts w:ascii="Arial" w:hAnsi="Arial" w:cs="Arial"/>
          <w:sz w:val="24"/>
          <w:szCs w:val="24"/>
        </w:rPr>
      </w:pPr>
      <w:r w:rsidRPr="00A3018F">
        <w:rPr>
          <w:rFonts w:ascii="Arial" w:hAnsi="Arial" w:cs="Arial"/>
          <w:sz w:val="24"/>
          <w:szCs w:val="24"/>
        </w:rPr>
        <w:t>Mendoza, B</w:t>
      </w:r>
      <w:r w:rsidR="00D50033" w:rsidRPr="00A3018F">
        <w:rPr>
          <w:rFonts w:ascii="Arial" w:hAnsi="Arial" w:cs="Arial"/>
          <w:sz w:val="24"/>
          <w:szCs w:val="24"/>
        </w:rPr>
        <w:t xml:space="preserve">. (2016). </w:t>
      </w:r>
      <w:r w:rsidR="00D50033" w:rsidRPr="00A3018F">
        <w:rPr>
          <w:rFonts w:ascii="Arial" w:hAnsi="Arial" w:cs="Arial"/>
          <w:i/>
          <w:sz w:val="24"/>
          <w:szCs w:val="24"/>
        </w:rPr>
        <w:t>Escuelas aprendiendo a convivir: Un modelo de intervención contra el maltrato e intimidación entre escolares (Bullying).</w:t>
      </w:r>
      <w:r w:rsidR="00D50033" w:rsidRPr="00A3018F">
        <w:rPr>
          <w:rFonts w:ascii="Arial" w:hAnsi="Arial" w:cs="Arial"/>
          <w:sz w:val="24"/>
          <w:szCs w:val="24"/>
        </w:rPr>
        <w:t xml:space="preserve"> </w:t>
      </w:r>
      <w:r w:rsidR="00255453" w:rsidRPr="00A3018F">
        <w:rPr>
          <w:rFonts w:ascii="Arial" w:hAnsi="Arial" w:cs="Arial"/>
          <w:sz w:val="24"/>
          <w:szCs w:val="24"/>
        </w:rPr>
        <w:t xml:space="preserve">México: </w:t>
      </w:r>
      <w:r w:rsidR="00D50033" w:rsidRPr="00A3018F">
        <w:rPr>
          <w:rFonts w:ascii="Arial" w:hAnsi="Arial" w:cs="Arial"/>
          <w:sz w:val="24"/>
          <w:szCs w:val="24"/>
        </w:rPr>
        <w:t xml:space="preserve">Educación es el futuro. Red Ángel. </w:t>
      </w:r>
      <w:r w:rsidR="006D67E5" w:rsidRPr="00A3018F">
        <w:rPr>
          <w:rFonts w:ascii="Arial" w:hAnsi="Arial" w:cs="Arial"/>
          <w:sz w:val="24"/>
          <w:szCs w:val="24"/>
        </w:rPr>
        <w:t>Link: https://bit.ly/2I8X8yE</w:t>
      </w:r>
      <w:r w:rsidR="00D50033" w:rsidRPr="00A3018F">
        <w:rPr>
          <w:rFonts w:ascii="Arial" w:hAnsi="Arial" w:cs="Arial"/>
          <w:sz w:val="24"/>
          <w:szCs w:val="24"/>
        </w:rPr>
        <w:t xml:space="preserve"> </w:t>
      </w:r>
    </w:p>
    <w:p w14:paraId="5891CC70" w14:textId="77777777" w:rsidR="00E96F44" w:rsidRPr="00A3018F" w:rsidRDefault="00E96F44" w:rsidP="00A3018F">
      <w:pPr>
        <w:spacing w:after="0" w:line="360" w:lineRule="auto"/>
        <w:ind w:left="567" w:hanging="567"/>
        <w:jc w:val="both"/>
        <w:rPr>
          <w:rFonts w:ascii="Arial" w:hAnsi="Arial" w:cs="Arial"/>
          <w:sz w:val="24"/>
          <w:szCs w:val="24"/>
        </w:rPr>
      </w:pPr>
    </w:p>
    <w:p w14:paraId="6C5CD4B4" w14:textId="2D36F0CE" w:rsidR="00FD01AE" w:rsidRPr="00A3018F" w:rsidRDefault="00D272AE" w:rsidP="00A3018F">
      <w:pPr>
        <w:spacing w:after="0" w:line="360" w:lineRule="auto"/>
        <w:ind w:left="567" w:hanging="567"/>
        <w:jc w:val="both"/>
        <w:rPr>
          <w:rFonts w:ascii="Arial" w:hAnsi="Arial" w:cs="Arial"/>
          <w:sz w:val="24"/>
          <w:szCs w:val="24"/>
        </w:rPr>
      </w:pPr>
      <w:r w:rsidRPr="00A3018F">
        <w:rPr>
          <w:rFonts w:ascii="Arial" w:hAnsi="Arial" w:cs="Arial"/>
          <w:sz w:val="24"/>
          <w:szCs w:val="24"/>
        </w:rPr>
        <w:t>Mendoza, B. (2017).  Derechos Humanos, perspectiva de género y Programa de Atención al Acoso Escolar. En G.</w:t>
      </w:r>
      <w:r w:rsidR="00255453" w:rsidRPr="00A3018F">
        <w:rPr>
          <w:rFonts w:ascii="Arial" w:hAnsi="Arial" w:cs="Arial"/>
          <w:sz w:val="24"/>
          <w:szCs w:val="24"/>
        </w:rPr>
        <w:t>M. Gurrola</w:t>
      </w:r>
      <w:r w:rsidRPr="00A3018F">
        <w:rPr>
          <w:rFonts w:ascii="Arial" w:hAnsi="Arial" w:cs="Arial"/>
          <w:sz w:val="24"/>
          <w:szCs w:val="24"/>
        </w:rPr>
        <w:t xml:space="preserve"> y T. Morales (</w:t>
      </w:r>
      <w:proofErr w:type="spellStart"/>
      <w:r w:rsidRPr="00A3018F">
        <w:rPr>
          <w:rFonts w:ascii="Arial" w:hAnsi="Arial" w:cs="Arial"/>
          <w:sz w:val="24"/>
          <w:szCs w:val="24"/>
        </w:rPr>
        <w:t>Coords</w:t>
      </w:r>
      <w:proofErr w:type="spellEnd"/>
      <w:r w:rsidRPr="00A3018F">
        <w:rPr>
          <w:rFonts w:ascii="Arial" w:hAnsi="Arial" w:cs="Arial"/>
          <w:sz w:val="24"/>
          <w:szCs w:val="24"/>
        </w:rPr>
        <w:t>). Violencia en la infancia. Algunas miradas desde los derechos humanos. Estado de México: Comisión Estatal de Derechos Humanos.</w:t>
      </w:r>
    </w:p>
    <w:p w14:paraId="2E733FA8" w14:textId="77777777" w:rsidR="00944731" w:rsidRPr="00A3018F" w:rsidRDefault="00944731" w:rsidP="00A3018F">
      <w:pPr>
        <w:spacing w:after="0" w:line="360" w:lineRule="auto"/>
        <w:ind w:left="567" w:hanging="567"/>
        <w:jc w:val="both"/>
        <w:rPr>
          <w:rFonts w:ascii="Arial" w:hAnsi="Arial" w:cs="Arial"/>
          <w:sz w:val="24"/>
          <w:szCs w:val="24"/>
        </w:rPr>
      </w:pPr>
    </w:p>
    <w:p w14:paraId="2B9A04EB" w14:textId="77777777"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Mendoza, B.  </w:t>
      </w:r>
      <w:proofErr w:type="gramStart"/>
      <w:r w:rsidRPr="00A3018F">
        <w:rPr>
          <w:rFonts w:ascii="Arial" w:hAnsi="Arial" w:cs="Arial"/>
          <w:sz w:val="24"/>
          <w:szCs w:val="24"/>
        </w:rPr>
        <w:t>y</w:t>
      </w:r>
      <w:proofErr w:type="gramEnd"/>
      <w:r w:rsidRPr="00A3018F">
        <w:rPr>
          <w:rFonts w:ascii="Arial" w:hAnsi="Arial" w:cs="Arial"/>
          <w:sz w:val="24"/>
          <w:szCs w:val="24"/>
        </w:rPr>
        <w:t xml:space="preserve"> Pedroza, F. (2015). Evaluación de un Programa de Intervención para Disminuir el Acoso Escolar y la Conducta Disruptiva. </w:t>
      </w:r>
      <w:r w:rsidRPr="00A3018F">
        <w:rPr>
          <w:rFonts w:ascii="Arial" w:hAnsi="Arial" w:cs="Arial"/>
          <w:i/>
          <w:sz w:val="24"/>
          <w:szCs w:val="24"/>
        </w:rPr>
        <w:t xml:space="preserve">Acta de Investigación Psicológica - </w:t>
      </w:r>
      <w:proofErr w:type="spellStart"/>
      <w:r w:rsidRPr="00A3018F">
        <w:rPr>
          <w:rFonts w:ascii="Arial" w:hAnsi="Arial" w:cs="Arial"/>
          <w:i/>
          <w:sz w:val="24"/>
          <w:szCs w:val="24"/>
        </w:rPr>
        <w:t>Psychological</w:t>
      </w:r>
      <w:proofErr w:type="spellEnd"/>
      <w:r w:rsidRPr="00A3018F">
        <w:rPr>
          <w:rFonts w:ascii="Arial" w:hAnsi="Arial" w:cs="Arial"/>
          <w:i/>
          <w:sz w:val="24"/>
          <w:szCs w:val="24"/>
        </w:rPr>
        <w:t xml:space="preserve"> </w:t>
      </w:r>
      <w:proofErr w:type="spellStart"/>
      <w:r w:rsidRPr="00A3018F">
        <w:rPr>
          <w:rFonts w:ascii="Arial" w:hAnsi="Arial" w:cs="Arial"/>
          <w:i/>
          <w:sz w:val="24"/>
          <w:szCs w:val="24"/>
        </w:rPr>
        <w:t>Research</w:t>
      </w:r>
      <w:proofErr w:type="spellEnd"/>
      <w:r w:rsidRPr="00A3018F">
        <w:rPr>
          <w:rFonts w:ascii="Arial" w:hAnsi="Arial" w:cs="Arial"/>
          <w:i/>
          <w:sz w:val="24"/>
          <w:szCs w:val="24"/>
        </w:rPr>
        <w:t xml:space="preserve"> Records, 5</w:t>
      </w:r>
      <w:r w:rsidRPr="00A3018F">
        <w:rPr>
          <w:rFonts w:ascii="Arial" w:hAnsi="Arial" w:cs="Arial"/>
          <w:sz w:val="24"/>
          <w:szCs w:val="24"/>
        </w:rPr>
        <w:t xml:space="preserve"> (2), 1947-1960</w:t>
      </w:r>
    </w:p>
    <w:p w14:paraId="4EBB78B2" w14:textId="77777777" w:rsidR="003F5245" w:rsidRPr="00A3018F" w:rsidRDefault="003F5245" w:rsidP="00A3018F">
      <w:pPr>
        <w:spacing w:after="0" w:line="360" w:lineRule="auto"/>
        <w:ind w:left="567" w:hanging="567"/>
        <w:jc w:val="both"/>
        <w:rPr>
          <w:rFonts w:ascii="Arial" w:hAnsi="Arial" w:cs="Arial"/>
          <w:sz w:val="24"/>
          <w:szCs w:val="24"/>
        </w:rPr>
      </w:pPr>
    </w:p>
    <w:p w14:paraId="09122FE4" w14:textId="36EE6361" w:rsidR="000C39CA" w:rsidRPr="00A3018F" w:rsidRDefault="00D51C04"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Montero, M. (2012). El concepto de intervención social desde una perspectiva </w:t>
      </w:r>
      <w:r w:rsidR="00B63C91" w:rsidRPr="00A3018F">
        <w:rPr>
          <w:rFonts w:ascii="Arial" w:hAnsi="Arial" w:cs="Arial"/>
          <w:sz w:val="24"/>
          <w:szCs w:val="24"/>
        </w:rPr>
        <w:t>Psicológico</w:t>
      </w:r>
      <w:r w:rsidRPr="00A3018F">
        <w:rPr>
          <w:rFonts w:ascii="Arial" w:hAnsi="Arial" w:cs="Arial"/>
          <w:sz w:val="24"/>
          <w:szCs w:val="24"/>
        </w:rPr>
        <w:t xml:space="preserve">-Comunitaria. </w:t>
      </w:r>
      <w:r w:rsidRPr="00A3018F">
        <w:rPr>
          <w:rFonts w:ascii="Arial" w:hAnsi="Arial" w:cs="Arial"/>
          <w:i/>
          <w:sz w:val="24"/>
          <w:szCs w:val="24"/>
        </w:rPr>
        <w:t>Revista MEC-EDUPAZ</w:t>
      </w:r>
      <w:r w:rsidRPr="00A3018F">
        <w:rPr>
          <w:rFonts w:ascii="Arial" w:hAnsi="Arial" w:cs="Arial"/>
          <w:sz w:val="24"/>
          <w:szCs w:val="24"/>
        </w:rPr>
        <w:t xml:space="preserve">. No. 1. </w:t>
      </w:r>
      <w:r w:rsidR="00B63C91" w:rsidRPr="00A3018F">
        <w:rPr>
          <w:rFonts w:ascii="Arial" w:hAnsi="Arial" w:cs="Arial"/>
          <w:sz w:val="24"/>
          <w:szCs w:val="24"/>
        </w:rPr>
        <w:t>Pág.</w:t>
      </w:r>
      <w:r w:rsidRPr="00A3018F">
        <w:rPr>
          <w:rFonts w:ascii="Arial" w:hAnsi="Arial" w:cs="Arial"/>
          <w:sz w:val="24"/>
          <w:szCs w:val="24"/>
        </w:rPr>
        <w:t xml:space="preserve"> 54-76.</w:t>
      </w:r>
    </w:p>
    <w:p w14:paraId="19C3EE89" w14:textId="77777777" w:rsidR="000C39CA" w:rsidRPr="00A3018F" w:rsidRDefault="000C39CA" w:rsidP="00A3018F">
      <w:pPr>
        <w:spacing w:after="0" w:line="360" w:lineRule="auto"/>
        <w:ind w:left="567" w:hanging="567"/>
        <w:jc w:val="both"/>
        <w:rPr>
          <w:rFonts w:ascii="Arial" w:hAnsi="Arial" w:cs="Arial"/>
          <w:sz w:val="24"/>
          <w:szCs w:val="24"/>
        </w:rPr>
      </w:pPr>
    </w:p>
    <w:p w14:paraId="0CA2B3CC" w14:textId="77777777" w:rsidR="004F36C6" w:rsidRPr="00A3018F" w:rsidRDefault="004F36C6" w:rsidP="00A3018F">
      <w:pPr>
        <w:spacing w:after="0" w:line="360" w:lineRule="auto"/>
        <w:ind w:left="567" w:hanging="567"/>
        <w:jc w:val="both"/>
        <w:rPr>
          <w:rFonts w:ascii="Arial" w:hAnsi="Arial" w:cs="Arial"/>
          <w:sz w:val="24"/>
          <w:szCs w:val="24"/>
        </w:rPr>
      </w:pPr>
      <w:r w:rsidRPr="00A3018F">
        <w:rPr>
          <w:rFonts w:ascii="Arial" w:hAnsi="Arial" w:cs="Arial"/>
          <w:sz w:val="24"/>
          <w:szCs w:val="24"/>
        </w:rPr>
        <w:t>Oros, L. (2008). Promoviendo la serenidad infantil en el contexto escolar. Experiencias preliminares en una zona de riesgo ambiental</w:t>
      </w:r>
      <w:r w:rsidRPr="00A3018F">
        <w:rPr>
          <w:rFonts w:ascii="Arial" w:hAnsi="Arial" w:cs="Arial"/>
          <w:i/>
          <w:sz w:val="24"/>
          <w:szCs w:val="24"/>
        </w:rPr>
        <w:t>. Interdisciplinaria</w:t>
      </w:r>
      <w:r w:rsidRPr="00A3018F">
        <w:rPr>
          <w:rFonts w:ascii="Arial" w:hAnsi="Arial" w:cs="Arial"/>
          <w:sz w:val="24"/>
          <w:szCs w:val="24"/>
        </w:rPr>
        <w:t>, 25 (2), 181-195</w:t>
      </w:r>
    </w:p>
    <w:p w14:paraId="58D84B29" w14:textId="77777777" w:rsidR="00E57AAF" w:rsidRPr="00A3018F" w:rsidRDefault="00E57AAF" w:rsidP="00A3018F">
      <w:pPr>
        <w:spacing w:after="0" w:line="360" w:lineRule="auto"/>
        <w:ind w:left="567" w:hanging="567"/>
        <w:jc w:val="both"/>
        <w:rPr>
          <w:rFonts w:ascii="Arial" w:hAnsi="Arial" w:cs="Arial"/>
          <w:sz w:val="24"/>
          <w:szCs w:val="24"/>
        </w:rPr>
      </w:pPr>
    </w:p>
    <w:p w14:paraId="7CC84A9E" w14:textId="1369ACB9"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Ortega, R. (1998). </w:t>
      </w:r>
      <w:r w:rsidRPr="00A3018F">
        <w:rPr>
          <w:rFonts w:ascii="Arial" w:hAnsi="Arial" w:cs="Arial"/>
          <w:i/>
          <w:sz w:val="24"/>
          <w:szCs w:val="24"/>
        </w:rPr>
        <w:t>“La Convivencia Escolar: qué es y cómo abordarla”. Programa Educativo de Prevención de Maltrato entre compañeros y compañeras</w:t>
      </w:r>
      <w:r w:rsidRPr="00A3018F">
        <w:rPr>
          <w:rFonts w:ascii="Arial" w:hAnsi="Arial" w:cs="Arial"/>
          <w:sz w:val="24"/>
          <w:szCs w:val="24"/>
        </w:rPr>
        <w:t>. Sevilla, España</w:t>
      </w:r>
      <w:r w:rsidR="00941D1C" w:rsidRPr="00A3018F">
        <w:rPr>
          <w:rFonts w:ascii="Arial" w:hAnsi="Arial" w:cs="Arial"/>
          <w:sz w:val="24"/>
          <w:szCs w:val="24"/>
        </w:rPr>
        <w:t>:</w:t>
      </w:r>
      <w:r w:rsidRPr="00A3018F">
        <w:rPr>
          <w:rFonts w:ascii="Arial" w:hAnsi="Arial" w:cs="Arial"/>
          <w:sz w:val="24"/>
          <w:szCs w:val="24"/>
        </w:rPr>
        <w:t xml:space="preserve"> Consejería de Educación y Ciencia. </w:t>
      </w:r>
      <w:r w:rsidR="0001169D" w:rsidRPr="00A3018F">
        <w:rPr>
          <w:rFonts w:ascii="Arial" w:hAnsi="Arial" w:cs="Arial"/>
          <w:sz w:val="24"/>
          <w:szCs w:val="24"/>
        </w:rPr>
        <w:t>Recuperado de</w:t>
      </w:r>
      <w:r w:rsidRPr="00A3018F">
        <w:rPr>
          <w:rFonts w:ascii="Arial" w:hAnsi="Arial" w:cs="Arial"/>
          <w:sz w:val="24"/>
          <w:szCs w:val="24"/>
        </w:rPr>
        <w:t xml:space="preserve">: </w:t>
      </w:r>
      <w:hyperlink r:id="rId33" w:history="1">
        <w:r w:rsidR="006D67E5" w:rsidRPr="00A3018F">
          <w:rPr>
            <w:rStyle w:val="Hipervnculo"/>
            <w:rFonts w:ascii="Arial" w:hAnsi="Arial" w:cs="Arial"/>
            <w:color w:val="auto"/>
            <w:sz w:val="24"/>
            <w:szCs w:val="24"/>
          </w:rPr>
          <w:t>https://bit.ly/1F4RRg4</w:t>
        </w:r>
      </w:hyperlink>
      <w:r w:rsidR="006D67E5" w:rsidRPr="00A3018F">
        <w:rPr>
          <w:rFonts w:ascii="Arial" w:hAnsi="Arial" w:cs="Arial"/>
          <w:sz w:val="24"/>
          <w:szCs w:val="24"/>
        </w:rPr>
        <w:t xml:space="preserve"> </w:t>
      </w:r>
    </w:p>
    <w:p w14:paraId="2AE390BA" w14:textId="77777777" w:rsidR="00E96F44" w:rsidRPr="00A3018F" w:rsidRDefault="00E96F44" w:rsidP="00A3018F">
      <w:pPr>
        <w:spacing w:after="0" w:line="360" w:lineRule="auto"/>
        <w:ind w:left="567" w:hanging="567"/>
        <w:jc w:val="both"/>
        <w:rPr>
          <w:rFonts w:ascii="Arial" w:hAnsi="Arial" w:cs="Arial"/>
          <w:sz w:val="24"/>
          <w:szCs w:val="24"/>
        </w:rPr>
      </w:pPr>
    </w:p>
    <w:p w14:paraId="7733F6D3" w14:textId="77777777"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lastRenderedPageBreak/>
        <w:t xml:space="preserve">Pérez, J., Astudillo, J., Varela, J., y </w:t>
      </w:r>
      <w:proofErr w:type="spellStart"/>
      <w:r w:rsidRPr="00A3018F">
        <w:rPr>
          <w:rFonts w:ascii="Arial" w:hAnsi="Arial" w:cs="Arial"/>
          <w:sz w:val="24"/>
          <w:szCs w:val="24"/>
        </w:rPr>
        <w:t>Lecannelier</w:t>
      </w:r>
      <w:proofErr w:type="spellEnd"/>
      <w:r w:rsidRPr="00A3018F">
        <w:rPr>
          <w:rFonts w:ascii="Arial" w:hAnsi="Arial" w:cs="Arial"/>
          <w:sz w:val="24"/>
          <w:szCs w:val="24"/>
        </w:rPr>
        <w:t>, F. (2013). Evaluación de la efectividad del Programa Vínculos para la prevención e intervención del Bullying en Santiago de Chile</w:t>
      </w:r>
      <w:r w:rsidRPr="00A3018F">
        <w:rPr>
          <w:rFonts w:ascii="Arial" w:hAnsi="Arial" w:cs="Arial"/>
          <w:i/>
          <w:sz w:val="24"/>
          <w:szCs w:val="24"/>
        </w:rPr>
        <w:t xml:space="preserve">. </w:t>
      </w:r>
      <w:r w:rsidR="008A010F" w:rsidRPr="00A3018F">
        <w:rPr>
          <w:rFonts w:ascii="Arial" w:hAnsi="Arial" w:cs="Arial"/>
          <w:i/>
          <w:sz w:val="24"/>
          <w:szCs w:val="24"/>
        </w:rPr>
        <w:t>Psicología</w:t>
      </w:r>
      <w:r w:rsidRPr="00A3018F">
        <w:rPr>
          <w:rFonts w:ascii="Arial" w:hAnsi="Arial" w:cs="Arial"/>
          <w:i/>
          <w:sz w:val="24"/>
          <w:szCs w:val="24"/>
        </w:rPr>
        <w:t xml:space="preserve"> Escolar e Educacional, 17</w:t>
      </w:r>
      <w:r w:rsidRPr="00A3018F">
        <w:rPr>
          <w:rFonts w:ascii="Arial" w:hAnsi="Arial" w:cs="Arial"/>
          <w:sz w:val="24"/>
          <w:szCs w:val="24"/>
        </w:rPr>
        <w:t>(1), 163-172.</w:t>
      </w:r>
    </w:p>
    <w:p w14:paraId="1F90F2E4" w14:textId="77777777" w:rsidR="00AF3043" w:rsidRPr="00A3018F" w:rsidRDefault="00AF3043" w:rsidP="00A3018F">
      <w:pPr>
        <w:spacing w:after="0" w:line="360" w:lineRule="auto"/>
        <w:ind w:left="567" w:hanging="567"/>
        <w:jc w:val="both"/>
        <w:rPr>
          <w:rFonts w:ascii="Arial" w:hAnsi="Arial" w:cs="Arial"/>
          <w:sz w:val="24"/>
          <w:szCs w:val="24"/>
        </w:rPr>
      </w:pPr>
    </w:p>
    <w:p w14:paraId="16C2E095" w14:textId="77777777" w:rsidR="007F78BC" w:rsidRPr="00A3018F" w:rsidRDefault="007F78BC"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Plan Nacional de la paz y seguridad 2018-2024, recuperado de </w:t>
      </w:r>
      <w:hyperlink r:id="rId34" w:history="1">
        <w:r w:rsidRPr="00A3018F">
          <w:rPr>
            <w:rStyle w:val="Hipervnculo"/>
            <w:rFonts w:ascii="Arial" w:hAnsi="Arial" w:cs="Arial"/>
            <w:color w:val="auto"/>
            <w:sz w:val="24"/>
            <w:szCs w:val="24"/>
          </w:rPr>
          <w:t>https://bit.ly/2FpDdvH</w:t>
        </w:r>
      </w:hyperlink>
      <w:r w:rsidRPr="00A3018F">
        <w:rPr>
          <w:rFonts w:ascii="Arial" w:hAnsi="Arial" w:cs="Arial"/>
          <w:sz w:val="24"/>
          <w:szCs w:val="24"/>
        </w:rPr>
        <w:t xml:space="preserve"> </w:t>
      </w:r>
    </w:p>
    <w:p w14:paraId="0BF56CB2" w14:textId="77777777" w:rsidR="00CA459A" w:rsidRPr="00A3018F" w:rsidRDefault="00CA459A" w:rsidP="00A3018F">
      <w:pPr>
        <w:spacing w:after="0" w:line="360" w:lineRule="auto"/>
        <w:ind w:left="567" w:hanging="567"/>
        <w:jc w:val="both"/>
        <w:rPr>
          <w:rFonts w:ascii="Arial" w:hAnsi="Arial" w:cs="Arial"/>
          <w:sz w:val="24"/>
          <w:szCs w:val="24"/>
        </w:rPr>
      </w:pPr>
    </w:p>
    <w:p w14:paraId="615796D1" w14:textId="77777777" w:rsidR="00206AD2" w:rsidRPr="00A3018F" w:rsidRDefault="00206AD2"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Restrepo, A., Duque, L. y Montoya, N. (2012) Programa de prevención temprana de conductas de riesgo para la salud en preescolares y escolares. Medellín, 2009-2012: Una posibilidad para la prevención temprana de las conductas de riesgo en Latinoamérica. </w:t>
      </w:r>
      <w:proofErr w:type="spellStart"/>
      <w:r w:rsidRPr="00A3018F">
        <w:rPr>
          <w:rFonts w:ascii="Arial" w:hAnsi="Arial" w:cs="Arial"/>
          <w:sz w:val="24"/>
          <w:szCs w:val="24"/>
        </w:rPr>
        <w:t>Cad</w:t>
      </w:r>
      <w:proofErr w:type="spellEnd"/>
      <w:r w:rsidRPr="00A3018F">
        <w:rPr>
          <w:rFonts w:ascii="Arial" w:hAnsi="Arial" w:cs="Arial"/>
          <w:sz w:val="24"/>
          <w:szCs w:val="24"/>
        </w:rPr>
        <w:t xml:space="preserve">. </w:t>
      </w:r>
      <w:proofErr w:type="spellStart"/>
      <w:r w:rsidRPr="00A3018F">
        <w:rPr>
          <w:rFonts w:ascii="Arial" w:hAnsi="Arial" w:cs="Arial"/>
          <w:i/>
          <w:sz w:val="24"/>
          <w:szCs w:val="24"/>
        </w:rPr>
        <w:t>Saúde</w:t>
      </w:r>
      <w:proofErr w:type="spellEnd"/>
      <w:r w:rsidRPr="00A3018F">
        <w:rPr>
          <w:rFonts w:ascii="Arial" w:hAnsi="Arial" w:cs="Arial"/>
          <w:i/>
          <w:sz w:val="24"/>
          <w:szCs w:val="24"/>
        </w:rPr>
        <w:t xml:space="preserve"> </w:t>
      </w:r>
      <w:proofErr w:type="spellStart"/>
      <w:r w:rsidRPr="00A3018F">
        <w:rPr>
          <w:rFonts w:ascii="Arial" w:hAnsi="Arial" w:cs="Arial"/>
          <w:i/>
          <w:sz w:val="24"/>
          <w:szCs w:val="24"/>
        </w:rPr>
        <w:t>Colet</w:t>
      </w:r>
      <w:proofErr w:type="spellEnd"/>
      <w:r w:rsidRPr="00A3018F">
        <w:rPr>
          <w:rFonts w:ascii="Arial" w:hAnsi="Arial" w:cs="Arial"/>
          <w:i/>
          <w:sz w:val="24"/>
          <w:szCs w:val="24"/>
        </w:rPr>
        <w:t>., 2012, Rio de Janeiro, 20</w:t>
      </w:r>
      <w:r w:rsidRPr="00A3018F">
        <w:rPr>
          <w:rFonts w:ascii="Arial" w:hAnsi="Arial" w:cs="Arial"/>
          <w:sz w:val="24"/>
          <w:szCs w:val="24"/>
        </w:rPr>
        <w:t xml:space="preserve"> (4): 405-15</w:t>
      </w:r>
    </w:p>
    <w:p w14:paraId="7841CBEE" w14:textId="77777777" w:rsidR="00E96F44" w:rsidRPr="00A3018F" w:rsidRDefault="00E96F44" w:rsidP="00A3018F">
      <w:pPr>
        <w:spacing w:after="0" w:line="360" w:lineRule="auto"/>
        <w:ind w:left="567" w:hanging="567"/>
        <w:jc w:val="both"/>
        <w:rPr>
          <w:rFonts w:ascii="Arial" w:hAnsi="Arial" w:cs="Arial"/>
          <w:sz w:val="24"/>
          <w:szCs w:val="24"/>
        </w:rPr>
      </w:pPr>
    </w:p>
    <w:p w14:paraId="0F395AE8" w14:textId="6A7E73CE" w:rsidR="004F36C6" w:rsidRPr="00A3018F" w:rsidRDefault="004F36C6"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Robledo, R. y Arias, O. (2009). Programa de prevención del Bullying en las aulas de educación primaria. </w:t>
      </w:r>
      <w:r w:rsidR="000F282F" w:rsidRPr="00A3018F">
        <w:rPr>
          <w:rFonts w:ascii="Arial" w:hAnsi="Arial" w:cs="Arial"/>
          <w:i/>
          <w:sz w:val="24"/>
          <w:szCs w:val="24"/>
        </w:rPr>
        <w:t xml:space="preserve">Actas do X </w:t>
      </w:r>
      <w:proofErr w:type="spellStart"/>
      <w:r w:rsidR="000F282F" w:rsidRPr="00A3018F">
        <w:rPr>
          <w:rFonts w:ascii="Arial" w:hAnsi="Arial" w:cs="Arial"/>
          <w:i/>
          <w:sz w:val="24"/>
          <w:szCs w:val="24"/>
        </w:rPr>
        <w:t>Congresso</w:t>
      </w:r>
      <w:proofErr w:type="spellEnd"/>
      <w:r w:rsidR="000F282F" w:rsidRPr="00A3018F">
        <w:rPr>
          <w:rFonts w:ascii="Arial" w:hAnsi="Arial" w:cs="Arial"/>
          <w:i/>
          <w:sz w:val="24"/>
          <w:szCs w:val="24"/>
        </w:rPr>
        <w:t xml:space="preserve"> Internacional </w:t>
      </w:r>
      <w:proofErr w:type="spellStart"/>
      <w:r w:rsidR="000F282F" w:rsidRPr="00A3018F">
        <w:rPr>
          <w:rFonts w:ascii="Arial" w:hAnsi="Arial" w:cs="Arial"/>
          <w:i/>
          <w:sz w:val="24"/>
          <w:szCs w:val="24"/>
        </w:rPr>
        <w:t>Galego-Português</w:t>
      </w:r>
      <w:proofErr w:type="spellEnd"/>
      <w:r w:rsidR="000F282F" w:rsidRPr="00A3018F">
        <w:rPr>
          <w:rFonts w:ascii="Arial" w:hAnsi="Arial" w:cs="Arial"/>
          <w:i/>
          <w:sz w:val="24"/>
          <w:szCs w:val="24"/>
        </w:rPr>
        <w:t xml:space="preserve"> de </w:t>
      </w:r>
      <w:r w:rsidR="005D37E1" w:rsidRPr="00A3018F">
        <w:rPr>
          <w:rFonts w:ascii="Arial" w:hAnsi="Arial" w:cs="Arial"/>
          <w:i/>
          <w:sz w:val="24"/>
          <w:szCs w:val="24"/>
        </w:rPr>
        <w:t>Psicopedagogía</w:t>
      </w:r>
      <w:r w:rsidR="000F282F" w:rsidRPr="00A3018F">
        <w:rPr>
          <w:rFonts w:ascii="Arial" w:hAnsi="Arial" w:cs="Arial"/>
          <w:i/>
          <w:sz w:val="24"/>
          <w:szCs w:val="24"/>
        </w:rPr>
        <w:t xml:space="preserve">. Braga </w:t>
      </w:r>
      <w:proofErr w:type="spellStart"/>
      <w:r w:rsidR="000F282F" w:rsidRPr="00A3018F">
        <w:rPr>
          <w:rFonts w:ascii="Arial" w:hAnsi="Arial" w:cs="Arial"/>
          <w:i/>
          <w:sz w:val="24"/>
          <w:szCs w:val="24"/>
        </w:rPr>
        <w:t>Universidade</w:t>
      </w:r>
      <w:proofErr w:type="spellEnd"/>
      <w:r w:rsidR="000F282F" w:rsidRPr="00A3018F">
        <w:rPr>
          <w:rFonts w:ascii="Arial" w:hAnsi="Arial" w:cs="Arial"/>
          <w:i/>
          <w:sz w:val="24"/>
          <w:szCs w:val="24"/>
        </w:rPr>
        <w:t xml:space="preserve"> do </w:t>
      </w:r>
      <w:proofErr w:type="spellStart"/>
      <w:r w:rsidR="000F282F" w:rsidRPr="00A3018F">
        <w:rPr>
          <w:rFonts w:ascii="Arial" w:hAnsi="Arial" w:cs="Arial"/>
          <w:i/>
          <w:sz w:val="24"/>
          <w:szCs w:val="24"/>
        </w:rPr>
        <w:t>Minho</w:t>
      </w:r>
      <w:proofErr w:type="spellEnd"/>
      <w:r w:rsidR="0001169D" w:rsidRPr="00A3018F">
        <w:rPr>
          <w:rFonts w:ascii="Arial" w:hAnsi="Arial" w:cs="Arial"/>
          <w:sz w:val="24"/>
          <w:szCs w:val="24"/>
        </w:rPr>
        <w:t>:</w:t>
      </w:r>
      <w:r w:rsidR="000F282F" w:rsidRPr="00A3018F">
        <w:rPr>
          <w:rFonts w:ascii="Arial" w:hAnsi="Arial" w:cs="Arial"/>
          <w:sz w:val="24"/>
          <w:szCs w:val="24"/>
        </w:rPr>
        <w:t xml:space="preserve"> 383 – 396.</w:t>
      </w:r>
      <w:r w:rsidRPr="00A3018F">
        <w:rPr>
          <w:rFonts w:ascii="Arial" w:hAnsi="Arial" w:cs="Arial"/>
          <w:sz w:val="24"/>
          <w:szCs w:val="24"/>
        </w:rPr>
        <w:t xml:space="preserve"> </w:t>
      </w:r>
      <w:r w:rsidR="0001169D" w:rsidRPr="00A3018F">
        <w:rPr>
          <w:rFonts w:ascii="Arial" w:hAnsi="Arial" w:cs="Arial"/>
          <w:sz w:val="24"/>
          <w:szCs w:val="24"/>
        </w:rPr>
        <w:t>Recuperado de</w:t>
      </w:r>
      <w:r w:rsidRPr="00A3018F">
        <w:rPr>
          <w:rFonts w:ascii="Arial" w:hAnsi="Arial" w:cs="Arial"/>
          <w:sz w:val="24"/>
          <w:szCs w:val="24"/>
        </w:rPr>
        <w:t xml:space="preserve">: </w:t>
      </w:r>
      <w:hyperlink r:id="rId35" w:history="1">
        <w:r w:rsidR="006D67E5" w:rsidRPr="00A3018F">
          <w:rPr>
            <w:rStyle w:val="Hipervnculo"/>
            <w:rFonts w:ascii="Arial" w:hAnsi="Arial" w:cs="Arial"/>
            <w:color w:val="auto"/>
            <w:sz w:val="24"/>
            <w:szCs w:val="24"/>
          </w:rPr>
          <w:t>https://bit.ly/2F9f10h</w:t>
        </w:r>
      </w:hyperlink>
      <w:r w:rsidR="006D67E5" w:rsidRPr="00A3018F">
        <w:rPr>
          <w:rFonts w:ascii="Arial" w:hAnsi="Arial" w:cs="Arial"/>
          <w:sz w:val="24"/>
          <w:szCs w:val="24"/>
        </w:rPr>
        <w:t xml:space="preserve"> </w:t>
      </w:r>
    </w:p>
    <w:p w14:paraId="26612A0F" w14:textId="77777777" w:rsidR="00E96F44" w:rsidRPr="00A3018F" w:rsidRDefault="00E96F44" w:rsidP="00A3018F">
      <w:pPr>
        <w:spacing w:after="0" w:line="360" w:lineRule="auto"/>
        <w:ind w:left="567" w:hanging="567"/>
        <w:jc w:val="both"/>
        <w:rPr>
          <w:rFonts w:ascii="Arial" w:hAnsi="Arial" w:cs="Arial"/>
          <w:sz w:val="24"/>
          <w:szCs w:val="24"/>
        </w:rPr>
      </w:pPr>
    </w:p>
    <w:p w14:paraId="789748A1" w14:textId="55E3D74A"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Rodas, R. (2009). </w:t>
      </w:r>
      <w:r w:rsidRPr="00A3018F">
        <w:rPr>
          <w:rFonts w:ascii="Arial" w:hAnsi="Arial" w:cs="Arial"/>
          <w:i/>
          <w:sz w:val="24"/>
          <w:szCs w:val="24"/>
        </w:rPr>
        <w:t>Análisis Conductual aplicado</w:t>
      </w:r>
      <w:r w:rsidR="006D67E5" w:rsidRPr="00A3018F">
        <w:rPr>
          <w:rFonts w:ascii="Arial" w:hAnsi="Arial" w:cs="Arial"/>
          <w:sz w:val="24"/>
          <w:szCs w:val="24"/>
        </w:rPr>
        <w:t>.</w:t>
      </w:r>
      <w:r w:rsidRPr="00A3018F">
        <w:rPr>
          <w:rFonts w:ascii="Arial" w:hAnsi="Arial" w:cs="Arial"/>
          <w:sz w:val="24"/>
          <w:szCs w:val="24"/>
        </w:rPr>
        <w:t xml:space="preserve"> </w:t>
      </w:r>
      <w:r w:rsidR="006D67E5" w:rsidRPr="00A3018F">
        <w:rPr>
          <w:rFonts w:ascii="Arial" w:hAnsi="Arial" w:cs="Arial"/>
          <w:sz w:val="24"/>
          <w:szCs w:val="24"/>
        </w:rPr>
        <w:t>Colombia</w:t>
      </w:r>
      <w:r w:rsidR="0001169D" w:rsidRPr="00A3018F">
        <w:rPr>
          <w:rFonts w:ascii="Arial" w:hAnsi="Arial" w:cs="Arial"/>
          <w:sz w:val="24"/>
          <w:szCs w:val="24"/>
        </w:rPr>
        <w:t>:</w:t>
      </w:r>
      <w:r w:rsidR="006D67E5" w:rsidRPr="00A3018F">
        <w:rPr>
          <w:rFonts w:ascii="Arial" w:hAnsi="Arial" w:cs="Arial"/>
          <w:sz w:val="24"/>
          <w:szCs w:val="24"/>
        </w:rPr>
        <w:t xml:space="preserve"> Faculta de Psicología. </w:t>
      </w:r>
      <w:r w:rsidRPr="00A3018F">
        <w:rPr>
          <w:rFonts w:ascii="Arial" w:hAnsi="Arial" w:cs="Arial"/>
          <w:sz w:val="24"/>
          <w:szCs w:val="24"/>
        </w:rPr>
        <w:t>Universidad de Manizales</w:t>
      </w:r>
      <w:r w:rsidR="0001169D" w:rsidRPr="00A3018F">
        <w:rPr>
          <w:rFonts w:ascii="Arial" w:hAnsi="Arial" w:cs="Arial"/>
          <w:sz w:val="24"/>
          <w:szCs w:val="24"/>
        </w:rPr>
        <w:t>.  Recuperado de</w:t>
      </w:r>
      <w:r w:rsidRPr="00A3018F">
        <w:rPr>
          <w:rFonts w:ascii="Arial" w:hAnsi="Arial" w:cs="Arial"/>
          <w:sz w:val="24"/>
          <w:szCs w:val="24"/>
        </w:rPr>
        <w:t xml:space="preserve">: </w:t>
      </w:r>
      <w:hyperlink r:id="rId36" w:history="1">
        <w:r w:rsidR="006D67E5" w:rsidRPr="00A3018F">
          <w:rPr>
            <w:rStyle w:val="Hipervnculo"/>
            <w:rFonts w:ascii="Arial" w:hAnsi="Arial" w:cs="Arial"/>
            <w:color w:val="auto"/>
            <w:sz w:val="24"/>
            <w:szCs w:val="24"/>
          </w:rPr>
          <w:t>https://bit.ly/2CR8MdW</w:t>
        </w:r>
      </w:hyperlink>
      <w:r w:rsidR="006D67E5" w:rsidRPr="00A3018F">
        <w:rPr>
          <w:rFonts w:ascii="Arial" w:hAnsi="Arial" w:cs="Arial"/>
          <w:sz w:val="24"/>
          <w:szCs w:val="24"/>
        </w:rPr>
        <w:t xml:space="preserve">   </w:t>
      </w:r>
    </w:p>
    <w:p w14:paraId="5ECA37C1" w14:textId="77777777" w:rsidR="00E96F44" w:rsidRPr="00A3018F" w:rsidRDefault="00E96F44" w:rsidP="00A3018F">
      <w:pPr>
        <w:spacing w:after="0" w:line="360" w:lineRule="auto"/>
        <w:ind w:left="567" w:hanging="567"/>
        <w:jc w:val="both"/>
        <w:rPr>
          <w:rFonts w:ascii="Arial" w:hAnsi="Arial" w:cs="Arial"/>
          <w:sz w:val="24"/>
          <w:szCs w:val="24"/>
        </w:rPr>
      </w:pPr>
    </w:p>
    <w:p w14:paraId="0EC9DD47" w14:textId="4E88434F" w:rsidR="009B6EB9" w:rsidRPr="00A3018F" w:rsidRDefault="009B6EB9" w:rsidP="00A3018F">
      <w:pPr>
        <w:spacing w:after="0" w:line="360" w:lineRule="auto"/>
        <w:ind w:left="567" w:hanging="567"/>
        <w:jc w:val="both"/>
        <w:rPr>
          <w:rFonts w:ascii="Arial" w:hAnsi="Arial" w:cs="Arial"/>
          <w:sz w:val="24"/>
          <w:szCs w:val="24"/>
        </w:rPr>
      </w:pPr>
      <w:r w:rsidRPr="00A3018F">
        <w:rPr>
          <w:rFonts w:ascii="Arial" w:hAnsi="Arial" w:cs="Arial"/>
          <w:sz w:val="24"/>
          <w:szCs w:val="24"/>
        </w:rPr>
        <w:t>Rojas, A.</w:t>
      </w:r>
      <w:r w:rsidR="006D67E5" w:rsidRPr="00A3018F">
        <w:rPr>
          <w:rFonts w:ascii="Arial" w:hAnsi="Arial" w:cs="Arial"/>
          <w:sz w:val="24"/>
          <w:szCs w:val="24"/>
        </w:rPr>
        <w:t xml:space="preserve">, </w:t>
      </w:r>
      <w:r w:rsidRPr="00A3018F">
        <w:rPr>
          <w:rFonts w:ascii="Arial" w:hAnsi="Arial" w:cs="Arial"/>
          <w:sz w:val="24"/>
          <w:szCs w:val="24"/>
        </w:rPr>
        <w:t>Villalobos, G.</w:t>
      </w:r>
      <w:r w:rsidR="006D67E5" w:rsidRPr="00A3018F">
        <w:rPr>
          <w:rFonts w:ascii="Arial" w:hAnsi="Arial" w:cs="Arial"/>
          <w:sz w:val="24"/>
          <w:szCs w:val="24"/>
        </w:rPr>
        <w:t>,</w:t>
      </w:r>
      <w:r w:rsidRPr="00A3018F">
        <w:rPr>
          <w:rFonts w:ascii="Arial" w:hAnsi="Arial" w:cs="Arial"/>
          <w:sz w:val="24"/>
          <w:szCs w:val="24"/>
        </w:rPr>
        <w:t xml:space="preserve"> </w:t>
      </w:r>
      <w:proofErr w:type="spellStart"/>
      <w:r w:rsidRPr="00A3018F">
        <w:rPr>
          <w:rFonts w:ascii="Arial" w:hAnsi="Arial" w:cs="Arial"/>
          <w:sz w:val="24"/>
          <w:szCs w:val="24"/>
        </w:rPr>
        <w:t>Brunett</w:t>
      </w:r>
      <w:proofErr w:type="spellEnd"/>
      <w:r w:rsidRPr="00A3018F">
        <w:rPr>
          <w:rFonts w:ascii="Arial" w:hAnsi="Arial" w:cs="Arial"/>
          <w:sz w:val="24"/>
          <w:szCs w:val="24"/>
        </w:rPr>
        <w:t xml:space="preserve">, </w:t>
      </w:r>
      <w:r w:rsidR="006D67E5" w:rsidRPr="00A3018F">
        <w:rPr>
          <w:rFonts w:ascii="Arial" w:hAnsi="Arial" w:cs="Arial"/>
          <w:sz w:val="24"/>
          <w:szCs w:val="24"/>
        </w:rPr>
        <w:t>K</w:t>
      </w:r>
      <w:r w:rsidRPr="00A3018F">
        <w:rPr>
          <w:rFonts w:ascii="Arial" w:hAnsi="Arial" w:cs="Arial"/>
          <w:sz w:val="24"/>
          <w:szCs w:val="24"/>
        </w:rPr>
        <w:t>. y Martínez, J. (2016)</w:t>
      </w:r>
      <w:r w:rsidR="006D67E5" w:rsidRPr="00A3018F">
        <w:rPr>
          <w:rFonts w:ascii="Arial" w:hAnsi="Arial" w:cs="Arial"/>
          <w:sz w:val="24"/>
          <w:szCs w:val="24"/>
        </w:rPr>
        <w:t>.</w:t>
      </w:r>
      <w:r w:rsidRPr="00A3018F">
        <w:rPr>
          <w:rFonts w:ascii="Arial" w:hAnsi="Arial" w:cs="Arial"/>
          <w:sz w:val="24"/>
          <w:szCs w:val="24"/>
        </w:rPr>
        <w:t xml:space="preserve"> </w:t>
      </w:r>
      <w:r w:rsidR="006D67E5" w:rsidRPr="00A3018F">
        <w:rPr>
          <w:rFonts w:ascii="Arial" w:hAnsi="Arial" w:cs="Arial"/>
          <w:i/>
          <w:sz w:val="24"/>
          <w:szCs w:val="24"/>
        </w:rPr>
        <w:t>Por una cultura de paz: una mirada desde las ciencias de la conducta</w:t>
      </w:r>
      <w:r w:rsidR="00DD2E43" w:rsidRPr="00A3018F">
        <w:rPr>
          <w:rFonts w:ascii="Arial" w:hAnsi="Arial" w:cs="Arial"/>
          <w:sz w:val="24"/>
          <w:szCs w:val="24"/>
        </w:rPr>
        <w:t>,</w:t>
      </w:r>
      <w:r w:rsidR="006D67E5" w:rsidRPr="00A3018F">
        <w:rPr>
          <w:rFonts w:ascii="Arial" w:hAnsi="Arial" w:cs="Arial"/>
          <w:sz w:val="24"/>
          <w:szCs w:val="24"/>
        </w:rPr>
        <w:t xml:space="preserve"> M</w:t>
      </w:r>
      <w:r w:rsidR="001A730A" w:rsidRPr="00A3018F">
        <w:rPr>
          <w:rFonts w:ascii="Arial" w:hAnsi="Arial" w:cs="Arial"/>
          <w:sz w:val="24"/>
          <w:szCs w:val="24"/>
        </w:rPr>
        <w:t>é</w:t>
      </w:r>
      <w:r w:rsidR="006D67E5" w:rsidRPr="00A3018F">
        <w:rPr>
          <w:rFonts w:ascii="Arial" w:hAnsi="Arial" w:cs="Arial"/>
          <w:sz w:val="24"/>
          <w:szCs w:val="24"/>
        </w:rPr>
        <w:t>xic</w:t>
      </w:r>
      <w:r w:rsidR="001A730A" w:rsidRPr="00A3018F">
        <w:rPr>
          <w:rFonts w:ascii="Arial" w:hAnsi="Arial" w:cs="Arial"/>
          <w:sz w:val="24"/>
          <w:szCs w:val="24"/>
        </w:rPr>
        <w:t>o</w:t>
      </w:r>
      <w:r w:rsidR="00DD2E43" w:rsidRPr="00A3018F">
        <w:rPr>
          <w:rFonts w:ascii="Arial" w:hAnsi="Arial" w:cs="Arial"/>
          <w:sz w:val="24"/>
          <w:szCs w:val="24"/>
        </w:rPr>
        <w:t>,</w:t>
      </w:r>
      <w:r w:rsidR="001A730A" w:rsidRPr="00A3018F">
        <w:rPr>
          <w:rFonts w:ascii="Arial" w:hAnsi="Arial" w:cs="Arial"/>
          <w:sz w:val="24"/>
          <w:szCs w:val="24"/>
        </w:rPr>
        <w:t xml:space="preserve"> Facultad de Ciencias de la Conducta. </w:t>
      </w:r>
      <w:r w:rsidRPr="00A3018F">
        <w:rPr>
          <w:rFonts w:ascii="Arial" w:hAnsi="Arial" w:cs="Arial"/>
          <w:sz w:val="24"/>
          <w:szCs w:val="24"/>
        </w:rPr>
        <w:t xml:space="preserve">Universidad Autónoma del Estado de México. </w:t>
      </w:r>
      <w:r w:rsidR="0001169D" w:rsidRPr="00A3018F">
        <w:rPr>
          <w:rFonts w:ascii="Arial" w:hAnsi="Arial" w:cs="Arial"/>
          <w:sz w:val="24"/>
          <w:szCs w:val="24"/>
        </w:rPr>
        <w:t xml:space="preserve"> Recuperado de:</w:t>
      </w:r>
      <w:r w:rsidRPr="00A3018F">
        <w:rPr>
          <w:rFonts w:ascii="Arial" w:hAnsi="Arial" w:cs="Arial"/>
          <w:sz w:val="24"/>
          <w:szCs w:val="24"/>
        </w:rPr>
        <w:t xml:space="preserve"> </w:t>
      </w:r>
      <w:hyperlink r:id="rId37" w:history="1">
        <w:r w:rsidR="001A730A" w:rsidRPr="00A3018F">
          <w:rPr>
            <w:rStyle w:val="Hipervnculo"/>
            <w:rFonts w:ascii="Arial" w:hAnsi="Arial" w:cs="Arial"/>
            <w:color w:val="auto"/>
            <w:sz w:val="24"/>
            <w:szCs w:val="24"/>
          </w:rPr>
          <w:t>https://bit.ly/2VjxStd</w:t>
        </w:r>
      </w:hyperlink>
      <w:r w:rsidR="001A730A" w:rsidRPr="00A3018F">
        <w:rPr>
          <w:rFonts w:ascii="Arial" w:hAnsi="Arial" w:cs="Arial"/>
          <w:sz w:val="24"/>
          <w:szCs w:val="24"/>
        </w:rPr>
        <w:t xml:space="preserve"> </w:t>
      </w:r>
    </w:p>
    <w:p w14:paraId="713AB16D" w14:textId="77777777" w:rsidR="003F5245" w:rsidRPr="00A3018F" w:rsidRDefault="003F5245" w:rsidP="00A3018F">
      <w:pPr>
        <w:spacing w:after="0" w:line="360" w:lineRule="auto"/>
        <w:ind w:left="567" w:hanging="567"/>
        <w:jc w:val="both"/>
        <w:rPr>
          <w:rFonts w:ascii="Arial" w:hAnsi="Arial" w:cs="Arial"/>
          <w:sz w:val="24"/>
          <w:szCs w:val="24"/>
        </w:rPr>
      </w:pPr>
    </w:p>
    <w:p w14:paraId="73B58B1F" w14:textId="4358FEA7" w:rsidR="006E77AD" w:rsidRPr="00A3018F" w:rsidRDefault="006E77AD" w:rsidP="00A3018F">
      <w:pPr>
        <w:spacing w:after="0" w:line="360" w:lineRule="auto"/>
        <w:ind w:left="567" w:hanging="567"/>
        <w:jc w:val="both"/>
        <w:rPr>
          <w:rFonts w:ascii="Arial" w:hAnsi="Arial" w:cs="Arial"/>
          <w:sz w:val="24"/>
          <w:szCs w:val="24"/>
        </w:rPr>
      </w:pPr>
      <w:r w:rsidRPr="00A3018F">
        <w:rPr>
          <w:rFonts w:ascii="Arial" w:hAnsi="Arial" w:cs="Arial"/>
          <w:sz w:val="24"/>
          <w:szCs w:val="24"/>
        </w:rPr>
        <w:t>Rovira, E. (2004)</w:t>
      </w:r>
      <w:r w:rsidR="001A730A" w:rsidRPr="00A3018F">
        <w:rPr>
          <w:rFonts w:ascii="Arial" w:hAnsi="Arial" w:cs="Arial"/>
          <w:sz w:val="24"/>
          <w:szCs w:val="24"/>
        </w:rPr>
        <w:t xml:space="preserve">. </w:t>
      </w:r>
      <w:r w:rsidR="000232AD" w:rsidRPr="00A3018F">
        <w:rPr>
          <w:rFonts w:ascii="Arial" w:hAnsi="Arial" w:cs="Arial"/>
          <w:sz w:val="24"/>
          <w:szCs w:val="24"/>
        </w:rPr>
        <w:t>La comunicación Científica Estudios experimentales de caso único (N=1)</w:t>
      </w:r>
      <w:r w:rsidR="001A730A" w:rsidRPr="00A3018F">
        <w:rPr>
          <w:rFonts w:ascii="Arial" w:hAnsi="Arial" w:cs="Arial"/>
          <w:sz w:val="24"/>
          <w:szCs w:val="24"/>
        </w:rPr>
        <w:t>.</w:t>
      </w:r>
      <w:r w:rsidR="000232AD" w:rsidRPr="00A3018F">
        <w:rPr>
          <w:rFonts w:ascii="Arial" w:hAnsi="Arial" w:cs="Arial"/>
          <w:sz w:val="24"/>
          <w:szCs w:val="24"/>
        </w:rPr>
        <w:t xml:space="preserve"> </w:t>
      </w:r>
      <w:r w:rsidR="000232AD" w:rsidRPr="00A3018F">
        <w:rPr>
          <w:rFonts w:ascii="Arial" w:hAnsi="Arial" w:cs="Arial"/>
          <w:i/>
          <w:sz w:val="24"/>
          <w:szCs w:val="24"/>
        </w:rPr>
        <w:t>Revista de enfermería</w:t>
      </w:r>
      <w:r w:rsidR="001A730A" w:rsidRPr="00A3018F">
        <w:rPr>
          <w:rFonts w:ascii="Arial" w:hAnsi="Arial" w:cs="Arial"/>
          <w:i/>
          <w:sz w:val="24"/>
          <w:szCs w:val="24"/>
        </w:rPr>
        <w:t>.</w:t>
      </w:r>
      <w:r w:rsidR="000232AD" w:rsidRPr="00A3018F">
        <w:rPr>
          <w:rFonts w:ascii="Arial" w:hAnsi="Arial" w:cs="Arial"/>
          <w:i/>
          <w:sz w:val="24"/>
          <w:szCs w:val="24"/>
        </w:rPr>
        <w:t xml:space="preserve"> </w:t>
      </w:r>
      <w:r w:rsidR="001A730A" w:rsidRPr="00A3018F">
        <w:rPr>
          <w:rFonts w:ascii="Arial" w:hAnsi="Arial" w:cs="Arial"/>
          <w:i/>
          <w:sz w:val="24"/>
          <w:szCs w:val="24"/>
        </w:rPr>
        <w:t>Número</w:t>
      </w:r>
      <w:r w:rsidR="000232AD" w:rsidRPr="00A3018F">
        <w:rPr>
          <w:rFonts w:ascii="Arial" w:hAnsi="Arial" w:cs="Arial"/>
          <w:i/>
          <w:sz w:val="24"/>
          <w:szCs w:val="24"/>
        </w:rPr>
        <w:t xml:space="preserve"> 18</w:t>
      </w:r>
      <w:r w:rsidR="001A730A" w:rsidRPr="00A3018F">
        <w:rPr>
          <w:rFonts w:ascii="Arial" w:hAnsi="Arial" w:cs="Arial"/>
          <w:sz w:val="24"/>
          <w:szCs w:val="24"/>
        </w:rPr>
        <w:t>.</w:t>
      </w:r>
      <w:r w:rsidR="000232AD" w:rsidRPr="00A3018F">
        <w:rPr>
          <w:rFonts w:ascii="Arial" w:hAnsi="Arial" w:cs="Arial"/>
          <w:sz w:val="24"/>
          <w:szCs w:val="24"/>
        </w:rPr>
        <w:t xml:space="preserve"> </w:t>
      </w:r>
      <w:r w:rsidR="001A730A" w:rsidRPr="00A3018F">
        <w:rPr>
          <w:rFonts w:ascii="Arial" w:hAnsi="Arial" w:cs="Arial"/>
          <w:sz w:val="24"/>
          <w:szCs w:val="24"/>
        </w:rPr>
        <w:t>P</w:t>
      </w:r>
      <w:r w:rsidR="000232AD" w:rsidRPr="00A3018F">
        <w:rPr>
          <w:rFonts w:ascii="Arial" w:hAnsi="Arial" w:cs="Arial"/>
          <w:sz w:val="24"/>
          <w:szCs w:val="24"/>
        </w:rPr>
        <w:t xml:space="preserve">ág. 39 a 41. </w:t>
      </w:r>
      <w:r w:rsidR="0001169D" w:rsidRPr="00A3018F">
        <w:rPr>
          <w:rFonts w:ascii="Arial" w:hAnsi="Arial" w:cs="Arial"/>
          <w:sz w:val="24"/>
          <w:szCs w:val="24"/>
        </w:rPr>
        <w:t>Recuperado de</w:t>
      </w:r>
      <w:r w:rsidR="000232AD" w:rsidRPr="00A3018F">
        <w:rPr>
          <w:rFonts w:ascii="Arial" w:hAnsi="Arial" w:cs="Arial"/>
          <w:sz w:val="24"/>
          <w:szCs w:val="24"/>
        </w:rPr>
        <w:t xml:space="preserve">: </w:t>
      </w:r>
      <w:hyperlink r:id="rId38" w:history="1">
        <w:r w:rsidR="001A730A" w:rsidRPr="00A3018F">
          <w:rPr>
            <w:rStyle w:val="Hipervnculo"/>
            <w:rFonts w:ascii="Arial" w:hAnsi="Arial" w:cs="Arial"/>
            <w:color w:val="auto"/>
            <w:sz w:val="24"/>
            <w:szCs w:val="24"/>
          </w:rPr>
          <w:t>https://bit.ly/2WMLmhv</w:t>
        </w:r>
      </w:hyperlink>
      <w:r w:rsidR="001A730A" w:rsidRPr="00A3018F">
        <w:rPr>
          <w:rFonts w:ascii="Arial" w:hAnsi="Arial" w:cs="Arial"/>
          <w:sz w:val="24"/>
          <w:szCs w:val="24"/>
        </w:rPr>
        <w:t xml:space="preserve"> </w:t>
      </w:r>
    </w:p>
    <w:p w14:paraId="16A70D17" w14:textId="77777777" w:rsidR="00E96F44" w:rsidRPr="00A3018F" w:rsidRDefault="00E96F44" w:rsidP="00A3018F">
      <w:pPr>
        <w:spacing w:after="0" w:line="360" w:lineRule="auto"/>
        <w:ind w:left="567" w:hanging="567"/>
        <w:jc w:val="both"/>
        <w:rPr>
          <w:rFonts w:ascii="Arial" w:hAnsi="Arial" w:cs="Arial"/>
          <w:sz w:val="24"/>
          <w:szCs w:val="24"/>
        </w:rPr>
      </w:pPr>
    </w:p>
    <w:p w14:paraId="21ADE354" w14:textId="77777777" w:rsidR="00AF3043" w:rsidRPr="00A3018F" w:rsidRDefault="00AF3043" w:rsidP="00A3018F">
      <w:pPr>
        <w:spacing w:after="0" w:line="360" w:lineRule="auto"/>
        <w:jc w:val="both"/>
        <w:rPr>
          <w:rFonts w:ascii="Arial" w:hAnsi="Arial" w:cs="Arial"/>
          <w:sz w:val="24"/>
          <w:szCs w:val="24"/>
        </w:rPr>
      </w:pPr>
    </w:p>
    <w:p w14:paraId="26F6DB4B" w14:textId="2543369E" w:rsidR="00BA5AA5" w:rsidRPr="00A3018F" w:rsidRDefault="00BA5AA5" w:rsidP="00A3018F">
      <w:pPr>
        <w:spacing w:after="0" w:line="360" w:lineRule="auto"/>
        <w:ind w:left="567" w:hanging="567"/>
        <w:jc w:val="both"/>
        <w:rPr>
          <w:rFonts w:ascii="Arial" w:hAnsi="Arial" w:cs="Arial"/>
          <w:sz w:val="24"/>
          <w:szCs w:val="24"/>
        </w:rPr>
      </w:pPr>
      <w:proofErr w:type="spellStart"/>
      <w:r w:rsidRPr="00A3018F">
        <w:rPr>
          <w:rFonts w:ascii="Arial" w:hAnsi="Arial" w:cs="Arial"/>
          <w:sz w:val="24"/>
          <w:szCs w:val="24"/>
        </w:rPr>
        <w:lastRenderedPageBreak/>
        <w:t>Salmivalli</w:t>
      </w:r>
      <w:proofErr w:type="spellEnd"/>
      <w:r w:rsidRPr="00A3018F">
        <w:rPr>
          <w:rFonts w:ascii="Arial" w:hAnsi="Arial" w:cs="Arial"/>
          <w:sz w:val="24"/>
          <w:szCs w:val="24"/>
        </w:rPr>
        <w:t xml:space="preserve">, V. (2007). </w:t>
      </w:r>
      <w:proofErr w:type="spellStart"/>
      <w:r w:rsidRPr="00A3018F">
        <w:rPr>
          <w:rFonts w:ascii="Arial" w:hAnsi="Arial" w:cs="Arial"/>
          <w:i/>
          <w:sz w:val="24"/>
          <w:szCs w:val="24"/>
        </w:rPr>
        <w:t>KiVa</w:t>
      </w:r>
      <w:proofErr w:type="spellEnd"/>
      <w:r w:rsidRPr="00A3018F">
        <w:rPr>
          <w:rFonts w:ascii="Arial" w:hAnsi="Arial" w:cs="Arial"/>
          <w:i/>
          <w:sz w:val="24"/>
          <w:szCs w:val="24"/>
        </w:rPr>
        <w:t xml:space="preserve"> Programa finlandés anti-acoso escolar.</w:t>
      </w:r>
      <w:r w:rsidR="0001169D" w:rsidRPr="00A3018F">
        <w:rPr>
          <w:rFonts w:ascii="Arial" w:hAnsi="Arial" w:cs="Arial"/>
          <w:i/>
          <w:sz w:val="24"/>
          <w:szCs w:val="24"/>
        </w:rPr>
        <w:t xml:space="preserve"> </w:t>
      </w:r>
      <w:r w:rsidR="0001169D" w:rsidRPr="00A3018F">
        <w:rPr>
          <w:rFonts w:ascii="Arial" w:hAnsi="Arial" w:cs="Arial"/>
          <w:sz w:val="24"/>
          <w:szCs w:val="24"/>
        </w:rPr>
        <w:t>Finlandia,</w:t>
      </w:r>
      <w:r w:rsidRPr="00A3018F">
        <w:rPr>
          <w:rFonts w:ascii="Arial" w:hAnsi="Arial" w:cs="Arial"/>
          <w:i/>
          <w:sz w:val="24"/>
          <w:szCs w:val="24"/>
        </w:rPr>
        <w:t xml:space="preserve"> </w:t>
      </w:r>
      <w:r w:rsidR="0001169D" w:rsidRPr="00A3018F">
        <w:rPr>
          <w:rFonts w:ascii="Arial" w:hAnsi="Arial" w:cs="Arial"/>
          <w:sz w:val="24"/>
          <w:szCs w:val="24"/>
        </w:rPr>
        <w:t>E</w:t>
      </w:r>
      <w:r w:rsidRPr="00A3018F">
        <w:rPr>
          <w:rFonts w:ascii="Arial" w:hAnsi="Arial" w:cs="Arial"/>
          <w:sz w:val="24"/>
          <w:szCs w:val="24"/>
        </w:rPr>
        <w:t>mbajada de Finlandia e Instituto Iberoamericano de Finlandia</w:t>
      </w:r>
      <w:r w:rsidRPr="00A3018F">
        <w:rPr>
          <w:rFonts w:ascii="Arial" w:hAnsi="Arial" w:cs="Arial"/>
          <w:i/>
          <w:sz w:val="24"/>
          <w:szCs w:val="24"/>
        </w:rPr>
        <w:t xml:space="preserve">. </w:t>
      </w:r>
      <w:r w:rsidR="006D3A0B" w:rsidRPr="00A3018F">
        <w:rPr>
          <w:rFonts w:ascii="Arial" w:hAnsi="Arial" w:cs="Arial"/>
          <w:sz w:val="24"/>
          <w:szCs w:val="24"/>
        </w:rPr>
        <w:t>Recuperado de</w:t>
      </w:r>
      <w:r w:rsidRPr="00A3018F">
        <w:rPr>
          <w:rFonts w:ascii="Arial" w:hAnsi="Arial" w:cs="Arial"/>
          <w:i/>
          <w:sz w:val="24"/>
          <w:szCs w:val="24"/>
        </w:rPr>
        <w:t xml:space="preserve">: </w:t>
      </w:r>
      <w:hyperlink r:id="rId39" w:history="1">
        <w:r w:rsidR="00F057AA" w:rsidRPr="00A3018F">
          <w:rPr>
            <w:rStyle w:val="Hipervnculo"/>
            <w:rFonts w:ascii="Arial" w:hAnsi="Arial" w:cs="Arial"/>
            <w:color w:val="auto"/>
            <w:sz w:val="24"/>
            <w:szCs w:val="24"/>
          </w:rPr>
          <w:t>https://bit.ly/2DnGZPT</w:t>
        </w:r>
      </w:hyperlink>
      <w:r w:rsidR="00F057AA" w:rsidRPr="00A3018F">
        <w:rPr>
          <w:rFonts w:ascii="Arial" w:hAnsi="Arial" w:cs="Arial"/>
          <w:sz w:val="24"/>
          <w:szCs w:val="24"/>
        </w:rPr>
        <w:t xml:space="preserve"> </w:t>
      </w:r>
    </w:p>
    <w:p w14:paraId="6747948D" w14:textId="77777777" w:rsidR="00F057AA" w:rsidRPr="00A3018F" w:rsidRDefault="00F057AA" w:rsidP="00A3018F">
      <w:pPr>
        <w:spacing w:after="0" w:line="360" w:lineRule="auto"/>
        <w:ind w:left="567" w:hanging="567"/>
        <w:jc w:val="both"/>
        <w:rPr>
          <w:rFonts w:ascii="Arial" w:hAnsi="Arial" w:cs="Arial"/>
          <w:sz w:val="24"/>
          <w:szCs w:val="24"/>
        </w:rPr>
      </w:pPr>
    </w:p>
    <w:p w14:paraId="401AC9ED" w14:textId="77777777"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Sánchez, E., Cacarés, F., </w:t>
      </w:r>
      <w:proofErr w:type="spellStart"/>
      <w:r w:rsidRPr="00A3018F">
        <w:rPr>
          <w:rFonts w:ascii="Arial" w:hAnsi="Arial" w:cs="Arial"/>
          <w:sz w:val="24"/>
          <w:szCs w:val="24"/>
        </w:rPr>
        <w:t>Secade</w:t>
      </w:r>
      <w:proofErr w:type="spellEnd"/>
      <w:r w:rsidRPr="00A3018F">
        <w:rPr>
          <w:rFonts w:ascii="Arial" w:hAnsi="Arial" w:cs="Arial"/>
          <w:sz w:val="24"/>
          <w:szCs w:val="24"/>
        </w:rPr>
        <w:t xml:space="preserve">, R., García, O., García, G., y </w:t>
      </w:r>
      <w:proofErr w:type="spellStart"/>
      <w:r w:rsidRPr="00A3018F">
        <w:rPr>
          <w:rFonts w:ascii="Arial" w:hAnsi="Arial" w:cs="Arial"/>
          <w:sz w:val="24"/>
          <w:szCs w:val="24"/>
        </w:rPr>
        <w:t>Santonja</w:t>
      </w:r>
      <w:proofErr w:type="spellEnd"/>
      <w:r w:rsidRPr="00A3018F">
        <w:rPr>
          <w:rFonts w:ascii="Arial" w:hAnsi="Arial" w:cs="Arial"/>
          <w:sz w:val="24"/>
          <w:szCs w:val="24"/>
        </w:rPr>
        <w:t xml:space="preserve">, F. (2010). Manejo de contingencias para el tratamiento de la adicción a la cocaína en un contexto sanitario público. </w:t>
      </w:r>
      <w:r w:rsidRPr="00A3018F">
        <w:rPr>
          <w:rFonts w:ascii="Arial" w:hAnsi="Arial" w:cs="Arial"/>
          <w:i/>
          <w:sz w:val="24"/>
          <w:szCs w:val="24"/>
        </w:rPr>
        <w:t>Revista Iberoamericana de Psicología y Salud</w:t>
      </w:r>
      <w:r w:rsidRPr="00A3018F">
        <w:rPr>
          <w:rFonts w:ascii="Arial" w:hAnsi="Arial" w:cs="Arial"/>
          <w:sz w:val="24"/>
          <w:szCs w:val="24"/>
        </w:rPr>
        <w:t xml:space="preserve">, </w:t>
      </w:r>
      <w:r w:rsidRPr="00A3018F">
        <w:rPr>
          <w:rFonts w:ascii="Arial" w:hAnsi="Arial" w:cs="Arial"/>
          <w:i/>
          <w:sz w:val="24"/>
          <w:szCs w:val="24"/>
        </w:rPr>
        <w:t xml:space="preserve">1 </w:t>
      </w:r>
      <w:r w:rsidRPr="00A3018F">
        <w:rPr>
          <w:rFonts w:ascii="Arial" w:hAnsi="Arial" w:cs="Arial"/>
          <w:sz w:val="24"/>
          <w:szCs w:val="24"/>
        </w:rPr>
        <w:t xml:space="preserve">(1), 17-27. </w:t>
      </w:r>
    </w:p>
    <w:p w14:paraId="5EC167BB" w14:textId="77777777" w:rsidR="00E96F44" w:rsidRPr="00A3018F" w:rsidRDefault="00E96F44" w:rsidP="00A3018F">
      <w:pPr>
        <w:spacing w:after="0" w:line="360" w:lineRule="auto"/>
        <w:ind w:left="567" w:hanging="567"/>
        <w:jc w:val="both"/>
        <w:rPr>
          <w:rFonts w:ascii="Arial" w:hAnsi="Arial" w:cs="Arial"/>
          <w:sz w:val="24"/>
          <w:szCs w:val="24"/>
        </w:rPr>
      </w:pPr>
    </w:p>
    <w:p w14:paraId="3CB55A95" w14:textId="77777777"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Sánchez, E., </w:t>
      </w:r>
      <w:proofErr w:type="spellStart"/>
      <w:r w:rsidRPr="00A3018F">
        <w:rPr>
          <w:rFonts w:ascii="Arial" w:hAnsi="Arial" w:cs="Arial"/>
          <w:sz w:val="24"/>
          <w:szCs w:val="24"/>
        </w:rPr>
        <w:t>Secades</w:t>
      </w:r>
      <w:proofErr w:type="spellEnd"/>
      <w:r w:rsidRPr="00A3018F">
        <w:rPr>
          <w:rFonts w:ascii="Arial" w:hAnsi="Arial" w:cs="Arial"/>
          <w:sz w:val="24"/>
          <w:szCs w:val="24"/>
        </w:rPr>
        <w:t xml:space="preserve">, R., </w:t>
      </w:r>
      <w:proofErr w:type="spellStart"/>
      <w:r w:rsidRPr="00A3018F">
        <w:rPr>
          <w:rFonts w:ascii="Arial" w:hAnsi="Arial" w:cs="Arial"/>
          <w:sz w:val="24"/>
          <w:szCs w:val="24"/>
        </w:rPr>
        <w:t>Zacarés</w:t>
      </w:r>
      <w:proofErr w:type="spellEnd"/>
      <w:r w:rsidRPr="00A3018F">
        <w:rPr>
          <w:rFonts w:ascii="Arial" w:hAnsi="Arial" w:cs="Arial"/>
          <w:sz w:val="24"/>
          <w:szCs w:val="24"/>
        </w:rPr>
        <w:t xml:space="preserve">, F., García, G., </w:t>
      </w:r>
      <w:proofErr w:type="spellStart"/>
      <w:r w:rsidRPr="00A3018F">
        <w:rPr>
          <w:rFonts w:ascii="Arial" w:hAnsi="Arial" w:cs="Arial"/>
          <w:sz w:val="24"/>
          <w:szCs w:val="24"/>
        </w:rPr>
        <w:t>Santonja</w:t>
      </w:r>
      <w:proofErr w:type="spellEnd"/>
      <w:r w:rsidRPr="00A3018F">
        <w:rPr>
          <w:rFonts w:ascii="Arial" w:hAnsi="Arial" w:cs="Arial"/>
          <w:sz w:val="24"/>
          <w:szCs w:val="24"/>
        </w:rPr>
        <w:t xml:space="preserve">, F.  </w:t>
      </w:r>
      <w:proofErr w:type="gramStart"/>
      <w:r w:rsidRPr="00A3018F">
        <w:rPr>
          <w:rFonts w:ascii="Arial" w:hAnsi="Arial" w:cs="Arial"/>
          <w:sz w:val="24"/>
          <w:szCs w:val="24"/>
        </w:rPr>
        <w:t>y</w:t>
      </w:r>
      <w:proofErr w:type="gramEnd"/>
      <w:r w:rsidRPr="00A3018F">
        <w:rPr>
          <w:rFonts w:ascii="Arial" w:hAnsi="Arial" w:cs="Arial"/>
          <w:sz w:val="24"/>
          <w:szCs w:val="24"/>
        </w:rPr>
        <w:t xml:space="preserve"> García, O. (2010). Terapia conductual para adictos a la cocaína: Resultados de un estudio de seguimiento a seis meses. </w:t>
      </w:r>
      <w:r w:rsidRPr="00A3018F">
        <w:rPr>
          <w:rFonts w:ascii="Arial" w:hAnsi="Arial" w:cs="Arial"/>
          <w:i/>
          <w:sz w:val="24"/>
          <w:szCs w:val="24"/>
        </w:rPr>
        <w:t>Revista Mexicana de Psicología</w:t>
      </w:r>
      <w:r w:rsidRPr="00A3018F">
        <w:rPr>
          <w:rFonts w:ascii="Arial" w:hAnsi="Arial" w:cs="Arial"/>
          <w:sz w:val="24"/>
          <w:szCs w:val="24"/>
        </w:rPr>
        <w:t>, 27 (2), 159-167. Fecha de revisión: 5 de febrero de 2019.</w:t>
      </w:r>
    </w:p>
    <w:p w14:paraId="1460E451" w14:textId="77777777" w:rsidR="00E96F44" w:rsidRPr="00A3018F" w:rsidRDefault="00E96F44" w:rsidP="00A3018F">
      <w:pPr>
        <w:spacing w:after="0" w:line="360" w:lineRule="auto"/>
        <w:ind w:left="567" w:hanging="567"/>
        <w:jc w:val="both"/>
        <w:rPr>
          <w:rFonts w:ascii="Arial" w:hAnsi="Arial" w:cs="Arial"/>
          <w:sz w:val="24"/>
          <w:szCs w:val="24"/>
        </w:rPr>
      </w:pPr>
    </w:p>
    <w:p w14:paraId="6423B743" w14:textId="3A94A6F1" w:rsidR="00456832" w:rsidRPr="00A3018F" w:rsidRDefault="00456832"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Salces, L. (2016). </w:t>
      </w:r>
      <w:r w:rsidRPr="00A3018F">
        <w:rPr>
          <w:rFonts w:ascii="Arial" w:hAnsi="Arial" w:cs="Arial"/>
          <w:i/>
          <w:sz w:val="24"/>
          <w:szCs w:val="24"/>
        </w:rPr>
        <w:t xml:space="preserve">La convivencia en un centro escolar: Análisis para una propuesta de mejora </w:t>
      </w:r>
      <w:r w:rsidRPr="00A3018F">
        <w:rPr>
          <w:rFonts w:ascii="Arial" w:hAnsi="Arial" w:cs="Arial"/>
          <w:sz w:val="24"/>
          <w:szCs w:val="24"/>
        </w:rPr>
        <w:t xml:space="preserve">(Tesis de maestría). </w:t>
      </w:r>
      <w:r w:rsidR="00255453" w:rsidRPr="00A3018F">
        <w:rPr>
          <w:rFonts w:ascii="Arial" w:hAnsi="Arial" w:cs="Arial"/>
          <w:sz w:val="24"/>
          <w:szCs w:val="24"/>
        </w:rPr>
        <w:t xml:space="preserve">Universidad de Cantabria. </w:t>
      </w:r>
      <w:r w:rsidRPr="00A3018F">
        <w:rPr>
          <w:rFonts w:ascii="Arial" w:hAnsi="Arial" w:cs="Arial"/>
          <w:sz w:val="24"/>
          <w:szCs w:val="24"/>
        </w:rPr>
        <w:t xml:space="preserve">España. </w:t>
      </w:r>
    </w:p>
    <w:p w14:paraId="493A7C40" w14:textId="77777777" w:rsidR="00456832" w:rsidRPr="00A3018F" w:rsidRDefault="00456832" w:rsidP="00A3018F">
      <w:pPr>
        <w:spacing w:after="0" w:line="360" w:lineRule="auto"/>
        <w:ind w:left="567" w:hanging="567"/>
        <w:jc w:val="both"/>
        <w:rPr>
          <w:rFonts w:ascii="Arial" w:hAnsi="Arial" w:cs="Arial"/>
          <w:sz w:val="24"/>
          <w:szCs w:val="24"/>
        </w:rPr>
      </w:pPr>
    </w:p>
    <w:p w14:paraId="63BD8734" w14:textId="711AA0CA"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Serrano, L. (2017)</w:t>
      </w:r>
      <w:r w:rsidR="001A730A" w:rsidRPr="00A3018F">
        <w:rPr>
          <w:rFonts w:ascii="Arial" w:hAnsi="Arial" w:cs="Arial"/>
          <w:sz w:val="24"/>
          <w:szCs w:val="24"/>
        </w:rPr>
        <w:t>.</w:t>
      </w:r>
      <w:r w:rsidRPr="00A3018F">
        <w:rPr>
          <w:rFonts w:ascii="Arial" w:hAnsi="Arial" w:cs="Arial"/>
          <w:sz w:val="24"/>
          <w:szCs w:val="24"/>
        </w:rPr>
        <w:t xml:space="preserve"> </w:t>
      </w:r>
      <w:r w:rsidRPr="00A3018F">
        <w:rPr>
          <w:rFonts w:ascii="Arial" w:hAnsi="Arial" w:cs="Arial"/>
          <w:i/>
          <w:sz w:val="24"/>
          <w:szCs w:val="24"/>
        </w:rPr>
        <w:t>M</w:t>
      </w:r>
      <w:r w:rsidR="001A730A" w:rsidRPr="00A3018F">
        <w:rPr>
          <w:rFonts w:ascii="Arial" w:hAnsi="Arial" w:cs="Arial"/>
          <w:i/>
          <w:sz w:val="24"/>
          <w:szCs w:val="24"/>
        </w:rPr>
        <w:t xml:space="preserve">ejora de la conducta </w:t>
      </w:r>
      <w:proofErr w:type="spellStart"/>
      <w:r w:rsidR="001A730A" w:rsidRPr="00A3018F">
        <w:rPr>
          <w:rFonts w:ascii="Arial" w:hAnsi="Arial" w:cs="Arial"/>
          <w:i/>
          <w:sz w:val="24"/>
          <w:szCs w:val="24"/>
        </w:rPr>
        <w:t>prosocial</w:t>
      </w:r>
      <w:proofErr w:type="spellEnd"/>
      <w:r w:rsidR="001A730A" w:rsidRPr="00A3018F">
        <w:rPr>
          <w:rFonts w:ascii="Arial" w:hAnsi="Arial" w:cs="Arial"/>
          <w:i/>
          <w:sz w:val="24"/>
          <w:szCs w:val="24"/>
        </w:rPr>
        <w:t xml:space="preserve"> en alumnado con necesidades específicas de apoyo educativo</w:t>
      </w:r>
      <w:r w:rsidR="007F3418" w:rsidRPr="00A3018F">
        <w:rPr>
          <w:rFonts w:ascii="Arial" w:hAnsi="Arial" w:cs="Arial"/>
          <w:i/>
          <w:sz w:val="24"/>
          <w:szCs w:val="24"/>
        </w:rPr>
        <w:t xml:space="preserve"> </w:t>
      </w:r>
      <w:r w:rsidR="00F43FB5" w:rsidRPr="00A3018F">
        <w:rPr>
          <w:rFonts w:ascii="Arial" w:hAnsi="Arial" w:cs="Arial"/>
          <w:sz w:val="24"/>
          <w:szCs w:val="24"/>
        </w:rPr>
        <w:t>(</w:t>
      </w:r>
      <w:r w:rsidR="0084738A" w:rsidRPr="00A3018F">
        <w:rPr>
          <w:rFonts w:ascii="Arial" w:hAnsi="Arial" w:cs="Arial"/>
          <w:sz w:val="24"/>
          <w:szCs w:val="24"/>
        </w:rPr>
        <w:t>T</w:t>
      </w:r>
      <w:r w:rsidRPr="00A3018F">
        <w:rPr>
          <w:rFonts w:ascii="Arial" w:hAnsi="Arial" w:cs="Arial"/>
          <w:sz w:val="24"/>
          <w:szCs w:val="24"/>
        </w:rPr>
        <w:t>rabajo final de Grado</w:t>
      </w:r>
      <w:r w:rsidR="00F43FB5" w:rsidRPr="00A3018F">
        <w:rPr>
          <w:rFonts w:ascii="Arial" w:hAnsi="Arial" w:cs="Arial"/>
          <w:sz w:val="24"/>
          <w:szCs w:val="24"/>
        </w:rPr>
        <w:t>)</w:t>
      </w:r>
      <w:r w:rsidR="007F3418" w:rsidRPr="00A3018F">
        <w:rPr>
          <w:rFonts w:ascii="Arial" w:hAnsi="Arial" w:cs="Arial"/>
          <w:sz w:val="24"/>
          <w:szCs w:val="24"/>
        </w:rPr>
        <w:t>.</w:t>
      </w:r>
      <w:r w:rsidRPr="00A3018F">
        <w:rPr>
          <w:rFonts w:ascii="Arial" w:hAnsi="Arial" w:cs="Arial"/>
          <w:sz w:val="24"/>
          <w:szCs w:val="24"/>
        </w:rPr>
        <w:t xml:space="preserve"> Universidad de Valladolid. España. </w:t>
      </w:r>
      <w:r w:rsidR="009C0B6B" w:rsidRPr="00A3018F">
        <w:rPr>
          <w:rFonts w:ascii="Arial" w:hAnsi="Arial" w:cs="Arial"/>
          <w:sz w:val="24"/>
          <w:szCs w:val="24"/>
        </w:rPr>
        <w:t>Recuperado de</w:t>
      </w:r>
      <w:r w:rsidRPr="00A3018F">
        <w:rPr>
          <w:rFonts w:ascii="Arial" w:hAnsi="Arial" w:cs="Arial"/>
          <w:sz w:val="24"/>
          <w:szCs w:val="24"/>
        </w:rPr>
        <w:t>:</w:t>
      </w:r>
      <w:r w:rsidR="0084738A" w:rsidRPr="00A3018F">
        <w:rPr>
          <w:rFonts w:ascii="Arial" w:hAnsi="Arial" w:cs="Arial"/>
          <w:sz w:val="24"/>
          <w:szCs w:val="24"/>
        </w:rPr>
        <w:t xml:space="preserve"> </w:t>
      </w:r>
      <w:hyperlink r:id="rId40" w:history="1">
        <w:r w:rsidR="0084738A" w:rsidRPr="00A3018F">
          <w:rPr>
            <w:rStyle w:val="Hipervnculo"/>
            <w:rFonts w:ascii="Arial" w:hAnsi="Arial" w:cs="Arial"/>
            <w:color w:val="auto"/>
            <w:sz w:val="24"/>
            <w:szCs w:val="24"/>
          </w:rPr>
          <w:t>https://bit.ly/2Uitv55</w:t>
        </w:r>
      </w:hyperlink>
      <w:r w:rsidR="0084738A" w:rsidRPr="00A3018F">
        <w:rPr>
          <w:rFonts w:ascii="Arial" w:hAnsi="Arial" w:cs="Arial"/>
          <w:sz w:val="24"/>
          <w:szCs w:val="24"/>
        </w:rPr>
        <w:t xml:space="preserve"> </w:t>
      </w:r>
      <w:r w:rsidRPr="00A3018F">
        <w:rPr>
          <w:rFonts w:ascii="Arial" w:hAnsi="Arial" w:cs="Arial"/>
          <w:sz w:val="24"/>
          <w:szCs w:val="24"/>
        </w:rPr>
        <w:t xml:space="preserve"> </w:t>
      </w:r>
    </w:p>
    <w:p w14:paraId="78F8BB91" w14:textId="77777777" w:rsidR="00E96F44" w:rsidRPr="00A3018F" w:rsidRDefault="00E96F44" w:rsidP="00A3018F">
      <w:pPr>
        <w:spacing w:after="0" w:line="360" w:lineRule="auto"/>
        <w:ind w:left="567" w:hanging="567"/>
        <w:jc w:val="both"/>
        <w:rPr>
          <w:rFonts w:ascii="Arial" w:hAnsi="Arial" w:cs="Arial"/>
          <w:sz w:val="24"/>
          <w:szCs w:val="24"/>
        </w:rPr>
      </w:pPr>
    </w:p>
    <w:p w14:paraId="7940962B" w14:textId="77777777" w:rsidR="00D50033" w:rsidRPr="00A3018F" w:rsidRDefault="00D50033"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Serrano, M. y García, D. (2010). Inteligencia emocional: autocontrol en adolescentes estudiantes del último año de secundaria. </w:t>
      </w:r>
      <w:proofErr w:type="spellStart"/>
      <w:r w:rsidRPr="00A3018F">
        <w:rPr>
          <w:rFonts w:ascii="Arial" w:hAnsi="Arial" w:cs="Arial"/>
          <w:i/>
          <w:sz w:val="24"/>
          <w:szCs w:val="24"/>
        </w:rPr>
        <w:t>Multiciencias</w:t>
      </w:r>
      <w:proofErr w:type="spellEnd"/>
      <w:r w:rsidRPr="00A3018F">
        <w:rPr>
          <w:rFonts w:ascii="Arial" w:hAnsi="Arial" w:cs="Arial"/>
          <w:i/>
          <w:sz w:val="24"/>
          <w:szCs w:val="24"/>
        </w:rPr>
        <w:t>, 10</w:t>
      </w:r>
      <w:r w:rsidRPr="00A3018F">
        <w:rPr>
          <w:rFonts w:ascii="Arial" w:hAnsi="Arial" w:cs="Arial"/>
          <w:sz w:val="24"/>
          <w:szCs w:val="24"/>
        </w:rPr>
        <w:t xml:space="preserve"> (3), 273-280.</w:t>
      </w:r>
    </w:p>
    <w:p w14:paraId="3DCDF06C" w14:textId="77777777" w:rsidR="00EF5F45" w:rsidRPr="00A3018F" w:rsidRDefault="00EF5F45" w:rsidP="00A3018F">
      <w:pPr>
        <w:spacing w:after="0" w:line="360" w:lineRule="auto"/>
        <w:ind w:left="567" w:hanging="567"/>
        <w:jc w:val="both"/>
        <w:rPr>
          <w:rFonts w:ascii="Arial" w:hAnsi="Arial" w:cs="Arial"/>
          <w:sz w:val="24"/>
          <w:szCs w:val="24"/>
        </w:rPr>
      </w:pPr>
    </w:p>
    <w:p w14:paraId="208D425E" w14:textId="77777777" w:rsidR="00EF5F45" w:rsidRPr="00A3018F" w:rsidRDefault="00EF5F45" w:rsidP="00A3018F">
      <w:pPr>
        <w:spacing w:after="0" w:line="360" w:lineRule="auto"/>
        <w:ind w:left="567" w:hanging="567"/>
        <w:jc w:val="both"/>
        <w:rPr>
          <w:rFonts w:ascii="Arial" w:hAnsi="Arial" w:cs="Arial"/>
          <w:sz w:val="24"/>
          <w:szCs w:val="24"/>
        </w:rPr>
      </w:pPr>
      <w:r w:rsidRPr="00A3018F">
        <w:rPr>
          <w:rFonts w:ascii="Arial" w:hAnsi="Arial" w:cs="Arial"/>
          <w:sz w:val="24"/>
          <w:szCs w:val="24"/>
        </w:rPr>
        <w:t>Universidad Autónoma del Estado de México, (</w:t>
      </w:r>
      <w:proofErr w:type="spellStart"/>
      <w:r w:rsidRPr="00A3018F">
        <w:rPr>
          <w:rFonts w:ascii="Arial" w:hAnsi="Arial" w:cs="Arial"/>
          <w:sz w:val="24"/>
          <w:szCs w:val="24"/>
        </w:rPr>
        <w:t>UAEMex</w:t>
      </w:r>
      <w:proofErr w:type="spellEnd"/>
      <w:r w:rsidRPr="00A3018F">
        <w:rPr>
          <w:rFonts w:ascii="Arial" w:hAnsi="Arial" w:cs="Arial"/>
          <w:sz w:val="24"/>
          <w:szCs w:val="24"/>
        </w:rPr>
        <w:t>, 2003). Plan de Estudios de La Licenciatura en Educación, Facultad de Ciencias de la Conductas, Universidad Autónoma del Estado de Méxic</w:t>
      </w:r>
      <w:r w:rsidR="00625671" w:rsidRPr="00A3018F">
        <w:rPr>
          <w:rFonts w:ascii="Arial" w:hAnsi="Arial" w:cs="Arial"/>
          <w:sz w:val="24"/>
          <w:szCs w:val="24"/>
        </w:rPr>
        <w:t>o</w:t>
      </w:r>
      <w:r w:rsidRPr="00A3018F">
        <w:rPr>
          <w:rFonts w:ascii="Arial" w:hAnsi="Arial" w:cs="Arial"/>
          <w:sz w:val="24"/>
          <w:szCs w:val="24"/>
        </w:rPr>
        <w:t xml:space="preserve">. Recuperado de: </w:t>
      </w:r>
      <w:hyperlink r:id="rId41" w:history="1">
        <w:r w:rsidRPr="00A3018F">
          <w:rPr>
            <w:rStyle w:val="Hipervnculo"/>
            <w:rFonts w:ascii="Arial" w:hAnsi="Arial" w:cs="Arial"/>
            <w:color w:val="auto"/>
            <w:sz w:val="24"/>
            <w:szCs w:val="24"/>
          </w:rPr>
          <w:t>https://bit.ly/2WUjh7M</w:t>
        </w:r>
      </w:hyperlink>
      <w:r w:rsidRPr="00A3018F">
        <w:rPr>
          <w:rFonts w:ascii="Arial" w:hAnsi="Arial" w:cs="Arial"/>
          <w:sz w:val="24"/>
          <w:szCs w:val="24"/>
        </w:rPr>
        <w:t xml:space="preserve"> </w:t>
      </w:r>
    </w:p>
    <w:p w14:paraId="6637CF89" w14:textId="77777777" w:rsidR="00516889" w:rsidRPr="00A3018F" w:rsidRDefault="00516889" w:rsidP="00A3018F">
      <w:pPr>
        <w:spacing w:after="0" w:line="360" w:lineRule="auto"/>
        <w:jc w:val="both"/>
        <w:rPr>
          <w:rFonts w:ascii="Arial" w:hAnsi="Arial" w:cs="Arial"/>
          <w:sz w:val="24"/>
          <w:szCs w:val="24"/>
        </w:rPr>
      </w:pPr>
    </w:p>
    <w:p w14:paraId="0621AE3D" w14:textId="7580674F"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Vallés, A. (2014)</w:t>
      </w:r>
      <w:r w:rsidR="0084738A" w:rsidRPr="00A3018F">
        <w:rPr>
          <w:rFonts w:ascii="Arial" w:hAnsi="Arial" w:cs="Arial"/>
          <w:sz w:val="24"/>
          <w:szCs w:val="24"/>
        </w:rPr>
        <w:t>.</w:t>
      </w:r>
      <w:r w:rsidRPr="00A3018F">
        <w:rPr>
          <w:rFonts w:ascii="Arial" w:hAnsi="Arial" w:cs="Arial"/>
          <w:sz w:val="24"/>
          <w:szCs w:val="24"/>
        </w:rPr>
        <w:t xml:space="preserve"> Propuestas emocionales para la convivencia escolar el programa </w:t>
      </w:r>
      <w:r w:rsidR="00374F4B" w:rsidRPr="00A3018F">
        <w:rPr>
          <w:rFonts w:ascii="Arial" w:hAnsi="Arial" w:cs="Arial"/>
          <w:sz w:val="24"/>
          <w:szCs w:val="24"/>
        </w:rPr>
        <w:t>PIECE</w:t>
      </w:r>
      <w:r w:rsidRPr="00A3018F">
        <w:rPr>
          <w:rFonts w:ascii="Arial" w:hAnsi="Arial" w:cs="Arial"/>
          <w:sz w:val="24"/>
          <w:szCs w:val="24"/>
        </w:rPr>
        <w:t>, Universidad de Alicante, España.</w:t>
      </w:r>
      <w:r w:rsidR="009C0B6B" w:rsidRPr="00A3018F">
        <w:rPr>
          <w:rFonts w:ascii="Arial" w:hAnsi="Arial" w:cs="Arial"/>
          <w:sz w:val="24"/>
          <w:szCs w:val="24"/>
        </w:rPr>
        <w:t xml:space="preserve"> Recuperado de</w:t>
      </w:r>
      <w:r w:rsidR="0084738A" w:rsidRPr="00A3018F">
        <w:rPr>
          <w:rFonts w:ascii="Arial" w:hAnsi="Arial" w:cs="Arial"/>
          <w:sz w:val="24"/>
          <w:szCs w:val="24"/>
        </w:rPr>
        <w:t xml:space="preserve">: </w:t>
      </w:r>
      <w:hyperlink r:id="rId42" w:history="1">
        <w:r w:rsidR="0084738A" w:rsidRPr="00A3018F">
          <w:rPr>
            <w:rStyle w:val="Hipervnculo"/>
            <w:rFonts w:ascii="Arial" w:hAnsi="Arial" w:cs="Arial"/>
            <w:color w:val="auto"/>
            <w:sz w:val="24"/>
            <w:szCs w:val="24"/>
          </w:rPr>
          <w:t>https://bit.ly/2FZ5kjA</w:t>
        </w:r>
      </w:hyperlink>
      <w:r w:rsidR="0084738A" w:rsidRPr="00A3018F">
        <w:rPr>
          <w:rFonts w:ascii="Arial" w:hAnsi="Arial" w:cs="Arial"/>
          <w:sz w:val="24"/>
          <w:szCs w:val="24"/>
        </w:rPr>
        <w:t xml:space="preserve"> </w:t>
      </w:r>
    </w:p>
    <w:p w14:paraId="2F5EDDF7" w14:textId="77777777" w:rsidR="00496AA4" w:rsidRPr="00A3018F" w:rsidRDefault="00496AA4" w:rsidP="00A3018F">
      <w:pPr>
        <w:spacing w:after="0" w:line="360" w:lineRule="auto"/>
        <w:ind w:left="567" w:hanging="567"/>
        <w:jc w:val="both"/>
        <w:rPr>
          <w:rFonts w:ascii="Arial" w:hAnsi="Arial" w:cs="Arial"/>
          <w:sz w:val="24"/>
          <w:szCs w:val="24"/>
        </w:rPr>
      </w:pPr>
    </w:p>
    <w:p w14:paraId="657627FE" w14:textId="1BCA770F" w:rsidR="00A00C8D"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Vargas, J. (2008)</w:t>
      </w:r>
      <w:r w:rsidR="003F275D" w:rsidRPr="00A3018F">
        <w:rPr>
          <w:rFonts w:ascii="Arial" w:hAnsi="Arial" w:cs="Arial"/>
          <w:i/>
          <w:sz w:val="24"/>
          <w:szCs w:val="24"/>
        </w:rPr>
        <w:t>.</w:t>
      </w:r>
      <w:r w:rsidRPr="00A3018F">
        <w:rPr>
          <w:rFonts w:ascii="Arial" w:hAnsi="Arial" w:cs="Arial"/>
          <w:i/>
          <w:sz w:val="24"/>
          <w:szCs w:val="24"/>
        </w:rPr>
        <w:t xml:space="preserve"> Análisis Conductual Básico y Aplicado: lecturas para un seminario</w:t>
      </w:r>
      <w:r w:rsidRPr="00A3018F">
        <w:rPr>
          <w:rFonts w:ascii="Arial" w:hAnsi="Arial" w:cs="Arial"/>
          <w:sz w:val="24"/>
          <w:szCs w:val="24"/>
        </w:rPr>
        <w:t>. México: Asociación Oaxaqueña de Psicología A.C.</w:t>
      </w:r>
    </w:p>
    <w:p w14:paraId="00E91E42" w14:textId="77777777" w:rsidR="00652BCC" w:rsidRPr="00A3018F" w:rsidRDefault="00652BCC" w:rsidP="00A3018F">
      <w:pPr>
        <w:spacing w:after="0" w:line="360" w:lineRule="auto"/>
        <w:ind w:left="567" w:hanging="567"/>
        <w:jc w:val="both"/>
        <w:rPr>
          <w:rFonts w:ascii="Arial" w:hAnsi="Arial" w:cs="Arial"/>
          <w:sz w:val="24"/>
          <w:szCs w:val="24"/>
        </w:rPr>
      </w:pPr>
    </w:p>
    <w:p w14:paraId="0A3A7B6F" w14:textId="77777777" w:rsidR="00496AA4" w:rsidRPr="00A3018F" w:rsidRDefault="00496AA4" w:rsidP="00A3018F">
      <w:pPr>
        <w:spacing w:after="0" w:line="360" w:lineRule="auto"/>
        <w:ind w:left="567" w:hanging="567"/>
        <w:jc w:val="both"/>
        <w:rPr>
          <w:rFonts w:ascii="Arial" w:hAnsi="Arial" w:cs="Arial"/>
          <w:sz w:val="24"/>
          <w:szCs w:val="24"/>
        </w:rPr>
      </w:pPr>
    </w:p>
    <w:p w14:paraId="009E004F" w14:textId="7D83EAF2" w:rsidR="001C232D" w:rsidRPr="00A3018F" w:rsidRDefault="00652BCC"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Vásquez, É. (2017). Estudio de las conductas </w:t>
      </w:r>
      <w:proofErr w:type="spellStart"/>
      <w:r w:rsidRPr="00A3018F">
        <w:rPr>
          <w:rFonts w:ascii="Arial" w:hAnsi="Arial" w:cs="Arial"/>
          <w:sz w:val="24"/>
          <w:szCs w:val="24"/>
        </w:rPr>
        <w:t>prosociales</w:t>
      </w:r>
      <w:proofErr w:type="spellEnd"/>
      <w:r w:rsidRPr="00A3018F">
        <w:rPr>
          <w:rFonts w:ascii="Arial" w:hAnsi="Arial" w:cs="Arial"/>
          <w:sz w:val="24"/>
          <w:szCs w:val="24"/>
        </w:rPr>
        <w:t xml:space="preserve"> en niños de San Juan de Pasto. </w:t>
      </w:r>
      <w:proofErr w:type="spellStart"/>
      <w:r w:rsidRPr="00A3018F">
        <w:rPr>
          <w:rFonts w:ascii="Arial" w:hAnsi="Arial" w:cs="Arial"/>
          <w:i/>
          <w:sz w:val="24"/>
          <w:szCs w:val="24"/>
        </w:rPr>
        <w:t>Psicogente</w:t>
      </w:r>
      <w:proofErr w:type="spellEnd"/>
      <w:r w:rsidRPr="00A3018F">
        <w:rPr>
          <w:rFonts w:ascii="Arial" w:hAnsi="Arial" w:cs="Arial"/>
          <w:sz w:val="24"/>
          <w:szCs w:val="24"/>
        </w:rPr>
        <w:t>, 20</w:t>
      </w:r>
      <w:r w:rsidR="009C0B6B" w:rsidRPr="00A3018F">
        <w:rPr>
          <w:rFonts w:ascii="Arial" w:hAnsi="Arial" w:cs="Arial"/>
          <w:sz w:val="24"/>
          <w:szCs w:val="24"/>
        </w:rPr>
        <w:t xml:space="preserve"> </w:t>
      </w:r>
      <w:r w:rsidRPr="00A3018F">
        <w:rPr>
          <w:rFonts w:ascii="Arial" w:hAnsi="Arial" w:cs="Arial"/>
          <w:sz w:val="24"/>
          <w:szCs w:val="24"/>
        </w:rPr>
        <w:t xml:space="preserve">(38), 282-295. </w:t>
      </w:r>
      <w:r w:rsidR="009C0B6B" w:rsidRPr="00A3018F">
        <w:rPr>
          <w:rFonts w:ascii="Arial" w:hAnsi="Arial" w:cs="Arial"/>
          <w:sz w:val="24"/>
          <w:szCs w:val="24"/>
        </w:rPr>
        <w:t xml:space="preserve">Recuperado de: </w:t>
      </w:r>
      <w:hyperlink r:id="rId43" w:history="1">
        <w:r w:rsidR="009C0B6B" w:rsidRPr="00A3018F">
          <w:rPr>
            <w:rStyle w:val="Hipervnculo"/>
            <w:rFonts w:ascii="Arial" w:hAnsi="Arial" w:cs="Arial"/>
            <w:color w:val="auto"/>
            <w:sz w:val="24"/>
            <w:szCs w:val="24"/>
          </w:rPr>
          <w:t>http://doi.org/10.17081/psico.20.38.2549</w:t>
        </w:r>
      </w:hyperlink>
    </w:p>
    <w:p w14:paraId="487E9168" w14:textId="77777777" w:rsidR="00496AA4" w:rsidRPr="00A3018F" w:rsidRDefault="00496AA4" w:rsidP="00A3018F">
      <w:pPr>
        <w:spacing w:after="0" w:line="360" w:lineRule="auto"/>
        <w:ind w:left="567" w:hanging="567"/>
        <w:jc w:val="both"/>
        <w:rPr>
          <w:rFonts w:ascii="Arial" w:hAnsi="Arial" w:cs="Arial"/>
          <w:sz w:val="24"/>
          <w:szCs w:val="24"/>
        </w:rPr>
      </w:pPr>
    </w:p>
    <w:p w14:paraId="3A9D158B" w14:textId="096CB434" w:rsidR="001C232D" w:rsidRPr="00A3018F" w:rsidRDefault="001C232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Villanueva, E. (2003). </w:t>
      </w:r>
      <w:r w:rsidRPr="00A3018F">
        <w:rPr>
          <w:rFonts w:ascii="Arial" w:hAnsi="Arial" w:cs="Arial"/>
          <w:i/>
          <w:sz w:val="24"/>
          <w:szCs w:val="24"/>
        </w:rPr>
        <w:t xml:space="preserve">Como mejorar tus habilidades </w:t>
      </w:r>
      <w:r w:rsidR="00625671" w:rsidRPr="00A3018F">
        <w:rPr>
          <w:rFonts w:ascii="Arial" w:hAnsi="Arial" w:cs="Arial"/>
          <w:i/>
          <w:sz w:val="24"/>
          <w:szCs w:val="24"/>
        </w:rPr>
        <w:t>sociales</w:t>
      </w:r>
      <w:r w:rsidRPr="00A3018F">
        <w:rPr>
          <w:rFonts w:ascii="Arial" w:hAnsi="Arial" w:cs="Arial"/>
          <w:sz w:val="24"/>
          <w:szCs w:val="24"/>
        </w:rPr>
        <w:t>, Valencia, España</w:t>
      </w:r>
      <w:r w:rsidR="007F3418" w:rsidRPr="00A3018F">
        <w:rPr>
          <w:rFonts w:ascii="Arial" w:hAnsi="Arial" w:cs="Arial"/>
          <w:sz w:val="24"/>
          <w:szCs w:val="24"/>
        </w:rPr>
        <w:t>:</w:t>
      </w:r>
      <w:r w:rsidRPr="00A3018F">
        <w:rPr>
          <w:rFonts w:ascii="Arial" w:hAnsi="Arial" w:cs="Arial"/>
          <w:sz w:val="24"/>
          <w:szCs w:val="24"/>
        </w:rPr>
        <w:t xml:space="preserve"> ACDE Ediciones</w:t>
      </w:r>
      <w:r w:rsidR="00EB1694" w:rsidRPr="00A3018F">
        <w:rPr>
          <w:rFonts w:ascii="Arial" w:hAnsi="Arial" w:cs="Arial"/>
          <w:sz w:val="24"/>
          <w:szCs w:val="24"/>
        </w:rPr>
        <w:t>.</w:t>
      </w:r>
    </w:p>
    <w:p w14:paraId="37503928" w14:textId="77777777" w:rsidR="00E96F44" w:rsidRPr="00A3018F" w:rsidRDefault="00E96F44" w:rsidP="00A3018F">
      <w:pPr>
        <w:spacing w:after="0" w:line="360" w:lineRule="auto"/>
        <w:ind w:left="567" w:hanging="567"/>
        <w:jc w:val="both"/>
        <w:rPr>
          <w:rFonts w:ascii="Arial" w:hAnsi="Arial" w:cs="Arial"/>
          <w:sz w:val="24"/>
          <w:szCs w:val="24"/>
        </w:rPr>
      </w:pPr>
    </w:p>
    <w:p w14:paraId="1BAD8E32" w14:textId="463A1D9B" w:rsidR="00405363" w:rsidRPr="00A3018F" w:rsidRDefault="00A00C8D" w:rsidP="00A3018F">
      <w:pPr>
        <w:spacing w:after="0" w:line="360" w:lineRule="auto"/>
        <w:ind w:left="567" w:hanging="567"/>
        <w:jc w:val="both"/>
        <w:rPr>
          <w:rFonts w:ascii="Arial" w:hAnsi="Arial" w:cs="Arial"/>
          <w:sz w:val="24"/>
          <w:szCs w:val="24"/>
        </w:rPr>
      </w:pPr>
      <w:r w:rsidRPr="00A3018F">
        <w:rPr>
          <w:rFonts w:ascii="Arial" w:hAnsi="Arial" w:cs="Arial"/>
          <w:sz w:val="24"/>
          <w:szCs w:val="24"/>
        </w:rPr>
        <w:t xml:space="preserve">Viñas, J. (2014). </w:t>
      </w:r>
      <w:r w:rsidRPr="00A3018F">
        <w:rPr>
          <w:rFonts w:ascii="Arial" w:hAnsi="Arial" w:cs="Arial"/>
          <w:i/>
          <w:sz w:val="24"/>
          <w:szCs w:val="24"/>
        </w:rPr>
        <w:t>Conflictos en los centros educativos: cultura organizativa y mediación para la convivencia</w:t>
      </w:r>
      <w:r w:rsidRPr="00A3018F">
        <w:rPr>
          <w:rFonts w:ascii="Arial" w:hAnsi="Arial" w:cs="Arial"/>
          <w:sz w:val="24"/>
          <w:szCs w:val="24"/>
        </w:rPr>
        <w:t>, Ciudad de México</w:t>
      </w:r>
      <w:r w:rsidR="001C232D" w:rsidRPr="00A3018F">
        <w:rPr>
          <w:rFonts w:ascii="Arial" w:hAnsi="Arial" w:cs="Arial"/>
          <w:sz w:val="24"/>
          <w:szCs w:val="24"/>
        </w:rPr>
        <w:t>.</w:t>
      </w:r>
      <w:r w:rsidRPr="00A3018F">
        <w:rPr>
          <w:rFonts w:ascii="Arial" w:hAnsi="Arial" w:cs="Arial"/>
          <w:sz w:val="24"/>
          <w:szCs w:val="24"/>
        </w:rPr>
        <w:t xml:space="preserve"> México</w:t>
      </w:r>
      <w:r w:rsidR="00A6175C" w:rsidRPr="00A3018F">
        <w:rPr>
          <w:rFonts w:ascii="Arial" w:hAnsi="Arial" w:cs="Arial"/>
          <w:sz w:val="24"/>
          <w:szCs w:val="24"/>
        </w:rPr>
        <w:t>:</w:t>
      </w:r>
      <w:r w:rsidRPr="00A3018F">
        <w:rPr>
          <w:rFonts w:ascii="Arial" w:hAnsi="Arial" w:cs="Arial"/>
          <w:sz w:val="24"/>
          <w:szCs w:val="24"/>
        </w:rPr>
        <w:t xml:space="preserve"> Editorial </w:t>
      </w:r>
      <w:proofErr w:type="spellStart"/>
      <w:r w:rsidRPr="00A3018F">
        <w:rPr>
          <w:rFonts w:ascii="Arial" w:hAnsi="Arial" w:cs="Arial"/>
          <w:sz w:val="24"/>
          <w:szCs w:val="24"/>
        </w:rPr>
        <w:t>Graó</w:t>
      </w:r>
      <w:proofErr w:type="spellEnd"/>
      <w:r w:rsidRPr="00A3018F">
        <w:rPr>
          <w:rFonts w:ascii="Arial" w:hAnsi="Arial" w:cs="Arial"/>
          <w:sz w:val="24"/>
          <w:szCs w:val="24"/>
        </w:rPr>
        <w:t>.</w:t>
      </w:r>
    </w:p>
    <w:p w14:paraId="6C34E5C2" w14:textId="77777777" w:rsidR="00944731" w:rsidRPr="00A3018F" w:rsidRDefault="00944731" w:rsidP="00A3018F">
      <w:pPr>
        <w:spacing w:after="0" w:line="360" w:lineRule="auto"/>
        <w:ind w:left="567" w:hanging="567"/>
        <w:jc w:val="both"/>
        <w:rPr>
          <w:rFonts w:ascii="Arial" w:hAnsi="Arial" w:cs="Arial"/>
          <w:sz w:val="24"/>
          <w:szCs w:val="24"/>
        </w:rPr>
      </w:pPr>
    </w:p>
    <w:p w14:paraId="445F3C43" w14:textId="3AE72E9D" w:rsidR="004F2261" w:rsidRPr="00A3018F" w:rsidRDefault="004F2261" w:rsidP="00A3018F">
      <w:pPr>
        <w:spacing w:after="0" w:line="360" w:lineRule="auto"/>
        <w:ind w:left="567" w:hanging="567"/>
        <w:jc w:val="both"/>
        <w:rPr>
          <w:rFonts w:ascii="Arial" w:hAnsi="Arial" w:cs="Arial"/>
          <w:sz w:val="24"/>
          <w:szCs w:val="24"/>
        </w:rPr>
      </w:pPr>
      <w:r w:rsidRPr="00A3018F">
        <w:rPr>
          <w:rFonts w:ascii="Arial" w:hAnsi="Arial" w:cs="Arial"/>
          <w:sz w:val="24"/>
          <w:szCs w:val="24"/>
        </w:rPr>
        <w:t>White, H.</w:t>
      </w:r>
      <w:r w:rsidRPr="00A3018F">
        <w:rPr>
          <w:rFonts w:ascii="Arial" w:hAnsi="Arial" w:cs="Arial"/>
          <w:sz w:val="24"/>
          <w:szCs w:val="24"/>
          <w:lang w:val="es-419"/>
        </w:rPr>
        <w:t xml:space="preserve"> y</w:t>
      </w:r>
      <w:r w:rsidRPr="00A3018F">
        <w:rPr>
          <w:rFonts w:ascii="Arial" w:hAnsi="Arial" w:cs="Arial"/>
          <w:sz w:val="24"/>
          <w:szCs w:val="24"/>
        </w:rPr>
        <w:t xml:space="preserve"> </w:t>
      </w:r>
      <w:proofErr w:type="spellStart"/>
      <w:r w:rsidRPr="00A3018F">
        <w:rPr>
          <w:rFonts w:ascii="Arial" w:hAnsi="Arial" w:cs="Arial"/>
          <w:sz w:val="24"/>
          <w:szCs w:val="24"/>
        </w:rPr>
        <w:t>Sabarwal</w:t>
      </w:r>
      <w:proofErr w:type="spellEnd"/>
      <w:r w:rsidRPr="00A3018F">
        <w:rPr>
          <w:rFonts w:ascii="Arial" w:hAnsi="Arial" w:cs="Arial"/>
          <w:sz w:val="24"/>
          <w:szCs w:val="24"/>
          <w:lang w:val="es-419"/>
        </w:rPr>
        <w:t>, S.</w:t>
      </w:r>
      <w:r w:rsidRPr="00A3018F">
        <w:rPr>
          <w:rFonts w:ascii="Arial" w:hAnsi="Arial" w:cs="Arial"/>
          <w:sz w:val="24"/>
          <w:szCs w:val="24"/>
        </w:rPr>
        <w:t xml:space="preserve"> (2014). </w:t>
      </w:r>
      <w:r w:rsidRPr="00A3018F">
        <w:rPr>
          <w:rFonts w:ascii="Arial" w:hAnsi="Arial" w:cs="Arial"/>
          <w:i/>
          <w:sz w:val="24"/>
          <w:szCs w:val="24"/>
        </w:rPr>
        <w:t>Diseño y métodos cuasi experimentales,</w:t>
      </w:r>
      <w:r w:rsidRPr="00A3018F">
        <w:rPr>
          <w:rFonts w:ascii="Arial" w:hAnsi="Arial" w:cs="Arial"/>
          <w:i/>
          <w:sz w:val="24"/>
          <w:szCs w:val="24"/>
          <w:lang w:val="es-419"/>
        </w:rPr>
        <w:t xml:space="preserve"> </w:t>
      </w:r>
      <w:r w:rsidRPr="00A3018F">
        <w:rPr>
          <w:rFonts w:ascii="Arial" w:hAnsi="Arial" w:cs="Arial"/>
          <w:i/>
          <w:sz w:val="24"/>
          <w:szCs w:val="24"/>
        </w:rPr>
        <w:t>Síntesis metodológicas: evaluación de impacto n. º 8</w:t>
      </w:r>
      <w:r w:rsidRPr="00A3018F">
        <w:rPr>
          <w:rFonts w:ascii="Arial" w:hAnsi="Arial" w:cs="Arial"/>
          <w:i/>
          <w:sz w:val="24"/>
          <w:szCs w:val="24"/>
          <w:lang w:val="es-419"/>
        </w:rPr>
        <w:t xml:space="preserve">. </w:t>
      </w:r>
      <w:r w:rsidRPr="00A3018F">
        <w:rPr>
          <w:rFonts w:ascii="Arial" w:hAnsi="Arial" w:cs="Arial"/>
          <w:sz w:val="24"/>
          <w:szCs w:val="24"/>
          <w:lang w:val="es-419"/>
        </w:rPr>
        <w:t>Florencia</w:t>
      </w:r>
      <w:r w:rsidR="0002192D" w:rsidRPr="00A3018F">
        <w:rPr>
          <w:rFonts w:ascii="Arial" w:hAnsi="Arial" w:cs="Arial"/>
          <w:sz w:val="24"/>
          <w:szCs w:val="24"/>
          <w:lang w:val="es-419"/>
        </w:rPr>
        <w:t>, España</w:t>
      </w:r>
      <w:r w:rsidRPr="00A3018F">
        <w:rPr>
          <w:rFonts w:ascii="Arial" w:hAnsi="Arial" w:cs="Arial"/>
          <w:sz w:val="24"/>
          <w:szCs w:val="24"/>
          <w:lang w:val="es-419"/>
        </w:rPr>
        <w:t xml:space="preserve">: </w:t>
      </w:r>
      <w:r w:rsidRPr="00A3018F">
        <w:rPr>
          <w:rFonts w:ascii="Arial" w:hAnsi="Arial" w:cs="Arial"/>
          <w:sz w:val="24"/>
          <w:szCs w:val="24"/>
        </w:rPr>
        <w:t>Centro de Investigaciones de UNICEF</w:t>
      </w:r>
      <w:r w:rsidRPr="00A3018F">
        <w:rPr>
          <w:rFonts w:ascii="Arial" w:hAnsi="Arial" w:cs="Arial"/>
          <w:sz w:val="24"/>
          <w:szCs w:val="24"/>
          <w:lang w:val="es-419"/>
        </w:rPr>
        <w:t>.</w:t>
      </w:r>
      <w:r w:rsidRPr="00A3018F">
        <w:rPr>
          <w:rFonts w:ascii="Arial" w:hAnsi="Arial" w:cs="Arial"/>
          <w:sz w:val="24"/>
          <w:szCs w:val="24"/>
        </w:rPr>
        <w:t xml:space="preserve"> </w:t>
      </w:r>
      <w:r w:rsidRPr="00A3018F">
        <w:rPr>
          <w:rFonts w:ascii="Arial" w:hAnsi="Arial" w:cs="Arial"/>
          <w:sz w:val="24"/>
          <w:szCs w:val="24"/>
          <w:lang w:val="es-419"/>
        </w:rPr>
        <w:t xml:space="preserve"> Recuperado de: </w:t>
      </w:r>
      <w:hyperlink r:id="rId44" w:history="1">
        <w:r w:rsidRPr="00A3018F">
          <w:rPr>
            <w:rStyle w:val="Hipervnculo"/>
            <w:rFonts w:ascii="Arial" w:hAnsi="Arial" w:cs="Arial"/>
            <w:color w:val="auto"/>
            <w:sz w:val="24"/>
            <w:szCs w:val="24"/>
            <w:lang w:val="es-419"/>
          </w:rPr>
          <w:t>https://www.unicef-irc.org/publications/pdf/MB8ES.pdf</w:t>
        </w:r>
      </w:hyperlink>
    </w:p>
    <w:sectPr w:rsidR="004F2261" w:rsidRPr="00A3018F" w:rsidSect="00A3018F">
      <w:headerReference w:type="default" r:id="rId45"/>
      <w:footerReference w:type="default" r:id="rId46"/>
      <w:pgSz w:w="12240" w:h="15840" w:code="1"/>
      <w:pgMar w:top="1418" w:right="1418" w:bottom="1418" w:left="1418" w:header="708" w:footer="708" w:gutter="0"/>
      <w:pgNumType w:start="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833E4" w14:textId="77777777" w:rsidR="006650D1" w:rsidRDefault="006650D1" w:rsidP="006501E5">
      <w:pPr>
        <w:spacing w:after="0" w:line="240" w:lineRule="auto"/>
      </w:pPr>
      <w:r>
        <w:separator/>
      </w:r>
    </w:p>
  </w:endnote>
  <w:endnote w:type="continuationSeparator" w:id="0">
    <w:p w14:paraId="2C6A0159" w14:textId="77777777" w:rsidR="006650D1" w:rsidRDefault="006650D1" w:rsidP="00650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odoni MT Black">
    <w:panose1 w:val="02070A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4912578"/>
      <w:docPartObj>
        <w:docPartGallery w:val="Page Numbers (Bottom of Page)"/>
        <w:docPartUnique/>
      </w:docPartObj>
    </w:sdtPr>
    <w:sdtContent>
      <w:p w14:paraId="60D5420F" w14:textId="31C07DF2" w:rsidR="00B65564" w:rsidRDefault="00B65564">
        <w:pPr>
          <w:pStyle w:val="Piedepgina"/>
        </w:pPr>
        <w:r>
          <w:rPr>
            <w:noProof/>
            <w:lang w:eastAsia="es-MX"/>
          </w:rPr>
          <mc:AlternateContent>
            <mc:Choice Requires="wps">
              <w:drawing>
                <wp:anchor distT="0" distB="0" distL="114300" distR="114300" simplePos="0" relativeHeight="251660288" behindDoc="0" locked="0" layoutInCell="1" allowOverlap="1" wp14:anchorId="74A3AD8B" wp14:editId="735DC9DE">
                  <wp:simplePos x="0" y="0"/>
                  <wp:positionH relativeFrom="margin">
                    <wp:align>center</wp:align>
                  </wp:positionH>
                  <wp:positionV relativeFrom="bottomMargin">
                    <wp:align>center</wp:align>
                  </wp:positionV>
                  <wp:extent cx="551815" cy="238760"/>
                  <wp:effectExtent l="19050" t="19050" r="19685" b="18415"/>
                  <wp:wrapNone/>
                  <wp:docPr id="8" name="Corchete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85C7242" w14:textId="77777777" w:rsidR="00B65564" w:rsidRPr="00C22D87" w:rsidRDefault="00B65564">
                              <w:pPr>
                                <w:jc w:val="center"/>
                                <w:rPr>
                                  <w:rFonts w:ascii="Bodoni MT Black" w:hAnsi="Bodoni MT Black"/>
                                  <w:b/>
                                  <w:sz w:val="20"/>
                                  <w:szCs w:val="20"/>
                                </w:rPr>
                              </w:pPr>
                              <w:r w:rsidRPr="00C22D87">
                                <w:rPr>
                                  <w:rFonts w:ascii="Bodoni MT Black" w:hAnsi="Bodoni MT Black"/>
                                  <w:b/>
                                  <w:sz w:val="20"/>
                                  <w:szCs w:val="20"/>
                                </w:rPr>
                                <w:fldChar w:fldCharType="begin"/>
                              </w:r>
                              <w:r w:rsidRPr="00C22D87">
                                <w:rPr>
                                  <w:rFonts w:ascii="Bodoni MT Black" w:hAnsi="Bodoni MT Black"/>
                                  <w:b/>
                                  <w:sz w:val="20"/>
                                  <w:szCs w:val="20"/>
                                </w:rPr>
                                <w:instrText>PAGE    \* MERGEFORMAT</w:instrText>
                              </w:r>
                              <w:r w:rsidRPr="00C22D87">
                                <w:rPr>
                                  <w:rFonts w:ascii="Bodoni MT Black" w:hAnsi="Bodoni MT Black"/>
                                  <w:b/>
                                  <w:sz w:val="20"/>
                                  <w:szCs w:val="20"/>
                                </w:rPr>
                                <w:fldChar w:fldCharType="separate"/>
                              </w:r>
                              <w:r w:rsidR="004803F9" w:rsidRPr="004803F9">
                                <w:rPr>
                                  <w:rFonts w:ascii="Bodoni MT Black" w:hAnsi="Bodoni MT Black"/>
                                  <w:b/>
                                  <w:noProof/>
                                  <w:sz w:val="20"/>
                                  <w:szCs w:val="20"/>
                                  <w:lang w:val="es-ES"/>
                                </w:rPr>
                                <w:t>27</w:t>
                              </w:r>
                              <w:r w:rsidRPr="00C22D87">
                                <w:rPr>
                                  <w:rFonts w:ascii="Bodoni MT Black" w:hAnsi="Bodoni MT Black"/>
                                  <w:b/>
                                  <w:sz w:val="20"/>
                                  <w:szCs w:val="20"/>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4A3AD8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Corchetes 8"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" filled="t" strokecolor="gray" strokeweight="2.25pt">
                  <v:textbox inset=",0,,0">
                    <w:txbxContent>
                      <w:p w14:paraId="785C7242" w14:textId="77777777" w:rsidR="00B65564" w:rsidRPr="00C22D87" w:rsidRDefault="00B65564">
                        <w:pPr>
                          <w:jc w:val="center"/>
                          <w:rPr>
                            <w:rFonts w:ascii="Bodoni MT Black" w:hAnsi="Bodoni MT Black"/>
                            <w:b/>
                            <w:sz w:val="20"/>
                            <w:szCs w:val="20"/>
                          </w:rPr>
                        </w:pPr>
                        <w:r w:rsidRPr="00C22D87">
                          <w:rPr>
                            <w:rFonts w:ascii="Bodoni MT Black" w:hAnsi="Bodoni MT Black"/>
                            <w:b/>
                            <w:sz w:val="20"/>
                            <w:szCs w:val="20"/>
                          </w:rPr>
                          <w:fldChar w:fldCharType="begin"/>
                        </w:r>
                        <w:r w:rsidRPr="00C22D87">
                          <w:rPr>
                            <w:rFonts w:ascii="Bodoni MT Black" w:hAnsi="Bodoni MT Black"/>
                            <w:b/>
                            <w:sz w:val="20"/>
                            <w:szCs w:val="20"/>
                          </w:rPr>
                          <w:instrText>PAGE    \* MERGEFORMAT</w:instrText>
                        </w:r>
                        <w:r w:rsidRPr="00C22D87">
                          <w:rPr>
                            <w:rFonts w:ascii="Bodoni MT Black" w:hAnsi="Bodoni MT Black"/>
                            <w:b/>
                            <w:sz w:val="20"/>
                            <w:szCs w:val="20"/>
                          </w:rPr>
                          <w:fldChar w:fldCharType="separate"/>
                        </w:r>
                        <w:r w:rsidR="004803F9" w:rsidRPr="004803F9">
                          <w:rPr>
                            <w:rFonts w:ascii="Bodoni MT Black" w:hAnsi="Bodoni MT Black"/>
                            <w:b/>
                            <w:noProof/>
                            <w:sz w:val="20"/>
                            <w:szCs w:val="20"/>
                            <w:lang w:val="es-ES"/>
                          </w:rPr>
                          <w:t>27</w:t>
                        </w:r>
                        <w:r w:rsidRPr="00C22D87">
                          <w:rPr>
                            <w:rFonts w:ascii="Bodoni MT Black" w:hAnsi="Bodoni MT Black"/>
                            <w:b/>
                            <w:sz w:val="20"/>
                            <w:szCs w:val="20"/>
                          </w:rPr>
                          <w:fldChar w:fldCharType="end"/>
                        </w:r>
                      </w:p>
                    </w:txbxContent>
                  </v:textbox>
                  <w10:wrap anchorx="margin" anchory="margin"/>
                </v:shape>
              </w:pict>
            </mc:Fallback>
          </mc:AlternateContent>
        </w:r>
        <w:r>
          <w:rPr>
            <w:noProof/>
            <w:lang w:eastAsia="es-MX"/>
          </w:rPr>
          <mc:AlternateContent>
            <mc:Choice Requires="wps">
              <w:drawing>
                <wp:anchor distT="0" distB="0" distL="114300" distR="114300" simplePos="0" relativeHeight="251659264" behindDoc="0" locked="0" layoutInCell="1" allowOverlap="1" wp14:anchorId="4645A1C9" wp14:editId="1146F20F">
                  <wp:simplePos x="0" y="0"/>
                  <wp:positionH relativeFrom="margin">
                    <wp:align>center</wp:align>
                  </wp:positionH>
                  <wp:positionV relativeFrom="bottomMargin">
                    <wp:align>center</wp:align>
                  </wp:positionV>
                  <wp:extent cx="5518150" cy="0"/>
                  <wp:effectExtent l="9525" t="9525" r="6350" b="9525"/>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0FDD6A46" id="_x0000_t32" coordsize="21600,21600" o:spt="32" o:oned="t" path="m,l21600,21600e" filled="f">
                  <v:path arrowok="t" fillok="f" o:connecttype="none"/>
                  <o:lock v:ext="edit" shapetype="t"/>
                </v:shapetype>
                <v:shape id="Conector recto de flecha 7"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933DEB" w14:textId="77777777" w:rsidR="006650D1" w:rsidRDefault="006650D1" w:rsidP="006501E5">
      <w:pPr>
        <w:spacing w:after="0" w:line="240" w:lineRule="auto"/>
      </w:pPr>
      <w:r>
        <w:separator/>
      </w:r>
    </w:p>
  </w:footnote>
  <w:footnote w:type="continuationSeparator" w:id="0">
    <w:p w14:paraId="09398C5D" w14:textId="77777777" w:rsidR="006650D1" w:rsidRDefault="006650D1" w:rsidP="006501E5">
      <w:pPr>
        <w:spacing w:after="0" w:line="240" w:lineRule="auto"/>
      </w:pPr>
      <w:r>
        <w:continuationSeparator/>
      </w:r>
    </w:p>
  </w:footnote>
  <w:footnote w:id="1">
    <w:p w14:paraId="5DEAE841" w14:textId="77777777" w:rsidR="00B65564" w:rsidRDefault="00B65564">
      <w:pPr>
        <w:pStyle w:val="Textonotapie"/>
      </w:pPr>
      <w:r w:rsidRPr="00B36331">
        <w:rPr>
          <w:rStyle w:val="Refdenotaalpie"/>
          <w:color w:val="000000" w:themeColor="text1"/>
        </w:rPr>
        <w:footnoteRef/>
      </w:r>
      <w:r w:rsidRPr="00B36331">
        <w:rPr>
          <w:color w:val="000000" w:themeColor="text1"/>
        </w:rPr>
        <w:t xml:space="preserve"> Palabras obtenidas del vocabulario controlado IRESIE, UNAM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E4EAB2" w14:textId="77777777" w:rsidR="00B65564" w:rsidRDefault="00B65564" w:rsidP="00F605B1">
    <w:pPr>
      <w:spacing w:after="0" w:line="360" w:lineRule="auto"/>
      <w:jc w:val="center"/>
      <w:rPr>
        <w:rFonts w:ascii="Times New Roman" w:hAnsi="Times New Roman" w:cs="Times New Roman"/>
        <w:b/>
        <w:i/>
        <w:color w:val="000000" w:themeColor="text1"/>
      </w:rPr>
    </w:pPr>
    <w:r w:rsidRPr="00F605B1">
      <w:rPr>
        <w:rFonts w:ascii="Times New Roman" w:hAnsi="Times New Roman" w:cs="Times New Roman"/>
        <w:b/>
        <w:i/>
        <w:color w:val="000000" w:themeColor="text1"/>
      </w:rPr>
      <w:t>Asambleas Escolares: Disminución de conductas agresivas en el alumnado</w:t>
    </w:r>
  </w:p>
  <w:p w14:paraId="74094891" w14:textId="3C0C9AC9" w:rsidR="00B65564" w:rsidRPr="00F605B1" w:rsidRDefault="00B65564" w:rsidP="00F605B1">
    <w:pPr>
      <w:spacing w:after="0" w:line="360" w:lineRule="auto"/>
      <w:jc w:val="center"/>
      <w:rPr>
        <w:rFonts w:ascii="Times New Roman" w:hAnsi="Times New Roman" w:cs="Times New Roman"/>
        <w:b/>
        <w:i/>
        <w:color w:val="000000" w:themeColor="text1"/>
      </w:rPr>
    </w:pPr>
    <w:r>
      <w:rPr>
        <w:rFonts w:ascii="Times New Roman" w:hAnsi="Times New Roman" w:cs="Times New Roman"/>
        <w:b/>
        <w:i/>
        <w:color w:val="000000" w:themeColor="text1"/>
      </w:rPr>
      <w:pict w14:anchorId="4A9AEF0E">
        <v:rect id="_x0000_i1025" style="width:0;height:1.5pt" o:hralign="center" o:hrstd="t" o:hr="t" fillcolor="#a0a0a0" stroked="f"/>
      </w:pict>
    </w:r>
  </w:p>
  <w:p w14:paraId="07B3EBDB" w14:textId="77777777" w:rsidR="00B65564" w:rsidRDefault="00B6556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15pt;height:11.15pt" o:bullet="t">
        <v:imagedata r:id="rId1" o:title="mso5BBB"/>
      </v:shape>
    </w:pict>
  </w:numPicBullet>
  <w:abstractNum w:abstractNumId="0" w15:restartNumberingAfterBreak="0">
    <w:nsid w:val="016F3090"/>
    <w:multiLevelType w:val="multilevel"/>
    <w:tmpl w:val="8C480982"/>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804248A"/>
    <w:multiLevelType w:val="multilevel"/>
    <w:tmpl w:val="1AFEC716"/>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B532B43"/>
    <w:multiLevelType w:val="multilevel"/>
    <w:tmpl w:val="A9ACA698"/>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535F0B"/>
    <w:multiLevelType w:val="hybridMultilevel"/>
    <w:tmpl w:val="CAD83D56"/>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E9F1877"/>
    <w:multiLevelType w:val="multilevel"/>
    <w:tmpl w:val="6F14ED8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0C8092A"/>
    <w:multiLevelType w:val="hybridMultilevel"/>
    <w:tmpl w:val="93E42A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9131E6D"/>
    <w:multiLevelType w:val="multilevel"/>
    <w:tmpl w:val="067C0E42"/>
    <w:lvl w:ilvl="0">
      <w:start w:val="1"/>
      <w:numFmt w:val="decimal"/>
      <w:lvlText w:val="%1."/>
      <w:lvlJc w:val="left"/>
      <w:pPr>
        <w:ind w:left="720" w:hanging="720"/>
      </w:pPr>
      <w:rPr>
        <w:rFonts w:hint="default"/>
      </w:rPr>
    </w:lvl>
    <w:lvl w:ilvl="1">
      <w:start w:val="10"/>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9D9536F"/>
    <w:multiLevelType w:val="multilevel"/>
    <w:tmpl w:val="33E44378"/>
    <w:lvl w:ilvl="0">
      <w:start w:val="4"/>
      <w:numFmt w:val="decimal"/>
      <w:lvlText w:val="%1."/>
      <w:lvlJc w:val="left"/>
      <w:pPr>
        <w:ind w:left="390" w:hanging="39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1C4D7E80"/>
    <w:multiLevelType w:val="multilevel"/>
    <w:tmpl w:val="3528B372"/>
    <w:lvl w:ilvl="0">
      <w:start w:val="4"/>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1D073D2F"/>
    <w:multiLevelType w:val="hybridMultilevel"/>
    <w:tmpl w:val="1F0A3C2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EB30075"/>
    <w:multiLevelType w:val="hybridMultilevel"/>
    <w:tmpl w:val="8C18E6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21110F8"/>
    <w:multiLevelType w:val="multilevel"/>
    <w:tmpl w:val="7D8871FA"/>
    <w:lvl w:ilvl="0">
      <w:start w:val="4"/>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3534DA8"/>
    <w:multiLevelType w:val="hybridMultilevel"/>
    <w:tmpl w:val="E1C49CA2"/>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70E70BE"/>
    <w:multiLevelType w:val="multilevel"/>
    <w:tmpl w:val="11C2A22C"/>
    <w:lvl w:ilvl="0">
      <w:start w:val="1"/>
      <w:numFmt w:val="decimal"/>
      <w:lvlText w:val="%1."/>
      <w:lvlJc w:val="left"/>
      <w:pPr>
        <w:ind w:left="390" w:hanging="39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B6A367B"/>
    <w:multiLevelType w:val="multilevel"/>
    <w:tmpl w:val="C10C962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2BBE4161"/>
    <w:multiLevelType w:val="hybridMultilevel"/>
    <w:tmpl w:val="EA30D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EEB2CDA"/>
    <w:multiLevelType w:val="multilevel"/>
    <w:tmpl w:val="9FAC3234"/>
    <w:lvl w:ilvl="0">
      <w:start w:val="1"/>
      <w:numFmt w:val="decimal"/>
      <w:lvlText w:val="%1."/>
      <w:lvlJc w:val="left"/>
      <w:pPr>
        <w:ind w:left="525" w:hanging="525"/>
      </w:pPr>
      <w:rPr>
        <w:rFonts w:hint="default"/>
      </w:rPr>
    </w:lvl>
    <w:lvl w:ilvl="1">
      <w:start w:val="1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F6F654C"/>
    <w:multiLevelType w:val="hybridMultilevel"/>
    <w:tmpl w:val="BB4241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57F77F7"/>
    <w:multiLevelType w:val="hybridMultilevel"/>
    <w:tmpl w:val="65643BE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59D08B6"/>
    <w:multiLevelType w:val="multilevel"/>
    <w:tmpl w:val="D89ECE2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88E67A7"/>
    <w:multiLevelType w:val="multilevel"/>
    <w:tmpl w:val="8CA4EAD0"/>
    <w:lvl w:ilvl="0">
      <w:start w:val="1"/>
      <w:numFmt w:val="decimal"/>
      <w:lvlText w:val="%1"/>
      <w:lvlJc w:val="left"/>
      <w:pPr>
        <w:ind w:left="525" w:hanging="525"/>
      </w:pPr>
      <w:rPr>
        <w:rFonts w:hint="default"/>
      </w:rPr>
    </w:lvl>
    <w:lvl w:ilvl="1">
      <w:start w:val="9"/>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52A2775"/>
    <w:multiLevelType w:val="hybridMultilevel"/>
    <w:tmpl w:val="6AA25BF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CCC05AD"/>
    <w:multiLevelType w:val="hybridMultilevel"/>
    <w:tmpl w:val="F518248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3" w15:restartNumberingAfterBreak="0">
    <w:nsid w:val="4CFF205F"/>
    <w:multiLevelType w:val="hybridMultilevel"/>
    <w:tmpl w:val="6A58269C"/>
    <w:lvl w:ilvl="0" w:tplc="080A000F">
      <w:start w:val="4"/>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4" w15:restartNumberingAfterBreak="0">
    <w:nsid w:val="4D8F2560"/>
    <w:multiLevelType w:val="multilevel"/>
    <w:tmpl w:val="1ED07A84"/>
    <w:lvl w:ilvl="0">
      <w:start w:val="5"/>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25" w15:restartNumberingAfterBreak="0">
    <w:nsid w:val="4E72276B"/>
    <w:multiLevelType w:val="multilevel"/>
    <w:tmpl w:val="E2AA4B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2F128D2"/>
    <w:multiLevelType w:val="multilevel"/>
    <w:tmpl w:val="7912150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536414D"/>
    <w:multiLevelType w:val="multilevel"/>
    <w:tmpl w:val="ACE08F94"/>
    <w:lvl w:ilvl="0">
      <w:start w:val="1"/>
      <w:numFmt w:val="decimal"/>
      <w:lvlText w:val="%1."/>
      <w:lvlJc w:val="left"/>
      <w:pPr>
        <w:ind w:left="585" w:hanging="585"/>
      </w:pPr>
      <w:rPr>
        <w:rFonts w:hint="default"/>
      </w:rPr>
    </w:lvl>
    <w:lvl w:ilvl="1">
      <w:start w:val="9"/>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55D7707E"/>
    <w:multiLevelType w:val="multilevel"/>
    <w:tmpl w:val="AE06C4AA"/>
    <w:lvl w:ilvl="0">
      <w:start w:val="1"/>
      <w:numFmt w:val="decimal"/>
      <w:lvlText w:val="%1"/>
      <w:lvlJc w:val="left"/>
      <w:pPr>
        <w:ind w:left="525" w:hanging="525"/>
      </w:pPr>
      <w:rPr>
        <w:rFonts w:hint="default"/>
      </w:rPr>
    </w:lvl>
    <w:lvl w:ilvl="1">
      <w:start w:val="9"/>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5E984356"/>
    <w:multiLevelType w:val="multilevel"/>
    <w:tmpl w:val="08840A7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34E784C"/>
    <w:multiLevelType w:val="multilevel"/>
    <w:tmpl w:val="B3182D70"/>
    <w:lvl w:ilvl="0">
      <w:start w:val="1"/>
      <w:numFmt w:val="decimal"/>
      <w:lvlText w:val="%1."/>
      <w:lvlJc w:val="left"/>
      <w:pPr>
        <w:ind w:left="525" w:hanging="525"/>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A132BDD"/>
    <w:multiLevelType w:val="multilevel"/>
    <w:tmpl w:val="0686C334"/>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EA61C8D"/>
    <w:multiLevelType w:val="multilevel"/>
    <w:tmpl w:val="264811A2"/>
    <w:lvl w:ilvl="0">
      <w:start w:val="1"/>
      <w:numFmt w:val="decimal"/>
      <w:lvlText w:val="%1."/>
      <w:lvlJc w:val="left"/>
      <w:pPr>
        <w:ind w:left="525" w:hanging="52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4595814"/>
    <w:multiLevelType w:val="multilevel"/>
    <w:tmpl w:val="951E3AC2"/>
    <w:lvl w:ilvl="0">
      <w:start w:val="1"/>
      <w:numFmt w:val="decimal"/>
      <w:lvlText w:val="%1."/>
      <w:lvlJc w:val="left"/>
      <w:pPr>
        <w:ind w:left="585" w:hanging="585"/>
      </w:pPr>
      <w:rPr>
        <w:rFonts w:hint="default"/>
      </w:rPr>
    </w:lvl>
    <w:lvl w:ilvl="1">
      <w:start w:val="9"/>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75A92A5A"/>
    <w:multiLevelType w:val="hybridMultilevel"/>
    <w:tmpl w:val="B35ECB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6044F53"/>
    <w:multiLevelType w:val="hybridMultilevel"/>
    <w:tmpl w:val="BF64F9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7D90526F"/>
    <w:multiLevelType w:val="multilevel"/>
    <w:tmpl w:val="60D8B74E"/>
    <w:lvl w:ilvl="0">
      <w:start w:val="1"/>
      <w:numFmt w:val="decimal"/>
      <w:lvlText w:val="%1."/>
      <w:lvlJc w:val="left"/>
      <w:pPr>
        <w:ind w:left="525" w:hanging="525"/>
      </w:pPr>
      <w:rPr>
        <w:rFonts w:hint="default"/>
      </w:rPr>
    </w:lvl>
    <w:lvl w:ilvl="1">
      <w:start w:val="1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2"/>
  </w:num>
  <w:num w:numId="2">
    <w:abstractNumId w:val="5"/>
  </w:num>
  <w:num w:numId="3">
    <w:abstractNumId w:val="9"/>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8"/>
  </w:num>
  <w:num w:numId="8">
    <w:abstractNumId w:val="26"/>
  </w:num>
  <w:num w:numId="9">
    <w:abstractNumId w:val="34"/>
  </w:num>
  <w:num w:numId="10">
    <w:abstractNumId w:val="22"/>
  </w:num>
  <w:num w:numId="11">
    <w:abstractNumId w:val="10"/>
  </w:num>
  <w:num w:numId="12">
    <w:abstractNumId w:val="15"/>
  </w:num>
  <w:num w:numId="13">
    <w:abstractNumId w:val="17"/>
  </w:num>
  <w:num w:numId="14">
    <w:abstractNumId w:val="35"/>
  </w:num>
  <w:num w:numId="15">
    <w:abstractNumId w:val="29"/>
  </w:num>
  <w:num w:numId="16">
    <w:abstractNumId w:val="21"/>
  </w:num>
  <w:num w:numId="17">
    <w:abstractNumId w:val="29"/>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31"/>
  </w:num>
  <w:num w:numId="22">
    <w:abstractNumId w:val="32"/>
  </w:num>
  <w:num w:numId="23">
    <w:abstractNumId w:val="16"/>
  </w:num>
  <w:num w:numId="24">
    <w:abstractNumId w:val="36"/>
  </w:num>
  <w:num w:numId="25">
    <w:abstractNumId w:val="25"/>
  </w:num>
  <w:num w:numId="26">
    <w:abstractNumId w:val="2"/>
  </w:num>
  <w:num w:numId="27">
    <w:abstractNumId w:val="8"/>
  </w:num>
  <w:num w:numId="28">
    <w:abstractNumId w:val="13"/>
  </w:num>
  <w:num w:numId="29">
    <w:abstractNumId w:val="19"/>
  </w:num>
  <w:num w:numId="30">
    <w:abstractNumId w:val="4"/>
  </w:num>
  <w:num w:numId="31">
    <w:abstractNumId w:val="27"/>
  </w:num>
  <w:num w:numId="32">
    <w:abstractNumId w:val="28"/>
  </w:num>
  <w:num w:numId="33">
    <w:abstractNumId w:val="33"/>
  </w:num>
  <w:num w:numId="34">
    <w:abstractNumId w:val="20"/>
  </w:num>
  <w:num w:numId="35">
    <w:abstractNumId w:val="6"/>
  </w:num>
  <w:num w:numId="36">
    <w:abstractNumId w:val="1"/>
  </w:num>
  <w:num w:numId="37">
    <w:abstractNumId w:val="11"/>
  </w:num>
  <w:num w:numId="38">
    <w:abstractNumId w:val="30"/>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363"/>
    <w:rsid w:val="00000DBE"/>
    <w:rsid w:val="0000459C"/>
    <w:rsid w:val="000070A5"/>
    <w:rsid w:val="0001169D"/>
    <w:rsid w:val="00011842"/>
    <w:rsid w:val="00014971"/>
    <w:rsid w:val="00015772"/>
    <w:rsid w:val="00016A60"/>
    <w:rsid w:val="0002192D"/>
    <w:rsid w:val="00021F19"/>
    <w:rsid w:val="000232AD"/>
    <w:rsid w:val="00026141"/>
    <w:rsid w:val="00040C2B"/>
    <w:rsid w:val="00043041"/>
    <w:rsid w:val="000475CC"/>
    <w:rsid w:val="0005009E"/>
    <w:rsid w:val="000556F5"/>
    <w:rsid w:val="00055BFF"/>
    <w:rsid w:val="000606FC"/>
    <w:rsid w:val="00063E0A"/>
    <w:rsid w:val="000722AF"/>
    <w:rsid w:val="000749BE"/>
    <w:rsid w:val="0007718C"/>
    <w:rsid w:val="00077810"/>
    <w:rsid w:val="00080CF4"/>
    <w:rsid w:val="00082CA1"/>
    <w:rsid w:val="000A348F"/>
    <w:rsid w:val="000B117F"/>
    <w:rsid w:val="000B32C7"/>
    <w:rsid w:val="000B7A0D"/>
    <w:rsid w:val="000C259F"/>
    <w:rsid w:val="000C39CA"/>
    <w:rsid w:val="000D0B7E"/>
    <w:rsid w:val="000D4931"/>
    <w:rsid w:val="000D6F86"/>
    <w:rsid w:val="000E2F79"/>
    <w:rsid w:val="000E3907"/>
    <w:rsid w:val="000F282F"/>
    <w:rsid w:val="000F3F85"/>
    <w:rsid w:val="00107698"/>
    <w:rsid w:val="00111843"/>
    <w:rsid w:val="001152C6"/>
    <w:rsid w:val="0011729A"/>
    <w:rsid w:val="0013763A"/>
    <w:rsid w:val="00137A6C"/>
    <w:rsid w:val="00140215"/>
    <w:rsid w:val="0014080D"/>
    <w:rsid w:val="00141072"/>
    <w:rsid w:val="00142A21"/>
    <w:rsid w:val="00143355"/>
    <w:rsid w:val="00147B1A"/>
    <w:rsid w:val="00150E54"/>
    <w:rsid w:val="00157B8D"/>
    <w:rsid w:val="00161126"/>
    <w:rsid w:val="00161924"/>
    <w:rsid w:val="00166003"/>
    <w:rsid w:val="0016777D"/>
    <w:rsid w:val="001771F6"/>
    <w:rsid w:val="00177849"/>
    <w:rsid w:val="001804A9"/>
    <w:rsid w:val="001834A6"/>
    <w:rsid w:val="001851B7"/>
    <w:rsid w:val="00192555"/>
    <w:rsid w:val="00193AF3"/>
    <w:rsid w:val="00194B92"/>
    <w:rsid w:val="001A0F4F"/>
    <w:rsid w:val="001A2B96"/>
    <w:rsid w:val="001A563D"/>
    <w:rsid w:val="001A63D1"/>
    <w:rsid w:val="001A730A"/>
    <w:rsid w:val="001B2378"/>
    <w:rsid w:val="001B31D8"/>
    <w:rsid w:val="001B5BAD"/>
    <w:rsid w:val="001C03D3"/>
    <w:rsid w:val="001C0DDA"/>
    <w:rsid w:val="001C232D"/>
    <w:rsid w:val="001C3A2B"/>
    <w:rsid w:val="001C473B"/>
    <w:rsid w:val="001D2423"/>
    <w:rsid w:val="001D46F0"/>
    <w:rsid w:val="001D685B"/>
    <w:rsid w:val="001D6F6D"/>
    <w:rsid w:val="001E6732"/>
    <w:rsid w:val="001F24C6"/>
    <w:rsid w:val="00201235"/>
    <w:rsid w:val="00206AD2"/>
    <w:rsid w:val="00207A4E"/>
    <w:rsid w:val="00211EFD"/>
    <w:rsid w:val="002133B7"/>
    <w:rsid w:val="00213C6A"/>
    <w:rsid w:val="0021594A"/>
    <w:rsid w:val="002160B0"/>
    <w:rsid w:val="002164E2"/>
    <w:rsid w:val="002211E4"/>
    <w:rsid w:val="0022182B"/>
    <w:rsid w:val="00226599"/>
    <w:rsid w:val="002311DD"/>
    <w:rsid w:val="002417F2"/>
    <w:rsid w:val="00243A8E"/>
    <w:rsid w:val="00247963"/>
    <w:rsid w:val="00254B85"/>
    <w:rsid w:val="00255453"/>
    <w:rsid w:val="0026503A"/>
    <w:rsid w:val="00273F66"/>
    <w:rsid w:val="0028164E"/>
    <w:rsid w:val="00282FA1"/>
    <w:rsid w:val="00290774"/>
    <w:rsid w:val="0029190A"/>
    <w:rsid w:val="00295659"/>
    <w:rsid w:val="00297BA0"/>
    <w:rsid w:val="002A1901"/>
    <w:rsid w:val="002A7D71"/>
    <w:rsid w:val="002A7FDE"/>
    <w:rsid w:val="002B08BE"/>
    <w:rsid w:val="002B56E2"/>
    <w:rsid w:val="002C2C5D"/>
    <w:rsid w:val="002D5F82"/>
    <w:rsid w:val="002E00CB"/>
    <w:rsid w:val="002E1963"/>
    <w:rsid w:val="002E3126"/>
    <w:rsid w:val="002F0D39"/>
    <w:rsid w:val="002F45E8"/>
    <w:rsid w:val="002F57A8"/>
    <w:rsid w:val="002F606E"/>
    <w:rsid w:val="002F63A1"/>
    <w:rsid w:val="002F65B4"/>
    <w:rsid w:val="0030285F"/>
    <w:rsid w:val="00314625"/>
    <w:rsid w:val="00317A02"/>
    <w:rsid w:val="00320779"/>
    <w:rsid w:val="00343EC9"/>
    <w:rsid w:val="00350BAC"/>
    <w:rsid w:val="0036337A"/>
    <w:rsid w:val="00372FCA"/>
    <w:rsid w:val="00374F4B"/>
    <w:rsid w:val="003825CE"/>
    <w:rsid w:val="00383492"/>
    <w:rsid w:val="0039166A"/>
    <w:rsid w:val="003B6851"/>
    <w:rsid w:val="003B6D04"/>
    <w:rsid w:val="003D0483"/>
    <w:rsid w:val="003D2F26"/>
    <w:rsid w:val="003D353A"/>
    <w:rsid w:val="003E3132"/>
    <w:rsid w:val="003E3B61"/>
    <w:rsid w:val="003E4619"/>
    <w:rsid w:val="003E5208"/>
    <w:rsid w:val="003F0D26"/>
    <w:rsid w:val="003F220F"/>
    <w:rsid w:val="003F275D"/>
    <w:rsid w:val="003F5245"/>
    <w:rsid w:val="00405363"/>
    <w:rsid w:val="00412649"/>
    <w:rsid w:val="004206E7"/>
    <w:rsid w:val="004349D7"/>
    <w:rsid w:val="004365FC"/>
    <w:rsid w:val="00437993"/>
    <w:rsid w:val="004418AC"/>
    <w:rsid w:val="00442497"/>
    <w:rsid w:val="00456832"/>
    <w:rsid w:val="00457693"/>
    <w:rsid w:val="004605DC"/>
    <w:rsid w:val="00461909"/>
    <w:rsid w:val="0046548F"/>
    <w:rsid w:val="00471ADE"/>
    <w:rsid w:val="00474838"/>
    <w:rsid w:val="00475C6E"/>
    <w:rsid w:val="00476BEF"/>
    <w:rsid w:val="00476E41"/>
    <w:rsid w:val="004803F9"/>
    <w:rsid w:val="004917C3"/>
    <w:rsid w:val="00491C51"/>
    <w:rsid w:val="00492EE3"/>
    <w:rsid w:val="004939FA"/>
    <w:rsid w:val="00494C2F"/>
    <w:rsid w:val="00496AA4"/>
    <w:rsid w:val="004A0656"/>
    <w:rsid w:val="004B106B"/>
    <w:rsid w:val="004B4447"/>
    <w:rsid w:val="004B59EC"/>
    <w:rsid w:val="004C16A0"/>
    <w:rsid w:val="004C3831"/>
    <w:rsid w:val="004D0C65"/>
    <w:rsid w:val="004E6358"/>
    <w:rsid w:val="004F159C"/>
    <w:rsid w:val="004F171A"/>
    <w:rsid w:val="004F2261"/>
    <w:rsid w:val="004F36C6"/>
    <w:rsid w:val="004F37B1"/>
    <w:rsid w:val="004F5CA9"/>
    <w:rsid w:val="00501269"/>
    <w:rsid w:val="0050529D"/>
    <w:rsid w:val="005058C9"/>
    <w:rsid w:val="00506908"/>
    <w:rsid w:val="00510470"/>
    <w:rsid w:val="005104C8"/>
    <w:rsid w:val="00510636"/>
    <w:rsid w:val="00513522"/>
    <w:rsid w:val="00515A07"/>
    <w:rsid w:val="00516889"/>
    <w:rsid w:val="00521C49"/>
    <w:rsid w:val="00536543"/>
    <w:rsid w:val="00544B9A"/>
    <w:rsid w:val="0054635A"/>
    <w:rsid w:val="0055026E"/>
    <w:rsid w:val="00550B2D"/>
    <w:rsid w:val="005511AB"/>
    <w:rsid w:val="005571F9"/>
    <w:rsid w:val="00560DAC"/>
    <w:rsid w:val="005701FE"/>
    <w:rsid w:val="00573902"/>
    <w:rsid w:val="00582DEF"/>
    <w:rsid w:val="00583C03"/>
    <w:rsid w:val="00587640"/>
    <w:rsid w:val="0059359F"/>
    <w:rsid w:val="00594D81"/>
    <w:rsid w:val="0059563D"/>
    <w:rsid w:val="00595A08"/>
    <w:rsid w:val="005970D3"/>
    <w:rsid w:val="00597992"/>
    <w:rsid w:val="005A6280"/>
    <w:rsid w:val="005B33AB"/>
    <w:rsid w:val="005C019C"/>
    <w:rsid w:val="005C0D73"/>
    <w:rsid w:val="005C33F0"/>
    <w:rsid w:val="005D1C96"/>
    <w:rsid w:val="005D37E1"/>
    <w:rsid w:val="005D7C65"/>
    <w:rsid w:val="005E6F50"/>
    <w:rsid w:val="0060689B"/>
    <w:rsid w:val="006068B5"/>
    <w:rsid w:val="00625671"/>
    <w:rsid w:val="00635F1F"/>
    <w:rsid w:val="00636C66"/>
    <w:rsid w:val="006501E5"/>
    <w:rsid w:val="00651209"/>
    <w:rsid w:val="00651B05"/>
    <w:rsid w:val="00652643"/>
    <w:rsid w:val="00652BCC"/>
    <w:rsid w:val="00655AE0"/>
    <w:rsid w:val="006562BD"/>
    <w:rsid w:val="0065651D"/>
    <w:rsid w:val="00656F95"/>
    <w:rsid w:val="00664DCD"/>
    <w:rsid w:val="006650D1"/>
    <w:rsid w:val="00667DD5"/>
    <w:rsid w:val="00677E6D"/>
    <w:rsid w:val="00681C17"/>
    <w:rsid w:val="00684AEB"/>
    <w:rsid w:val="00693F75"/>
    <w:rsid w:val="00697061"/>
    <w:rsid w:val="006A4649"/>
    <w:rsid w:val="006B1260"/>
    <w:rsid w:val="006B1784"/>
    <w:rsid w:val="006B1D1C"/>
    <w:rsid w:val="006B35B8"/>
    <w:rsid w:val="006B68AD"/>
    <w:rsid w:val="006C35BE"/>
    <w:rsid w:val="006C5EFD"/>
    <w:rsid w:val="006C7D69"/>
    <w:rsid w:val="006D0E66"/>
    <w:rsid w:val="006D27F4"/>
    <w:rsid w:val="006D2C84"/>
    <w:rsid w:val="006D3A0B"/>
    <w:rsid w:val="006D67E5"/>
    <w:rsid w:val="006E77AD"/>
    <w:rsid w:val="006F05E9"/>
    <w:rsid w:val="006F39F1"/>
    <w:rsid w:val="006F6515"/>
    <w:rsid w:val="00713A6B"/>
    <w:rsid w:val="007177EF"/>
    <w:rsid w:val="00727982"/>
    <w:rsid w:val="00735A5D"/>
    <w:rsid w:val="007439E1"/>
    <w:rsid w:val="00744152"/>
    <w:rsid w:val="00745CE6"/>
    <w:rsid w:val="00751332"/>
    <w:rsid w:val="00754500"/>
    <w:rsid w:val="00754CD8"/>
    <w:rsid w:val="00755C75"/>
    <w:rsid w:val="00763753"/>
    <w:rsid w:val="00763FC8"/>
    <w:rsid w:val="00772099"/>
    <w:rsid w:val="007724BD"/>
    <w:rsid w:val="0077442C"/>
    <w:rsid w:val="007879A4"/>
    <w:rsid w:val="00790083"/>
    <w:rsid w:val="007918DC"/>
    <w:rsid w:val="007A7CBF"/>
    <w:rsid w:val="007A7E9C"/>
    <w:rsid w:val="007B04CC"/>
    <w:rsid w:val="007B1E0B"/>
    <w:rsid w:val="007B281F"/>
    <w:rsid w:val="007D1945"/>
    <w:rsid w:val="007D208B"/>
    <w:rsid w:val="007D4E29"/>
    <w:rsid w:val="007D57F1"/>
    <w:rsid w:val="007D6184"/>
    <w:rsid w:val="007E1D09"/>
    <w:rsid w:val="007E72C7"/>
    <w:rsid w:val="007F2C9A"/>
    <w:rsid w:val="007F3418"/>
    <w:rsid w:val="007F5003"/>
    <w:rsid w:val="007F78BC"/>
    <w:rsid w:val="008013D9"/>
    <w:rsid w:val="008053D1"/>
    <w:rsid w:val="008059CF"/>
    <w:rsid w:val="0081495A"/>
    <w:rsid w:val="00817A74"/>
    <w:rsid w:val="008201F7"/>
    <w:rsid w:val="0082231B"/>
    <w:rsid w:val="00835273"/>
    <w:rsid w:val="008356B4"/>
    <w:rsid w:val="00840FA0"/>
    <w:rsid w:val="00842C89"/>
    <w:rsid w:val="008445DB"/>
    <w:rsid w:val="0084738A"/>
    <w:rsid w:val="00863F1A"/>
    <w:rsid w:val="008640BE"/>
    <w:rsid w:val="00866B92"/>
    <w:rsid w:val="008701F9"/>
    <w:rsid w:val="00870500"/>
    <w:rsid w:val="00876D4D"/>
    <w:rsid w:val="00883EDF"/>
    <w:rsid w:val="008862E4"/>
    <w:rsid w:val="00894001"/>
    <w:rsid w:val="0089510A"/>
    <w:rsid w:val="00895CF6"/>
    <w:rsid w:val="00896043"/>
    <w:rsid w:val="008A010F"/>
    <w:rsid w:val="008B6DE7"/>
    <w:rsid w:val="008C6AE0"/>
    <w:rsid w:val="008D782A"/>
    <w:rsid w:val="008E277C"/>
    <w:rsid w:val="008E77A1"/>
    <w:rsid w:val="008F39F4"/>
    <w:rsid w:val="0090294F"/>
    <w:rsid w:val="00903BD5"/>
    <w:rsid w:val="00910B6D"/>
    <w:rsid w:val="009116CD"/>
    <w:rsid w:val="00914179"/>
    <w:rsid w:val="00915C9A"/>
    <w:rsid w:val="0091736E"/>
    <w:rsid w:val="00925088"/>
    <w:rsid w:val="00930D7A"/>
    <w:rsid w:val="00941D1C"/>
    <w:rsid w:val="00944731"/>
    <w:rsid w:val="00956369"/>
    <w:rsid w:val="009618B5"/>
    <w:rsid w:val="00973AEF"/>
    <w:rsid w:val="009769AF"/>
    <w:rsid w:val="00980835"/>
    <w:rsid w:val="009845F5"/>
    <w:rsid w:val="00985F6B"/>
    <w:rsid w:val="00991D01"/>
    <w:rsid w:val="00992597"/>
    <w:rsid w:val="00992D4D"/>
    <w:rsid w:val="0099368D"/>
    <w:rsid w:val="009A2278"/>
    <w:rsid w:val="009A4250"/>
    <w:rsid w:val="009B3F6B"/>
    <w:rsid w:val="009B4C94"/>
    <w:rsid w:val="009B6CA8"/>
    <w:rsid w:val="009B6EB9"/>
    <w:rsid w:val="009C0B6B"/>
    <w:rsid w:val="009C4A6B"/>
    <w:rsid w:val="009C5CF2"/>
    <w:rsid w:val="009D2DBF"/>
    <w:rsid w:val="009E0D46"/>
    <w:rsid w:val="009E6837"/>
    <w:rsid w:val="009F018C"/>
    <w:rsid w:val="009F06EA"/>
    <w:rsid w:val="009F1512"/>
    <w:rsid w:val="009F224A"/>
    <w:rsid w:val="009F4EE0"/>
    <w:rsid w:val="00A00C8D"/>
    <w:rsid w:val="00A01996"/>
    <w:rsid w:val="00A03C21"/>
    <w:rsid w:val="00A104B8"/>
    <w:rsid w:val="00A10C65"/>
    <w:rsid w:val="00A117D4"/>
    <w:rsid w:val="00A14922"/>
    <w:rsid w:val="00A17FFA"/>
    <w:rsid w:val="00A2008B"/>
    <w:rsid w:val="00A2102F"/>
    <w:rsid w:val="00A2446C"/>
    <w:rsid w:val="00A25C0B"/>
    <w:rsid w:val="00A3018F"/>
    <w:rsid w:val="00A3347A"/>
    <w:rsid w:val="00A33A82"/>
    <w:rsid w:val="00A349E4"/>
    <w:rsid w:val="00A412B7"/>
    <w:rsid w:val="00A43899"/>
    <w:rsid w:val="00A44C7C"/>
    <w:rsid w:val="00A4669D"/>
    <w:rsid w:val="00A50417"/>
    <w:rsid w:val="00A52A1D"/>
    <w:rsid w:val="00A57CC3"/>
    <w:rsid w:val="00A6175C"/>
    <w:rsid w:val="00A63137"/>
    <w:rsid w:val="00A64C18"/>
    <w:rsid w:val="00A70137"/>
    <w:rsid w:val="00A81164"/>
    <w:rsid w:val="00A820F2"/>
    <w:rsid w:val="00A908B6"/>
    <w:rsid w:val="00A96733"/>
    <w:rsid w:val="00A97673"/>
    <w:rsid w:val="00AA5F5C"/>
    <w:rsid w:val="00AB19FD"/>
    <w:rsid w:val="00AB332B"/>
    <w:rsid w:val="00AC2904"/>
    <w:rsid w:val="00AC555C"/>
    <w:rsid w:val="00AC60A3"/>
    <w:rsid w:val="00AC73A8"/>
    <w:rsid w:val="00AD2DA7"/>
    <w:rsid w:val="00AD2DD4"/>
    <w:rsid w:val="00AD5456"/>
    <w:rsid w:val="00AE01A4"/>
    <w:rsid w:val="00AE040C"/>
    <w:rsid w:val="00AE132D"/>
    <w:rsid w:val="00AE61C2"/>
    <w:rsid w:val="00AE6457"/>
    <w:rsid w:val="00AF2B7B"/>
    <w:rsid w:val="00AF3043"/>
    <w:rsid w:val="00AF67CB"/>
    <w:rsid w:val="00B01200"/>
    <w:rsid w:val="00B01D46"/>
    <w:rsid w:val="00B05341"/>
    <w:rsid w:val="00B059CD"/>
    <w:rsid w:val="00B11994"/>
    <w:rsid w:val="00B129D9"/>
    <w:rsid w:val="00B15564"/>
    <w:rsid w:val="00B16AE8"/>
    <w:rsid w:val="00B23220"/>
    <w:rsid w:val="00B237A8"/>
    <w:rsid w:val="00B25F58"/>
    <w:rsid w:val="00B3026F"/>
    <w:rsid w:val="00B36331"/>
    <w:rsid w:val="00B37F61"/>
    <w:rsid w:val="00B40975"/>
    <w:rsid w:val="00B475F5"/>
    <w:rsid w:val="00B5483D"/>
    <w:rsid w:val="00B54AD2"/>
    <w:rsid w:val="00B63C91"/>
    <w:rsid w:val="00B64AF0"/>
    <w:rsid w:val="00B65564"/>
    <w:rsid w:val="00B659CE"/>
    <w:rsid w:val="00B74125"/>
    <w:rsid w:val="00B75127"/>
    <w:rsid w:val="00B75D75"/>
    <w:rsid w:val="00B76CCF"/>
    <w:rsid w:val="00B82DCC"/>
    <w:rsid w:val="00B82E65"/>
    <w:rsid w:val="00B8430C"/>
    <w:rsid w:val="00B854F3"/>
    <w:rsid w:val="00B86BDA"/>
    <w:rsid w:val="00B97B00"/>
    <w:rsid w:val="00BA5AA5"/>
    <w:rsid w:val="00BB323E"/>
    <w:rsid w:val="00BB4D8A"/>
    <w:rsid w:val="00BB4E6D"/>
    <w:rsid w:val="00BB7E87"/>
    <w:rsid w:val="00BC1630"/>
    <w:rsid w:val="00BD1FF3"/>
    <w:rsid w:val="00BE4A38"/>
    <w:rsid w:val="00BF03DD"/>
    <w:rsid w:val="00BF22EF"/>
    <w:rsid w:val="00BF5566"/>
    <w:rsid w:val="00C00B04"/>
    <w:rsid w:val="00C0771B"/>
    <w:rsid w:val="00C122A0"/>
    <w:rsid w:val="00C125A8"/>
    <w:rsid w:val="00C17BF6"/>
    <w:rsid w:val="00C20405"/>
    <w:rsid w:val="00C219C7"/>
    <w:rsid w:val="00C226BF"/>
    <w:rsid w:val="00C22D87"/>
    <w:rsid w:val="00C23F61"/>
    <w:rsid w:val="00C264E5"/>
    <w:rsid w:val="00C26B70"/>
    <w:rsid w:val="00C26EEA"/>
    <w:rsid w:val="00C2730C"/>
    <w:rsid w:val="00C33339"/>
    <w:rsid w:val="00C41D62"/>
    <w:rsid w:val="00C44641"/>
    <w:rsid w:val="00C44C7B"/>
    <w:rsid w:val="00C46CFE"/>
    <w:rsid w:val="00C50AB2"/>
    <w:rsid w:val="00C50CE0"/>
    <w:rsid w:val="00C67A9E"/>
    <w:rsid w:val="00C85580"/>
    <w:rsid w:val="00C874A9"/>
    <w:rsid w:val="00C90C18"/>
    <w:rsid w:val="00C917ED"/>
    <w:rsid w:val="00C92402"/>
    <w:rsid w:val="00C927F1"/>
    <w:rsid w:val="00CA341C"/>
    <w:rsid w:val="00CA459A"/>
    <w:rsid w:val="00CB3B0C"/>
    <w:rsid w:val="00CB6127"/>
    <w:rsid w:val="00CC60F0"/>
    <w:rsid w:val="00CC6529"/>
    <w:rsid w:val="00CD23D7"/>
    <w:rsid w:val="00CD4D4D"/>
    <w:rsid w:val="00CD5C9F"/>
    <w:rsid w:val="00CE084A"/>
    <w:rsid w:val="00CE1AA6"/>
    <w:rsid w:val="00CF10CC"/>
    <w:rsid w:val="00CF1C79"/>
    <w:rsid w:val="00CF7DDA"/>
    <w:rsid w:val="00D0250A"/>
    <w:rsid w:val="00D05E7D"/>
    <w:rsid w:val="00D11A9C"/>
    <w:rsid w:val="00D222D4"/>
    <w:rsid w:val="00D237C9"/>
    <w:rsid w:val="00D2676C"/>
    <w:rsid w:val="00D272AE"/>
    <w:rsid w:val="00D275F3"/>
    <w:rsid w:val="00D37784"/>
    <w:rsid w:val="00D41C97"/>
    <w:rsid w:val="00D46758"/>
    <w:rsid w:val="00D50033"/>
    <w:rsid w:val="00D50A66"/>
    <w:rsid w:val="00D51C04"/>
    <w:rsid w:val="00D56AD3"/>
    <w:rsid w:val="00D65192"/>
    <w:rsid w:val="00D71E15"/>
    <w:rsid w:val="00D729B5"/>
    <w:rsid w:val="00D73C54"/>
    <w:rsid w:val="00D768A3"/>
    <w:rsid w:val="00D81A19"/>
    <w:rsid w:val="00D973F1"/>
    <w:rsid w:val="00DA62B9"/>
    <w:rsid w:val="00DB3333"/>
    <w:rsid w:val="00DC52A1"/>
    <w:rsid w:val="00DD0AFB"/>
    <w:rsid w:val="00DD2E43"/>
    <w:rsid w:val="00DD3F0C"/>
    <w:rsid w:val="00DD7B66"/>
    <w:rsid w:val="00DE0960"/>
    <w:rsid w:val="00DE1B18"/>
    <w:rsid w:val="00DE2D85"/>
    <w:rsid w:val="00DF0AE5"/>
    <w:rsid w:val="00E002E4"/>
    <w:rsid w:val="00E02CED"/>
    <w:rsid w:val="00E03734"/>
    <w:rsid w:val="00E03B85"/>
    <w:rsid w:val="00E13B9A"/>
    <w:rsid w:val="00E1631D"/>
    <w:rsid w:val="00E17B3A"/>
    <w:rsid w:val="00E204CD"/>
    <w:rsid w:val="00E24D3D"/>
    <w:rsid w:val="00E27621"/>
    <w:rsid w:val="00E31E2A"/>
    <w:rsid w:val="00E338C0"/>
    <w:rsid w:val="00E35F48"/>
    <w:rsid w:val="00E44346"/>
    <w:rsid w:val="00E5135E"/>
    <w:rsid w:val="00E57AAF"/>
    <w:rsid w:val="00E67F27"/>
    <w:rsid w:val="00E7533F"/>
    <w:rsid w:val="00E8089A"/>
    <w:rsid w:val="00E80B03"/>
    <w:rsid w:val="00E8112C"/>
    <w:rsid w:val="00E84231"/>
    <w:rsid w:val="00E8719B"/>
    <w:rsid w:val="00E96F44"/>
    <w:rsid w:val="00E97A6A"/>
    <w:rsid w:val="00EA495A"/>
    <w:rsid w:val="00EA751E"/>
    <w:rsid w:val="00EB1694"/>
    <w:rsid w:val="00ED0F82"/>
    <w:rsid w:val="00ED1057"/>
    <w:rsid w:val="00ED14C7"/>
    <w:rsid w:val="00ED20F8"/>
    <w:rsid w:val="00ED3F88"/>
    <w:rsid w:val="00EE071E"/>
    <w:rsid w:val="00EE5299"/>
    <w:rsid w:val="00EF015F"/>
    <w:rsid w:val="00EF3C19"/>
    <w:rsid w:val="00EF5F45"/>
    <w:rsid w:val="00EF5FB5"/>
    <w:rsid w:val="00F03F65"/>
    <w:rsid w:val="00F0514A"/>
    <w:rsid w:val="00F057AA"/>
    <w:rsid w:val="00F06626"/>
    <w:rsid w:val="00F078BC"/>
    <w:rsid w:val="00F132FA"/>
    <w:rsid w:val="00F14F14"/>
    <w:rsid w:val="00F25CD3"/>
    <w:rsid w:val="00F31201"/>
    <w:rsid w:val="00F374AE"/>
    <w:rsid w:val="00F43FB5"/>
    <w:rsid w:val="00F44742"/>
    <w:rsid w:val="00F54CAE"/>
    <w:rsid w:val="00F605B1"/>
    <w:rsid w:val="00F62523"/>
    <w:rsid w:val="00F64518"/>
    <w:rsid w:val="00F74E8B"/>
    <w:rsid w:val="00F87282"/>
    <w:rsid w:val="00F872E2"/>
    <w:rsid w:val="00F95193"/>
    <w:rsid w:val="00F95929"/>
    <w:rsid w:val="00FA1AC7"/>
    <w:rsid w:val="00FA2EA8"/>
    <w:rsid w:val="00FA3CAE"/>
    <w:rsid w:val="00FC2D3E"/>
    <w:rsid w:val="00FC3EDD"/>
    <w:rsid w:val="00FC6C40"/>
    <w:rsid w:val="00FD01AE"/>
    <w:rsid w:val="00FD0CB5"/>
    <w:rsid w:val="00FD3A29"/>
    <w:rsid w:val="00FD4415"/>
    <w:rsid w:val="00FE21CA"/>
    <w:rsid w:val="00FE5AAE"/>
    <w:rsid w:val="00FF1168"/>
    <w:rsid w:val="00FF29F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311911"/>
  <w15:docId w15:val="{6C342745-E3FD-42E5-AAD1-03DFC1374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363"/>
    <w:pPr>
      <w:spacing w:line="254" w:lineRule="auto"/>
    </w:pPr>
  </w:style>
  <w:style w:type="paragraph" w:styleId="Ttulo1">
    <w:name w:val="heading 1"/>
    <w:basedOn w:val="Normal"/>
    <w:next w:val="Normal"/>
    <w:link w:val="Ttulo1Car"/>
    <w:uiPriority w:val="9"/>
    <w:qFormat/>
    <w:rsid w:val="00510470"/>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anormal21">
    <w:name w:val="Tabla normal 21"/>
    <w:basedOn w:val="Tablanormal"/>
    <w:uiPriority w:val="42"/>
    <w:rsid w:val="0040536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cabezado">
    <w:name w:val="header"/>
    <w:basedOn w:val="Normal"/>
    <w:link w:val="EncabezadoCar"/>
    <w:uiPriority w:val="99"/>
    <w:unhideWhenUsed/>
    <w:rsid w:val="004053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05363"/>
  </w:style>
  <w:style w:type="paragraph" w:styleId="Piedepgina">
    <w:name w:val="footer"/>
    <w:basedOn w:val="Normal"/>
    <w:link w:val="PiedepginaCar"/>
    <w:uiPriority w:val="99"/>
    <w:unhideWhenUsed/>
    <w:rsid w:val="0040536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05363"/>
  </w:style>
  <w:style w:type="paragraph" w:styleId="Textodeglobo">
    <w:name w:val="Balloon Text"/>
    <w:basedOn w:val="Normal"/>
    <w:link w:val="TextodegloboCar"/>
    <w:uiPriority w:val="99"/>
    <w:semiHidden/>
    <w:unhideWhenUsed/>
    <w:rsid w:val="0040536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05363"/>
    <w:rPr>
      <w:rFonts w:ascii="Segoe UI" w:hAnsi="Segoe UI" w:cs="Segoe UI"/>
      <w:sz w:val="18"/>
      <w:szCs w:val="18"/>
    </w:rPr>
  </w:style>
  <w:style w:type="paragraph" w:customStyle="1" w:styleId="xydp4a242134msonormal">
    <w:name w:val="x_ydp4a242134msonormal"/>
    <w:basedOn w:val="Normal"/>
    <w:rsid w:val="00405363"/>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405363"/>
    <w:rPr>
      <w:sz w:val="16"/>
      <w:szCs w:val="16"/>
    </w:rPr>
  </w:style>
  <w:style w:type="paragraph" w:styleId="Textocomentario">
    <w:name w:val="annotation text"/>
    <w:basedOn w:val="Normal"/>
    <w:link w:val="TextocomentarioCar"/>
    <w:uiPriority w:val="99"/>
    <w:semiHidden/>
    <w:unhideWhenUsed/>
    <w:rsid w:val="0040536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05363"/>
    <w:rPr>
      <w:sz w:val="20"/>
      <w:szCs w:val="20"/>
    </w:rPr>
  </w:style>
  <w:style w:type="paragraph" w:styleId="Asuntodelcomentario">
    <w:name w:val="annotation subject"/>
    <w:basedOn w:val="Textocomentario"/>
    <w:next w:val="Textocomentario"/>
    <w:link w:val="AsuntodelcomentarioCar"/>
    <w:uiPriority w:val="99"/>
    <w:semiHidden/>
    <w:unhideWhenUsed/>
    <w:rsid w:val="00405363"/>
    <w:rPr>
      <w:b/>
      <w:bCs/>
    </w:rPr>
  </w:style>
  <w:style w:type="character" w:customStyle="1" w:styleId="AsuntodelcomentarioCar">
    <w:name w:val="Asunto del comentario Car"/>
    <w:basedOn w:val="TextocomentarioCar"/>
    <w:link w:val="Asuntodelcomentario"/>
    <w:uiPriority w:val="99"/>
    <w:semiHidden/>
    <w:rsid w:val="00405363"/>
    <w:rPr>
      <w:b/>
      <w:bCs/>
      <w:sz w:val="20"/>
      <w:szCs w:val="20"/>
    </w:rPr>
  </w:style>
  <w:style w:type="character" w:styleId="Hipervnculo">
    <w:name w:val="Hyperlink"/>
    <w:basedOn w:val="Fuentedeprrafopredeter"/>
    <w:uiPriority w:val="99"/>
    <w:unhideWhenUsed/>
    <w:rsid w:val="00405363"/>
    <w:rPr>
      <w:color w:val="0563C1" w:themeColor="hyperlink"/>
      <w:u w:val="single"/>
    </w:rPr>
  </w:style>
  <w:style w:type="character" w:customStyle="1" w:styleId="Mencinsinresolver1">
    <w:name w:val="Mención sin resolver1"/>
    <w:basedOn w:val="Fuentedeprrafopredeter"/>
    <w:uiPriority w:val="99"/>
    <w:semiHidden/>
    <w:unhideWhenUsed/>
    <w:rsid w:val="00405363"/>
    <w:rPr>
      <w:color w:val="605E5C"/>
      <w:shd w:val="clear" w:color="auto" w:fill="E1DFDD"/>
    </w:rPr>
  </w:style>
  <w:style w:type="character" w:styleId="nfasis">
    <w:name w:val="Emphasis"/>
    <w:basedOn w:val="Fuentedeprrafopredeter"/>
    <w:uiPriority w:val="20"/>
    <w:qFormat/>
    <w:rsid w:val="00405363"/>
    <w:rPr>
      <w:i/>
      <w:iCs/>
    </w:rPr>
  </w:style>
  <w:style w:type="paragraph" w:customStyle="1" w:styleId="xydp6d28f9e5msonormal">
    <w:name w:val="x_ydp6d28f9e5msonormal"/>
    <w:basedOn w:val="Normal"/>
    <w:rsid w:val="00405363"/>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ydp6d28f9e5msolistparagraph">
    <w:name w:val="x_ydp6d28f9e5msolistparagraph"/>
    <w:basedOn w:val="Normal"/>
    <w:rsid w:val="00405363"/>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405363"/>
    <w:pPr>
      <w:spacing w:line="259" w:lineRule="auto"/>
      <w:ind w:left="720"/>
      <w:contextualSpacing/>
    </w:pPr>
  </w:style>
  <w:style w:type="paragraph" w:styleId="NormalWeb">
    <w:name w:val="Normal (Web)"/>
    <w:basedOn w:val="Normal"/>
    <w:uiPriority w:val="99"/>
    <w:semiHidden/>
    <w:unhideWhenUsed/>
    <w:rsid w:val="006501E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HTMLconformatoprevio">
    <w:name w:val="HTML Preformatted"/>
    <w:basedOn w:val="Normal"/>
    <w:link w:val="HTMLconformatoprevioCar"/>
    <w:uiPriority w:val="99"/>
    <w:semiHidden/>
    <w:unhideWhenUsed/>
    <w:rsid w:val="00F06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F06626"/>
    <w:rPr>
      <w:rFonts w:ascii="Courier New" w:eastAsia="Times New Roman" w:hAnsi="Courier New" w:cs="Courier New"/>
      <w:sz w:val="20"/>
      <w:szCs w:val="20"/>
      <w:lang w:eastAsia="es-MX"/>
    </w:rPr>
  </w:style>
  <w:style w:type="character" w:customStyle="1" w:styleId="Mencinsinresolver2">
    <w:name w:val="Mención sin resolver2"/>
    <w:basedOn w:val="Fuentedeprrafopredeter"/>
    <w:uiPriority w:val="99"/>
    <w:semiHidden/>
    <w:unhideWhenUsed/>
    <w:rsid w:val="005D1C96"/>
    <w:rPr>
      <w:color w:val="605E5C"/>
      <w:shd w:val="clear" w:color="auto" w:fill="E1DFDD"/>
    </w:rPr>
  </w:style>
  <w:style w:type="character" w:customStyle="1" w:styleId="Mencinsinresolver3">
    <w:name w:val="Mención sin resolver3"/>
    <w:basedOn w:val="Fuentedeprrafopredeter"/>
    <w:uiPriority w:val="99"/>
    <w:semiHidden/>
    <w:unhideWhenUsed/>
    <w:rsid w:val="00895CF6"/>
    <w:rPr>
      <w:color w:val="605E5C"/>
      <w:shd w:val="clear" w:color="auto" w:fill="E1DFDD"/>
    </w:rPr>
  </w:style>
  <w:style w:type="character" w:customStyle="1" w:styleId="Ttulo1Car">
    <w:name w:val="Título 1 Car"/>
    <w:basedOn w:val="Fuentedeprrafopredeter"/>
    <w:link w:val="Ttulo1"/>
    <w:uiPriority w:val="9"/>
    <w:rsid w:val="00510470"/>
    <w:rPr>
      <w:rFonts w:asciiTheme="majorHAnsi" w:eastAsiaTheme="majorEastAsia" w:hAnsiTheme="majorHAnsi" w:cstheme="majorBidi"/>
      <w:color w:val="2F5496" w:themeColor="accent1" w:themeShade="BF"/>
      <w:sz w:val="32"/>
      <w:szCs w:val="32"/>
      <w:lang w:eastAsia="es-MX"/>
    </w:rPr>
  </w:style>
  <w:style w:type="character" w:customStyle="1" w:styleId="Mencinsinresolver4">
    <w:name w:val="Mención sin resolver4"/>
    <w:basedOn w:val="Fuentedeprrafopredeter"/>
    <w:uiPriority w:val="99"/>
    <w:semiHidden/>
    <w:unhideWhenUsed/>
    <w:rsid w:val="00F057AA"/>
    <w:rPr>
      <w:color w:val="605E5C"/>
      <w:shd w:val="clear" w:color="auto" w:fill="E1DFDD"/>
    </w:rPr>
  </w:style>
  <w:style w:type="character" w:styleId="Hipervnculovisitado">
    <w:name w:val="FollowedHyperlink"/>
    <w:basedOn w:val="Fuentedeprrafopredeter"/>
    <w:uiPriority w:val="99"/>
    <w:semiHidden/>
    <w:unhideWhenUsed/>
    <w:rsid w:val="0050529D"/>
    <w:rPr>
      <w:color w:val="954F72" w:themeColor="followedHyperlink"/>
      <w:u w:val="single"/>
    </w:rPr>
  </w:style>
  <w:style w:type="character" w:customStyle="1" w:styleId="Mencinsinresolver5">
    <w:name w:val="Mención sin resolver5"/>
    <w:basedOn w:val="Fuentedeprrafopredeter"/>
    <w:uiPriority w:val="99"/>
    <w:semiHidden/>
    <w:unhideWhenUsed/>
    <w:rsid w:val="00E57AAF"/>
    <w:rPr>
      <w:color w:val="605E5C"/>
      <w:shd w:val="clear" w:color="auto" w:fill="E1DFDD"/>
    </w:rPr>
  </w:style>
  <w:style w:type="paragraph" w:styleId="Textonotapie">
    <w:name w:val="footnote text"/>
    <w:basedOn w:val="Normal"/>
    <w:link w:val="TextonotapieCar"/>
    <w:uiPriority w:val="99"/>
    <w:semiHidden/>
    <w:unhideWhenUsed/>
    <w:rsid w:val="00D272A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272AE"/>
    <w:rPr>
      <w:sz w:val="20"/>
      <w:szCs w:val="20"/>
    </w:rPr>
  </w:style>
  <w:style w:type="character" w:styleId="Refdenotaalpie">
    <w:name w:val="footnote reference"/>
    <w:basedOn w:val="Fuentedeprrafopredeter"/>
    <w:uiPriority w:val="99"/>
    <w:semiHidden/>
    <w:unhideWhenUsed/>
    <w:rsid w:val="00D272AE"/>
    <w:rPr>
      <w:vertAlign w:val="superscript"/>
    </w:rPr>
  </w:style>
  <w:style w:type="character" w:customStyle="1" w:styleId="Mencinsinresolver6">
    <w:name w:val="Mención sin resolver6"/>
    <w:basedOn w:val="Fuentedeprrafopredeter"/>
    <w:uiPriority w:val="99"/>
    <w:semiHidden/>
    <w:unhideWhenUsed/>
    <w:rsid w:val="009C0B6B"/>
    <w:rPr>
      <w:color w:val="605E5C"/>
      <w:shd w:val="clear" w:color="auto" w:fill="E1DFDD"/>
    </w:rPr>
  </w:style>
  <w:style w:type="paragraph" w:styleId="Textoindependiente">
    <w:name w:val="Body Text"/>
    <w:basedOn w:val="Normal"/>
    <w:link w:val="TextoindependienteCar"/>
    <w:rsid w:val="00E35F48"/>
    <w:pPr>
      <w:spacing w:after="0" w:line="240" w:lineRule="auto"/>
      <w:jc w:val="both"/>
    </w:pPr>
    <w:rPr>
      <w:rFonts w:ascii="Arial" w:eastAsia="Times New Roman" w:hAnsi="Arial" w:cs="Times New Roman"/>
      <w:sz w:val="20"/>
      <w:szCs w:val="20"/>
      <w:lang w:val="es-ES_tradnl" w:eastAsia="es-ES"/>
    </w:rPr>
  </w:style>
  <w:style w:type="character" w:customStyle="1" w:styleId="TextoindependienteCar">
    <w:name w:val="Texto independiente Car"/>
    <w:basedOn w:val="Fuentedeprrafopredeter"/>
    <w:link w:val="Textoindependiente"/>
    <w:rsid w:val="00E35F48"/>
    <w:rPr>
      <w:rFonts w:ascii="Arial" w:eastAsia="Times New Roman" w:hAnsi="Arial" w:cs="Times New Roman"/>
      <w:sz w:val="20"/>
      <w:szCs w:val="20"/>
      <w:lang w:val="es-ES_tradnl" w:eastAsia="es-ES"/>
    </w:rPr>
  </w:style>
  <w:style w:type="table" w:styleId="Tablaconcuadrcula">
    <w:name w:val="Table Grid"/>
    <w:basedOn w:val="Tablanormal"/>
    <w:uiPriority w:val="39"/>
    <w:rsid w:val="004619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98999">
      <w:bodyDiv w:val="1"/>
      <w:marLeft w:val="0"/>
      <w:marRight w:val="0"/>
      <w:marTop w:val="0"/>
      <w:marBottom w:val="0"/>
      <w:divBdr>
        <w:top w:val="none" w:sz="0" w:space="0" w:color="auto"/>
        <w:left w:val="none" w:sz="0" w:space="0" w:color="auto"/>
        <w:bottom w:val="none" w:sz="0" w:space="0" w:color="auto"/>
        <w:right w:val="none" w:sz="0" w:space="0" w:color="auto"/>
      </w:divBdr>
    </w:div>
    <w:div w:id="9524930">
      <w:bodyDiv w:val="1"/>
      <w:marLeft w:val="0"/>
      <w:marRight w:val="0"/>
      <w:marTop w:val="0"/>
      <w:marBottom w:val="0"/>
      <w:divBdr>
        <w:top w:val="none" w:sz="0" w:space="0" w:color="auto"/>
        <w:left w:val="none" w:sz="0" w:space="0" w:color="auto"/>
        <w:bottom w:val="none" w:sz="0" w:space="0" w:color="auto"/>
        <w:right w:val="none" w:sz="0" w:space="0" w:color="auto"/>
      </w:divBdr>
    </w:div>
    <w:div w:id="46609299">
      <w:bodyDiv w:val="1"/>
      <w:marLeft w:val="0"/>
      <w:marRight w:val="0"/>
      <w:marTop w:val="0"/>
      <w:marBottom w:val="0"/>
      <w:divBdr>
        <w:top w:val="none" w:sz="0" w:space="0" w:color="auto"/>
        <w:left w:val="none" w:sz="0" w:space="0" w:color="auto"/>
        <w:bottom w:val="none" w:sz="0" w:space="0" w:color="auto"/>
        <w:right w:val="none" w:sz="0" w:space="0" w:color="auto"/>
      </w:divBdr>
    </w:div>
    <w:div w:id="75447208">
      <w:bodyDiv w:val="1"/>
      <w:marLeft w:val="0"/>
      <w:marRight w:val="0"/>
      <w:marTop w:val="0"/>
      <w:marBottom w:val="0"/>
      <w:divBdr>
        <w:top w:val="none" w:sz="0" w:space="0" w:color="auto"/>
        <w:left w:val="none" w:sz="0" w:space="0" w:color="auto"/>
        <w:bottom w:val="none" w:sz="0" w:space="0" w:color="auto"/>
        <w:right w:val="none" w:sz="0" w:space="0" w:color="auto"/>
      </w:divBdr>
    </w:div>
    <w:div w:id="93281924">
      <w:bodyDiv w:val="1"/>
      <w:marLeft w:val="0"/>
      <w:marRight w:val="0"/>
      <w:marTop w:val="0"/>
      <w:marBottom w:val="0"/>
      <w:divBdr>
        <w:top w:val="none" w:sz="0" w:space="0" w:color="auto"/>
        <w:left w:val="none" w:sz="0" w:space="0" w:color="auto"/>
        <w:bottom w:val="none" w:sz="0" w:space="0" w:color="auto"/>
        <w:right w:val="none" w:sz="0" w:space="0" w:color="auto"/>
      </w:divBdr>
    </w:div>
    <w:div w:id="289634382">
      <w:bodyDiv w:val="1"/>
      <w:marLeft w:val="0"/>
      <w:marRight w:val="0"/>
      <w:marTop w:val="0"/>
      <w:marBottom w:val="0"/>
      <w:divBdr>
        <w:top w:val="none" w:sz="0" w:space="0" w:color="auto"/>
        <w:left w:val="none" w:sz="0" w:space="0" w:color="auto"/>
        <w:bottom w:val="none" w:sz="0" w:space="0" w:color="auto"/>
        <w:right w:val="none" w:sz="0" w:space="0" w:color="auto"/>
      </w:divBdr>
    </w:div>
    <w:div w:id="401173934">
      <w:bodyDiv w:val="1"/>
      <w:marLeft w:val="0"/>
      <w:marRight w:val="0"/>
      <w:marTop w:val="0"/>
      <w:marBottom w:val="0"/>
      <w:divBdr>
        <w:top w:val="none" w:sz="0" w:space="0" w:color="auto"/>
        <w:left w:val="none" w:sz="0" w:space="0" w:color="auto"/>
        <w:bottom w:val="none" w:sz="0" w:space="0" w:color="auto"/>
        <w:right w:val="none" w:sz="0" w:space="0" w:color="auto"/>
      </w:divBdr>
    </w:div>
    <w:div w:id="476262341">
      <w:bodyDiv w:val="1"/>
      <w:marLeft w:val="0"/>
      <w:marRight w:val="0"/>
      <w:marTop w:val="0"/>
      <w:marBottom w:val="0"/>
      <w:divBdr>
        <w:top w:val="none" w:sz="0" w:space="0" w:color="auto"/>
        <w:left w:val="none" w:sz="0" w:space="0" w:color="auto"/>
        <w:bottom w:val="none" w:sz="0" w:space="0" w:color="auto"/>
        <w:right w:val="none" w:sz="0" w:space="0" w:color="auto"/>
      </w:divBdr>
    </w:div>
    <w:div w:id="484007274">
      <w:bodyDiv w:val="1"/>
      <w:marLeft w:val="0"/>
      <w:marRight w:val="0"/>
      <w:marTop w:val="0"/>
      <w:marBottom w:val="0"/>
      <w:divBdr>
        <w:top w:val="none" w:sz="0" w:space="0" w:color="auto"/>
        <w:left w:val="none" w:sz="0" w:space="0" w:color="auto"/>
        <w:bottom w:val="none" w:sz="0" w:space="0" w:color="auto"/>
        <w:right w:val="none" w:sz="0" w:space="0" w:color="auto"/>
      </w:divBdr>
    </w:div>
    <w:div w:id="711924888">
      <w:bodyDiv w:val="1"/>
      <w:marLeft w:val="0"/>
      <w:marRight w:val="0"/>
      <w:marTop w:val="0"/>
      <w:marBottom w:val="0"/>
      <w:divBdr>
        <w:top w:val="none" w:sz="0" w:space="0" w:color="auto"/>
        <w:left w:val="none" w:sz="0" w:space="0" w:color="auto"/>
        <w:bottom w:val="none" w:sz="0" w:space="0" w:color="auto"/>
        <w:right w:val="none" w:sz="0" w:space="0" w:color="auto"/>
      </w:divBdr>
    </w:div>
    <w:div w:id="800226021">
      <w:bodyDiv w:val="1"/>
      <w:marLeft w:val="0"/>
      <w:marRight w:val="0"/>
      <w:marTop w:val="0"/>
      <w:marBottom w:val="0"/>
      <w:divBdr>
        <w:top w:val="none" w:sz="0" w:space="0" w:color="auto"/>
        <w:left w:val="none" w:sz="0" w:space="0" w:color="auto"/>
        <w:bottom w:val="none" w:sz="0" w:space="0" w:color="auto"/>
        <w:right w:val="none" w:sz="0" w:space="0" w:color="auto"/>
      </w:divBdr>
    </w:div>
    <w:div w:id="814762653">
      <w:bodyDiv w:val="1"/>
      <w:marLeft w:val="0"/>
      <w:marRight w:val="0"/>
      <w:marTop w:val="0"/>
      <w:marBottom w:val="0"/>
      <w:divBdr>
        <w:top w:val="none" w:sz="0" w:space="0" w:color="auto"/>
        <w:left w:val="none" w:sz="0" w:space="0" w:color="auto"/>
        <w:bottom w:val="none" w:sz="0" w:space="0" w:color="auto"/>
        <w:right w:val="none" w:sz="0" w:space="0" w:color="auto"/>
      </w:divBdr>
    </w:div>
    <w:div w:id="1025861048">
      <w:bodyDiv w:val="1"/>
      <w:marLeft w:val="0"/>
      <w:marRight w:val="0"/>
      <w:marTop w:val="0"/>
      <w:marBottom w:val="0"/>
      <w:divBdr>
        <w:top w:val="none" w:sz="0" w:space="0" w:color="auto"/>
        <w:left w:val="none" w:sz="0" w:space="0" w:color="auto"/>
        <w:bottom w:val="none" w:sz="0" w:space="0" w:color="auto"/>
        <w:right w:val="none" w:sz="0" w:space="0" w:color="auto"/>
      </w:divBdr>
    </w:div>
    <w:div w:id="1159690284">
      <w:bodyDiv w:val="1"/>
      <w:marLeft w:val="0"/>
      <w:marRight w:val="0"/>
      <w:marTop w:val="0"/>
      <w:marBottom w:val="0"/>
      <w:divBdr>
        <w:top w:val="none" w:sz="0" w:space="0" w:color="auto"/>
        <w:left w:val="none" w:sz="0" w:space="0" w:color="auto"/>
        <w:bottom w:val="none" w:sz="0" w:space="0" w:color="auto"/>
        <w:right w:val="none" w:sz="0" w:space="0" w:color="auto"/>
      </w:divBdr>
    </w:div>
    <w:div w:id="1186359566">
      <w:bodyDiv w:val="1"/>
      <w:marLeft w:val="0"/>
      <w:marRight w:val="0"/>
      <w:marTop w:val="0"/>
      <w:marBottom w:val="0"/>
      <w:divBdr>
        <w:top w:val="none" w:sz="0" w:space="0" w:color="auto"/>
        <w:left w:val="none" w:sz="0" w:space="0" w:color="auto"/>
        <w:bottom w:val="none" w:sz="0" w:space="0" w:color="auto"/>
        <w:right w:val="none" w:sz="0" w:space="0" w:color="auto"/>
      </w:divBdr>
      <w:divsChild>
        <w:div w:id="1862278906">
          <w:marLeft w:val="0"/>
          <w:marRight w:val="0"/>
          <w:marTop w:val="0"/>
          <w:marBottom w:val="0"/>
          <w:divBdr>
            <w:top w:val="none" w:sz="0" w:space="0" w:color="auto"/>
            <w:left w:val="none" w:sz="0" w:space="0" w:color="auto"/>
            <w:bottom w:val="none" w:sz="0" w:space="0" w:color="auto"/>
            <w:right w:val="none" w:sz="0" w:space="0" w:color="auto"/>
          </w:divBdr>
        </w:div>
        <w:div w:id="1970427914">
          <w:marLeft w:val="0"/>
          <w:marRight w:val="0"/>
          <w:marTop w:val="0"/>
          <w:marBottom w:val="0"/>
          <w:divBdr>
            <w:top w:val="none" w:sz="0" w:space="0" w:color="auto"/>
            <w:left w:val="none" w:sz="0" w:space="0" w:color="auto"/>
            <w:bottom w:val="none" w:sz="0" w:space="0" w:color="auto"/>
            <w:right w:val="none" w:sz="0" w:space="0" w:color="auto"/>
          </w:divBdr>
        </w:div>
        <w:div w:id="455300363">
          <w:marLeft w:val="0"/>
          <w:marRight w:val="0"/>
          <w:marTop w:val="0"/>
          <w:marBottom w:val="0"/>
          <w:divBdr>
            <w:top w:val="none" w:sz="0" w:space="0" w:color="auto"/>
            <w:left w:val="none" w:sz="0" w:space="0" w:color="auto"/>
            <w:bottom w:val="none" w:sz="0" w:space="0" w:color="auto"/>
            <w:right w:val="none" w:sz="0" w:space="0" w:color="auto"/>
          </w:divBdr>
        </w:div>
        <w:div w:id="935986620">
          <w:marLeft w:val="0"/>
          <w:marRight w:val="0"/>
          <w:marTop w:val="0"/>
          <w:marBottom w:val="0"/>
          <w:divBdr>
            <w:top w:val="none" w:sz="0" w:space="0" w:color="auto"/>
            <w:left w:val="none" w:sz="0" w:space="0" w:color="auto"/>
            <w:bottom w:val="none" w:sz="0" w:space="0" w:color="auto"/>
            <w:right w:val="none" w:sz="0" w:space="0" w:color="auto"/>
          </w:divBdr>
        </w:div>
        <w:div w:id="131606549">
          <w:marLeft w:val="0"/>
          <w:marRight w:val="0"/>
          <w:marTop w:val="0"/>
          <w:marBottom w:val="0"/>
          <w:divBdr>
            <w:top w:val="none" w:sz="0" w:space="0" w:color="auto"/>
            <w:left w:val="none" w:sz="0" w:space="0" w:color="auto"/>
            <w:bottom w:val="none" w:sz="0" w:space="0" w:color="auto"/>
            <w:right w:val="none" w:sz="0" w:space="0" w:color="auto"/>
          </w:divBdr>
        </w:div>
        <w:div w:id="1118403952">
          <w:marLeft w:val="0"/>
          <w:marRight w:val="0"/>
          <w:marTop w:val="0"/>
          <w:marBottom w:val="0"/>
          <w:divBdr>
            <w:top w:val="none" w:sz="0" w:space="0" w:color="auto"/>
            <w:left w:val="none" w:sz="0" w:space="0" w:color="auto"/>
            <w:bottom w:val="none" w:sz="0" w:space="0" w:color="auto"/>
            <w:right w:val="none" w:sz="0" w:space="0" w:color="auto"/>
          </w:divBdr>
        </w:div>
        <w:div w:id="1723207332">
          <w:marLeft w:val="0"/>
          <w:marRight w:val="0"/>
          <w:marTop w:val="0"/>
          <w:marBottom w:val="0"/>
          <w:divBdr>
            <w:top w:val="none" w:sz="0" w:space="0" w:color="auto"/>
            <w:left w:val="none" w:sz="0" w:space="0" w:color="auto"/>
            <w:bottom w:val="none" w:sz="0" w:space="0" w:color="auto"/>
            <w:right w:val="none" w:sz="0" w:space="0" w:color="auto"/>
          </w:divBdr>
        </w:div>
      </w:divsChild>
    </w:div>
    <w:div w:id="1283918647">
      <w:bodyDiv w:val="1"/>
      <w:marLeft w:val="0"/>
      <w:marRight w:val="0"/>
      <w:marTop w:val="0"/>
      <w:marBottom w:val="0"/>
      <w:divBdr>
        <w:top w:val="none" w:sz="0" w:space="0" w:color="auto"/>
        <w:left w:val="none" w:sz="0" w:space="0" w:color="auto"/>
        <w:bottom w:val="none" w:sz="0" w:space="0" w:color="auto"/>
        <w:right w:val="none" w:sz="0" w:space="0" w:color="auto"/>
      </w:divBdr>
    </w:div>
    <w:div w:id="1331955819">
      <w:bodyDiv w:val="1"/>
      <w:marLeft w:val="0"/>
      <w:marRight w:val="0"/>
      <w:marTop w:val="0"/>
      <w:marBottom w:val="0"/>
      <w:divBdr>
        <w:top w:val="none" w:sz="0" w:space="0" w:color="auto"/>
        <w:left w:val="none" w:sz="0" w:space="0" w:color="auto"/>
        <w:bottom w:val="none" w:sz="0" w:space="0" w:color="auto"/>
        <w:right w:val="none" w:sz="0" w:space="0" w:color="auto"/>
      </w:divBdr>
    </w:div>
    <w:div w:id="1332440768">
      <w:bodyDiv w:val="1"/>
      <w:marLeft w:val="0"/>
      <w:marRight w:val="0"/>
      <w:marTop w:val="0"/>
      <w:marBottom w:val="0"/>
      <w:divBdr>
        <w:top w:val="none" w:sz="0" w:space="0" w:color="auto"/>
        <w:left w:val="none" w:sz="0" w:space="0" w:color="auto"/>
        <w:bottom w:val="none" w:sz="0" w:space="0" w:color="auto"/>
        <w:right w:val="none" w:sz="0" w:space="0" w:color="auto"/>
      </w:divBdr>
    </w:div>
    <w:div w:id="1396201420">
      <w:bodyDiv w:val="1"/>
      <w:marLeft w:val="0"/>
      <w:marRight w:val="0"/>
      <w:marTop w:val="0"/>
      <w:marBottom w:val="0"/>
      <w:divBdr>
        <w:top w:val="none" w:sz="0" w:space="0" w:color="auto"/>
        <w:left w:val="none" w:sz="0" w:space="0" w:color="auto"/>
        <w:bottom w:val="none" w:sz="0" w:space="0" w:color="auto"/>
        <w:right w:val="none" w:sz="0" w:space="0" w:color="auto"/>
      </w:divBdr>
    </w:div>
    <w:div w:id="1660226208">
      <w:bodyDiv w:val="1"/>
      <w:marLeft w:val="0"/>
      <w:marRight w:val="0"/>
      <w:marTop w:val="0"/>
      <w:marBottom w:val="0"/>
      <w:divBdr>
        <w:top w:val="none" w:sz="0" w:space="0" w:color="auto"/>
        <w:left w:val="none" w:sz="0" w:space="0" w:color="auto"/>
        <w:bottom w:val="none" w:sz="0" w:space="0" w:color="auto"/>
        <w:right w:val="none" w:sz="0" w:space="0" w:color="auto"/>
      </w:divBdr>
    </w:div>
    <w:div w:id="1837574026">
      <w:bodyDiv w:val="1"/>
      <w:marLeft w:val="0"/>
      <w:marRight w:val="0"/>
      <w:marTop w:val="0"/>
      <w:marBottom w:val="0"/>
      <w:divBdr>
        <w:top w:val="none" w:sz="0" w:space="0" w:color="auto"/>
        <w:left w:val="none" w:sz="0" w:space="0" w:color="auto"/>
        <w:bottom w:val="none" w:sz="0" w:space="0" w:color="auto"/>
        <w:right w:val="none" w:sz="0" w:space="0" w:color="auto"/>
      </w:divBdr>
    </w:div>
    <w:div w:id="1872380104">
      <w:bodyDiv w:val="1"/>
      <w:marLeft w:val="0"/>
      <w:marRight w:val="0"/>
      <w:marTop w:val="0"/>
      <w:marBottom w:val="0"/>
      <w:divBdr>
        <w:top w:val="none" w:sz="0" w:space="0" w:color="auto"/>
        <w:left w:val="none" w:sz="0" w:space="0" w:color="auto"/>
        <w:bottom w:val="none" w:sz="0" w:space="0" w:color="auto"/>
        <w:right w:val="none" w:sz="0" w:space="0" w:color="auto"/>
      </w:divBdr>
    </w:div>
    <w:div w:id="1910265625">
      <w:bodyDiv w:val="1"/>
      <w:marLeft w:val="0"/>
      <w:marRight w:val="0"/>
      <w:marTop w:val="0"/>
      <w:marBottom w:val="0"/>
      <w:divBdr>
        <w:top w:val="none" w:sz="0" w:space="0" w:color="auto"/>
        <w:left w:val="none" w:sz="0" w:space="0" w:color="auto"/>
        <w:bottom w:val="none" w:sz="0" w:space="0" w:color="auto"/>
        <w:right w:val="none" w:sz="0" w:space="0" w:color="auto"/>
      </w:divBdr>
    </w:div>
    <w:div w:id="1951624732">
      <w:bodyDiv w:val="1"/>
      <w:marLeft w:val="0"/>
      <w:marRight w:val="0"/>
      <w:marTop w:val="0"/>
      <w:marBottom w:val="0"/>
      <w:divBdr>
        <w:top w:val="none" w:sz="0" w:space="0" w:color="auto"/>
        <w:left w:val="none" w:sz="0" w:space="0" w:color="auto"/>
        <w:bottom w:val="none" w:sz="0" w:space="0" w:color="auto"/>
        <w:right w:val="none" w:sz="0" w:space="0" w:color="auto"/>
      </w:divBdr>
    </w:div>
    <w:div w:id="2013220125">
      <w:bodyDiv w:val="1"/>
      <w:marLeft w:val="0"/>
      <w:marRight w:val="0"/>
      <w:marTop w:val="0"/>
      <w:marBottom w:val="0"/>
      <w:divBdr>
        <w:top w:val="none" w:sz="0" w:space="0" w:color="auto"/>
        <w:left w:val="none" w:sz="0" w:space="0" w:color="auto"/>
        <w:bottom w:val="none" w:sz="0" w:space="0" w:color="auto"/>
        <w:right w:val="none" w:sz="0" w:space="0" w:color="auto"/>
      </w:divBdr>
    </w:div>
    <w:div w:id="2048217598">
      <w:bodyDiv w:val="1"/>
      <w:marLeft w:val="0"/>
      <w:marRight w:val="0"/>
      <w:marTop w:val="0"/>
      <w:marBottom w:val="0"/>
      <w:divBdr>
        <w:top w:val="none" w:sz="0" w:space="0" w:color="auto"/>
        <w:left w:val="none" w:sz="0" w:space="0" w:color="auto"/>
        <w:bottom w:val="none" w:sz="0" w:space="0" w:color="auto"/>
        <w:right w:val="none" w:sz="0" w:space="0" w:color="auto"/>
      </w:divBdr>
    </w:div>
    <w:div w:id="2135907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hyperlink" Target="https://bit.ly/2DOy8uf" TargetMode="External"/><Relationship Id="rId26" Type="http://schemas.openxmlformats.org/officeDocument/2006/relationships/hyperlink" Target="https://bit.ly/2VjI0C4" TargetMode="External"/><Relationship Id="rId39" Type="http://schemas.openxmlformats.org/officeDocument/2006/relationships/hyperlink" Target="https://bit.ly/2DnGZPT" TargetMode="External"/><Relationship Id="rId3" Type="http://schemas.openxmlformats.org/officeDocument/2006/relationships/styles" Target="styles.xml"/><Relationship Id="rId21" Type="http://schemas.openxmlformats.org/officeDocument/2006/relationships/hyperlink" Target="https://bit.ly/2uL1rIu" TargetMode="External"/><Relationship Id="rId34" Type="http://schemas.openxmlformats.org/officeDocument/2006/relationships/hyperlink" Target="https://bit.ly/2FpDdvH" TargetMode="External"/><Relationship Id="rId42" Type="http://schemas.openxmlformats.org/officeDocument/2006/relationships/hyperlink" Target="https://bit.ly/2FZ5kjA"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bit.ly/29oew3j" TargetMode="External"/><Relationship Id="rId25" Type="http://schemas.openxmlformats.org/officeDocument/2006/relationships/hyperlink" Target="https://uni.cf/2KW3Nz" TargetMode="External"/><Relationship Id="rId33" Type="http://schemas.openxmlformats.org/officeDocument/2006/relationships/hyperlink" Target="https://bit.ly/1F4RRg4" TargetMode="External"/><Relationship Id="rId38" Type="http://schemas.openxmlformats.org/officeDocument/2006/relationships/hyperlink" Target="https://bit.ly/2WMLmhv"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bit.ly/2sRRIP7" TargetMode="External"/><Relationship Id="rId20" Type="http://schemas.openxmlformats.org/officeDocument/2006/relationships/hyperlink" Target="https://bit.ly/2I7pg63" TargetMode="External"/><Relationship Id="rId29" Type="http://schemas.openxmlformats.org/officeDocument/2006/relationships/hyperlink" Target="http://dx.doi.org/10.14516/ete.186" TargetMode="External"/><Relationship Id="rId41" Type="http://schemas.openxmlformats.org/officeDocument/2006/relationships/hyperlink" Target="https://bit.ly/2WUjh7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bit.ly/2OYQv1y" TargetMode="External"/><Relationship Id="rId32" Type="http://schemas.openxmlformats.org/officeDocument/2006/relationships/hyperlink" Target="https://bit.ly/2CUdyrf" TargetMode="External"/><Relationship Id="rId37" Type="http://schemas.openxmlformats.org/officeDocument/2006/relationships/hyperlink" Target="https://bit.ly/2VjxStd" TargetMode="External"/><Relationship Id="rId40" Type="http://schemas.openxmlformats.org/officeDocument/2006/relationships/hyperlink" Target="https://bit.ly/2Uitv55"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it.ly/2I5wYMZ" TargetMode="External"/><Relationship Id="rId23" Type="http://schemas.openxmlformats.org/officeDocument/2006/relationships/hyperlink" Target="https://bit.ly/2YZhQXx" TargetMode="External"/><Relationship Id="rId28" Type="http://schemas.openxmlformats.org/officeDocument/2006/relationships/hyperlink" Target="https://bit.ly/2CY3369" TargetMode="External"/><Relationship Id="rId36" Type="http://schemas.openxmlformats.org/officeDocument/2006/relationships/hyperlink" Target="https://bit.ly/2CR8MdW" TargetMode="External"/><Relationship Id="rId10" Type="http://schemas.openxmlformats.org/officeDocument/2006/relationships/chart" Target="charts/chart1.xml"/><Relationship Id="rId19" Type="http://schemas.openxmlformats.org/officeDocument/2006/relationships/hyperlink" Target="https://bit.ly/2WIqZ4P" TargetMode="External"/><Relationship Id="rId31" Type="http://schemas.openxmlformats.org/officeDocument/2006/relationships/hyperlink" Target="https://bit.ly/2WSu6HC" TargetMode="External"/><Relationship Id="rId44" Type="http://schemas.openxmlformats.org/officeDocument/2006/relationships/hyperlink" Target="https://www.unicef-irc.org/publications/pdf/MB8ES.pdf"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chart" Target="charts/chart5.xml"/><Relationship Id="rId22" Type="http://schemas.openxmlformats.org/officeDocument/2006/relationships/hyperlink" Target="https://bit.ly/2NROiEu" TargetMode="External"/><Relationship Id="rId27" Type="http://schemas.openxmlformats.org/officeDocument/2006/relationships/hyperlink" Target="https://bit.ly/2Uu2NWw" TargetMode="External"/><Relationship Id="rId30" Type="http://schemas.openxmlformats.org/officeDocument/2006/relationships/hyperlink" Target="https://bit.ly/2b51TuW" TargetMode="External"/><Relationship Id="rId35" Type="http://schemas.openxmlformats.org/officeDocument/2006/relationships/hyperlink" Target="https://bit.ly/2F9f10h" TargetMode="External"/><Relationship Id="rId43" Type="http://schemas.openxmlformats.org/officeDocument/2006/relationships/hyperlink" Target="http://doi.org/10.17081/psico.20.38.2549" TargetMode="External"/><Relationship Id="rId48"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ervicio_Social\Desktop\Brandon\Figuras\Libro%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ob.I\Desktop\Tesis\RESULT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s-MX" sz="1050" b="0" i="0" baseline="0">
                <a:effectLst/>
              </a:rPr>
              <a:t>¿Hubo alguien que te haya molestado de cualquier manera? </a:t>
            </a:r>
            <a:endParaRPr lang="es-ES" sz="1050">
              <a:effectLst/>
            </a:endParaRP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10380503911802381"/>
          <c:y val="0.17010187335230545"/>
          <c:w val="0.86875698214640973"/>
          <c:h val="0.53192225767196444"/>
        </c:manualLayout>
      </c:layout>
      <c:lineChart>
        <c:grouping val="standard"/>
        <c:varyColors val="0"/>
        <c:ser>
          <c:idx val="1"/>
          <c:order val="1"/>
          <c:tx>
            <c:strRef>
              <c:f>Hoja1!$A$3</c:f>
              <c:strCache>
                <c:ptCount val="1"/>
                <c:pt idx="0">
                  <c:v>Recibir golpes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Hoja1!$B$3:$K$3</c:f>
              <c:numCache>
                <c:formatCode>General</c:formatCode>
                <c:ptCount val="10"/>
                <c:pt idx="0">
                  <c:v>14</c:v>
                </c:pt>
                <c:pt idx="1">
                  <c:v>13</c:v>
                </c:pt>
                <c:pt idx="2">
                  <c:v>16</c:v>
                </c:pt>
                <c:pt idx="3">
                  <c:v>10</c:v>
                </c:pt>
                <c:pt idx="4">
                  <c:v>14</c:v>
                </c:pt>
                <c:pt idx="5">
                  <c:v>11</c:v>
                </c:pt>
                <c:pt idx="6">
                  <c:v>14</c:v>
                </c:pt>
                <c:pt idx="7">
                  <c:v>8</c:v>
                </c:pt>
                <c:pt idx="8">
                  <c:v>6</c:v>
                </c:pt>
                <c:pt idx="9">
                  <c:v>5</c:v>
                </c:pt>
              </c:numCache>
            </c:numRef>
          </c:val>
          <c:smooth val="0"/>
          <c:extLst xmlns:c16r2="http://schemas.microsoft.com/office/drawing/2015/06/chart">
            <c:ext xmlns:c16="http://schemas.microsoft.com/office/drawing/2014/chart" uri="{C3380CC4-5D6E-409C-BE32-E72D297353CC}">
              <c16:uniqueId val="{00000000-E109-4625-8A8D-DC45E4296A29}"/>
            </c:ext>
          </c:extLst>
        </c:ser>
        <c:ser>
          <c:idx val="2"/>
          <c:order val="2"/>
          <c:tx>
            <c:strRef>
              <c:f>Hoja1!$A$4</c:f>
              <c:strCache>
                <c:ptCount val="1"/>
                <c:pt idx="0">
                  <c:v>Recibir Insultos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Hoja1!$B$4:$K$4</c:f>
              <c:numCache>
                <c:formatCode>General</c:formatCode>
                <c:ptCount val="10"/>
                <c:pt idx="0">
                  <c:v>9</c:v>
                </c:pt>
                <c:pt idx="1">
                  <c:v>9</c:v>
                </c:pt>
                <c:pt idx="2">
                  <c:v>5</c:v>
                </c:pt>
                <c:pt idx="3">
                  <c:v>1</c:v>
                </c:pt>
                <c:pt idx="4">
                  <c:v>8</c:v>
                </c:pt>
                <c:pt idx="5">
                  <c:v>10</c:v>
                </c:pt>
                <c:pt idx="6">
                  <c:v>12</c:v>
                </c:pt>
                <c:pt idx="7">
                  <c:v>5</c:v>
                </c:pt>
                <c:pt idx="8">
                  <c:v>8</c:v>
                </c:pt>
                <c:pt idx="9">
                  <c:v>8</c:v>
                </c:pt>
              </c:numCache>
            </c:numRef>
          </c:val>
          <c:smooth val="0"/>
          <c:extLst xmlns:c16r2="http://schemas.microsoft.com/office/drawing/2015/06/chart">
            <c:ext xmlns:c16="http://schemas.microsoft.com/office/drawing/2014/chart" uri="{C3380CC4-5D6E-409C-BE32-E72D297353CC}">
              <c16:uniqueId val="{00000001-E109-4625-8A8D-DC45E4296A29}"/>
            </c:ext>
          </c:extLst>
        </c:ser>
        <c:ser>
          <c:idx val="3"/>
          <c:order val="3"/>
          <c:tx>
            <c:strRef>
              <c:f>Hoja1!$A$5</c:f>
              <c:strCache>
                <c:ptCount val="1"/>
                <c:pt idx="0">
                  <c:v>Recibir Amenazas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Hoja1!$B$5:$K$5</c:f>
              <c:numCache>
                <c:formatCode>General</c:formatCode>
                <c:ptCount val="10"/>
                <c:pt idx="0">
                  <c:v>3</c:v>
                </c:pt>
                <c:pt idx="1">
                  <c:v>1</c:v>
                </c:pt>
                <c:pt idx="2">
                  <c:v>0</c:v>
                </c:pt>
                <c:pt idx="3">
                  <c:v>10</c:v>
                </c:pt>
                <c:pt idx="4">
                  <c:v>3</c:v>
                </c:pt>
                <c:pt idx="5">
                  <c:v>1</c:v>
                </c:pt>
                <c:pt idx="6">
                  <c:v>2</c:v>
                </c:pt>
                <c:pt idx="7">
                  <c:v>3</c:v>
                </c:pt>
                <c:pt idx="8">
                  <c:v>3</c:v>
                </c:pt>
                <c:pt idx="9">
                  <c:v>0</c:v>
                </c:pt>
              </c:numCache>
            </c:numRef>
          </c:val>
          <c:smooth val="0"/>
          <c:extLst xmlns:c16r2="http://schemas.microsoft.com/office/drawing/2015/06/chart">
            <c:ext xmlns:c16="http://schemas.microsoft.com/office/drawing/2014/chart" uri="{C3380CC4-5D6E-409C-BE32-E72D297353CC}">
              <c16:uniqueId val="{00000002-E109-4625-8A8D-DC45E4296A29}"/>
            </c:ext>
          </c:extLst>
        </c:ser>
        <c:dLbls>
          <c:dLblPos val="t"/>
          <c:showLegendKey val="0"/>
          <c:showVal val="1"/>
          <c:showCatName val="0"/>
          <c:showSerName val="0"/>
          <c:showPercent val="0"/>
          <c:showBubbleSize val="0"/>
        </c:dLbls>
        <c:marker val="1"/>
        <c:smooth val="0"/>
        <c:axId val="458300320"/>
        <c:axId val="458294440"/>
        <c:extLst xmlns:c16r2="http://schemas.microsoft.com/office/drawing/2015/06/chart">
          <c:ext xmlns:c15="http://schemas.microsoft.com/office/drawing/2012/chart" uri="{02D57815-91ED-43cb-92C2-25804820EDAC}">
            <c15:filteredLineSeries>
              <c15:ser>
                <c:idx val="0"/>
                <c:order val="0"/>
                <c:tx>
                  <c:strRef>
                    <c:extLst xmlns:c16r2="http://schemas.microsoft.com/office/drawing/2015/06/chart">
                      <c:ext uri="{02D57815-91ED-43cb-92C2-25804820EDAC}">
                        <c15:formulaRef>
                          <c15:sqref>Hoja1!$A$2</c15:sqref>
                        </c15:formulaRef>
                      </c:ext>
                    </c:extLst>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Hoja1!$B$1:$K$1</c15:sqref>
                        </c15:formulaRef>
                      </c:ext>
                    </c:extLst>
                    <c:strCache>
                      <c:ptCount val="10"/>
                      <c:pt idx="0">
                        <c:v>Pre Tx</c:v>
                      </c:pt>
                      <c:pt idx="1">
                        <c:v>T1</c:v>
                      </c:pt>
                      <c:pt idx="2">
                        <c:v>T2</c:v>
                      </c:pt>
                      <c:pt idx="3">
                        <c:v>T3</c:v>
                      </c:pt>
                      <c:pt idx="4">
                        <c:v>T4</c:v>
                      </c:pt>
                      <c:pt idx="5">
                        <c:v>T5</c:v>
                      </c:pt>
                      <c:pt idx="6">
                        <c:v>T6</c:v>
                      </c:pt>
                      <c:pt idx="7">
                        <c:v>T7</c:v>
                      </c:pt>
                      <c:pt idx="8">
                        <c:v>T8</c:v>
                      </c:pt>
                      <c:pt idx="9">
                        <c:v>Post Tx</c:v>
                      </c:pt>
                    </c:strCache>
                  </c:strRef>
                </c:cat>
                <c:val>
                  <c:numRef>
                    <c:extLst xmlns:c16r2="http://schemas.microsoft.com/office/drawing/2015/06/chart">
                      <c:ext uri="{02D57815-91ED-43cb-92C2-25804820EDAC}">
                        <c15:formulaRef>
                          <c15:sqref>Hoja1!$B$2:$K$2</c15:sqref>
                        </c15:formulaRef>
                      </c:ext>
                    </c:extLst>
                    <c:numCache>
                      <c:formatCode>General</c:formatCode>
                      <c:ptCount val="10"/>
                    </c:numCache>
                  </c:numRef>
                </c:val>
                <c:smooth val="0"/>
                <c:extLst xmlns:c16r2="http://schemas.microsoft.com/office/drawing/2015/06/chart">
                  <c:ext xmlns:c16="http://schemas.microsoft.com/office/drawing/2014/chart" uri="{C3380CC4-5D6E-409C-BE32-E72D297353CC}">
                    <c16:uniqueId val="{00000003-E109-4625-8A8D-DC45E4296A29}"/>
                  </c:ext>
                </c:extLst>
              </c15:ser>
            </c15:filteredLineSeries>
          </c:ext>
        </c:extLst>
      </c:lineChart>
      <c:catAx>
        <c:axId val="458300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Sesión semanal</a:t>
                </a:r>
              </a:p>
            </c:rich>
          </c:tx>
          <c:layout>
            <c:manualLayout>
              <c:xMode val="edge"/>
              <c:yMode val="edge"/>
              <c:x val="0.45197552546699926"/>
              <c:y val="0.7742773560833536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8294440"/>
        <c:crosses val="autoZero"/>
        <c:auto val="1"/>
        <c:lblAlgn val="ctr"/>
        <c:lblOffset val="100"/>
        <c:noMultiLvlLbl val="0"/>
      </c:catAx>
      <c:valAx>
        <c:axId val="458294440"/>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s-MX" sz="1100" b="0" i="1" baseline="0">
                    <a:effectLst/>
                  </a:rPr>
                  <a:t>f</a:t>
                </a:r>
                <a:endParaRPr lang="es-ES" sz="1100">
                  <a:effectLst/>
                </a:endParaRP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830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r>
              <a:rPr lang="es-MX" sz="1200" b="0" i="0" baseline="0">
                <a:effectLst/>
              </a:rPr>
              <a:t>¿Hay alguien que te ha obligado a hacer cosas que no quieres?</a:t>
            </a:r>
            <a:endParaRPr lang="es-ES" sz="1200">
              <a:effectLst/>
            </a:endParaRPr>
          </a:p>
        </c:rich>
      </c:tx>
      <c:overlay val="0"/>
      <c:spPr>
        <a:noFill/>
        <a:ln>
          <a:noFill/>
        </a:ln>
        <a:effectLst/>
      </c:spPr>
      <c:txPr>
        <a:bodyPr rot="0" spcFirstLastPara="1" vertOverflow="ellipsis" vert="horz" wrap="square" anchor="ctr" anchorCtr="1"/>
        <a:lstStyle/>
        <a:p>
          <a:pPr>
            <a:defRPr sz="16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1333020340089516"/>
          <c:y val="0.20304461942257215"/>
          <c:w val="0.80339431606657474"/>
          <c:h val="0.52125984251968505"/>
        </c:manualLayout>
      </c:layout>
      <c:lineChart>
        <c:grouping val="standard"/>
        <c:varyColors val="0"/>
        <c:ser>
          <c:idx val="2"/>
          <c:order val="2"/>
          <c:tx>
            <c:strRef>
              <c:f>Hoja1!$A$4</c:f>
              <c:strCache>
                <c:ptCount val="1"/>
                <c:pt idx="0">
                  <c:v>Recibir golpes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Hoja1!$B$4:$K$4</c:f>
              <c:numCache>
                <c:formatCode>General</c:formatCode>
                <c:ptCount val="10"/>
                <c:pt idx="0">
                  <c:v>5</c:v>
                </c:pt>
                <c:pt idx="1">
                  <c:v>1</c:v>
                </c:pt>
                <c:pt idx="2">
                  <c:v>4</c:v>
                </c:pt>
                <c:pt idx="3">
                  <c:v>2</c:v>
                </c:pt>
                <c:pt idx="4">
                  <c:v>2</c:v>
                </c:pt>
                <c:pt idx="5">
                  <c:v>1</c:v>
                </c:pt>
                <c:pt idx="6">
                  <c:v>2</c:v>
                </c:pt>
                <c:pt idx="7">
                  <c:v>1</c:v>
                </c:pt>
                <c:pt idx="8">
                  <c:v>1</c:v>
                </c:pt>
                <c:pt idx="9">
                  <c:v>2</c:v>
                </c:pt>
              </c:numCache>
            </c:numRef>
          </c:val>
          <c:smooth val="0"/>
          <c:extLst xmlns:c16r2="http://schemas.microsoft.com/office/drawing/2015/06/chart">
            <c:ext xmlns:c16="http://schemas.microsoft.com/office/drawing/2014/chart" uri="{C3380CC4-5D6E-409C-BE32-E72D297353CC}">
              <c16:uniqueId val="{00000000-0CD2-4298-8591-74BF5739317C}"/>
            </c:ext>
          </c:extLst>
        </c:ser>
        <c:ser>
          <c:idx val="3"/>
          <c:order val="3"/>
          <c:tx>
            <c:strRef>
              <c:f>Hoja1!$A$5</c:f>
              <c:strCache>
                <c:ptCount val="1"/>
                <c:pt idx="0">
                  <c:v>Recibir Insultos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Hoja1!$B$5:$K$5</c:f>
              <c:numCache>
                <c:formatCode>General</c:formatCode>
                <c:ptCount val="10"/>
                <c:pt idx="0">
                  <c:v>1</c:v>
                </c:pt>
                <c:pt idx="1">
                  <c:v>3</c:v>
                </c:pt>
                <c:pt idx="2">
                  <c:v>0</c:v>
                </c:pt>
                <c:pt idx="3">
                  <c:v>6</c:v>
                </c:pt>
                <c:pt idx="4">
                  <c:v>3</c:v>
                </c:pt>
                <c:pt idx="5">
                  <c:v>2</c:v>
                </c:pt>
                <c:pt idx="6">
                  <c:v>1</c:v>
                </c:pt>
                <c:pt idx="7">
                  <c:v>0</c:v>
                </c:pt>
                <c:pt idx="8">
                  <c:v>3</c:v>
                </c:pt>
                <c:pt idx="9">
                  <c:v>0</c:v>
                </c:pt>
              </c:numCache>
            </c:numRef>
          </c:val>
          <c:smooth val="0"/>
          <c:extLst xmlns:c16r2="http://schemas.microsoft.com/office/drawing/2015/06/chart">
            <c:ext xmlns:c16="http://schemas.microsoft.com/office/drawing/2014/chart" uri="{C3380CC4-5D6E-409C-BE32-E72D297353CC}">
              <c16:uniqueId val="{00000001-0CD2-4298-8591-74BF5739317C}"/>
            </c:ext>
          </c:extLst>
        </c:ser>
        <c:ser>
          <c:idx val="4"/>
          <c:order val="4"/>
          <c:tx>
            <c:strRef>
              <c:f>Hoja1!$A$6</c:f>
              <c:strCache>
                <c:ptCount val="1"/>
                <c:pt idx="0">
                  <c:v>Recibir Amenazas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Hoja1!$B$1:$K$1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Hoja1!$B$6:$K$6</c:f>
              <c:numCache>
                <c:formatCode>General</c:formatCode>
                <c:ptCount val="10"/>
                <c:pt idx="0">
                  <c:v>7</c:v>
                </c:pt>
                <c:pt idx="1">
                  <c:v>2</c:v>
                </c:pt>
                <c:pt idx="2">
                  <c:v>2</c:v>
                </c:pt>
                <c:pt idx="3">
                  <c:v>5</c:v>
                </c:pt>
                <c:pt idx="4">
                  <c:v>4</c:v>
                </c:pt>
                <c:pt idx="5">
                  <c:v>7</c:v>
                </c:pt>
                <c:pt idx="6">
                  <c:v>8</c:v>
                </c:pt>
                <c:pt idx="7">
                  <c:v>5</c:v>
                </c:pt>
                <c:pt idx="8">
                  <c:v>4</c:v>
                </c:pt>
                <c:pt idx="9">
                  <c:v>2</c:v>
                </c:pt>
              </c:numCache>
            </c:numRef>
          </c:val>
          <c:smooth val="0"/>
          <c:extLst xmlns:c16r2="http://schemas.microsoft.com/office/drawing/2015/06/chart">
            <c:ext xmlns:c16="http://schemas.microsoft.com/office/drawing/2014/chart" uri="{C3380CC4-5D6E-409C-BE32-E72D297353CC}">
              <c16:uniqueId val="{00000002-0CD2-4298-8591-74BF5739317C}"/>
            </c:ext>
          </c:extLst>
        </c:ser>
        <c:dLbls>
          <c:dLblPos val="t"/>
          <c:showLegendKey val="0"/>
          <c:showVal val="1"/>
          <c:showCatName val="0"/>
          <c:showSerName val="0"/>
          <c:showPercent val="0"/>
          <c:showBubbleSize val="0"/>
        </c:dLbls>
        <c:marker val="1"/>
        <c:smooth val="0"/>
        <c:axId val="458296400"/>
        <c:axId val="458301496"/>
        <c:extLst xmlns:c16r2="http://schemas.microsoft.com/office/drawing/2015/06/chart">
          <c:ext xmlns:c15="http://schemas.microsoft.com/office/drawing/2012/chart" uri="{02D57815-91ED-43cb-92C2-25804820EDAC}">
            <c15:filteredLineSeries>
              <c15:ser>
                <c:idx val="0"/>
                <c:order val="0"/>
                <c:tx>
                  <c:strRef>
                    <c:extLst xmlns:c16r2="http://schemas.microsoft.com/office/drawing/2015/06/chart">
                      <c:ext uri="{02D57815-91ED-43cb-92C2-25804820EDAC}">
                        <c15:formulaRef>
                          <c15:sqref>Hoja1!$A$2</c15:sqref>
                        </c15:formulaRef>
                      </c:ext>
                    </c:extLst>
                    <c:strCache>
                      <c:ptCount val="1"/>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Hoja1!$B$1:$K$1</c15:sqref>
                        </c15:formulaRef>
                      </c:ext>
                    </c:extLst>
                    <c:strCache>
                      <c:ptCount val="10"/>
                      <c:pt idx="0">
                        <c:v>Pre Tx</c:v>
                      </c:pt>
                      <c:pt idx="1">
                        <c:v>T1</c:v>
                      </c:pt>
                      <c:pt idx="2">
                        <c:v>T2</c:v>
                      </c:pt>
                      <c:pt idx="3">
                        <c:v>T3</c:v>
                      </c:pt>
                      <c:pt idx="4">
                        <c:v>T4</c:v>
                      </c:pt>
                      <c:pt idx="5">
                        <c:v>T5</c:v>
                      </c:pt>
                      <c:pt idx="6">
                        <c:v>T6</c:v>
                      </c:pt>
                      <c:pt idx="7">
                        <c:v>T7</c:v>
                      </c:pt>
                      <c:pt idx="8">
                        <c:v>T8</c:v>
                      </c:pt>
                      <c:pt idx="9">
                        <c:v>Post Tx</c:v>
                      </c:pt>
                    </c:strCache>
                  </c:strRef>
                </c:cat>
                <c:val>
                  <c:numRef>
                    <c:extLst xmlns:c16r2="http://schemas.microsoft.com/office/drawing/2015/06/chart">
                      <c:ext uri="{02D57815-91ED-43cb-92C2-25804820EDAC}">
                        <c15:formulaRef>
                          <c15:sqref>Hoja1!$B$2:$K$2</c15:sqref>
                        </c15:formulaRef>
                      </c:ext>
                    </c:extLst>
                    <c:numCache>
                      <c:formatCode>General</c:formatCode>
                      <c:ptCount val="10"/>
                    </c:numCache>
                  </c:numRef>
                </c:val>
                <c:smooth val="0"/>
                <c:extLst xmlns:c16r2="http://schemas.microsoft.com/office/drawing/2015/06/chart">
                  <c:ext xmlns:c16="http://schemas.microsoft.com/office/drawing/2014/chart" uri="{C3380CC4-5D6E-409C-BE32-E72D297353CC}">
                    <c16:uniqueId val="{00000003-0CD2-4298-8591-74BF5739317C}"/>
                  </c:ext>
                </c:extLst>
              </c15:ser>
            </c15:filteredLineSeries>
            <c15:filteredLine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Hoja1!$A$3</c15:sqref>
                        </c15:formulaRef>
                      </c:ext>
                    </c:extLst>
                    <c:strCache>
                      <c:ptCount val="1"/>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Hoja1!$B$1:$K$1</c15:sqref>
                        </c15:formulaRef>
                      </c:ext>
                    </c:extLst>
                    <c:strCache>
                      <c:ptCount val="10"/>
                      <c:pt idx="0">
                        <c:v>Pre Tx</c:v>
                      </c:pt>
                      <c:pt idx="1">
                        <c:v>T1</c:v>
                      </c:pt>
                      <c:pt idx="2">
                        <c:v>T2</c:v>
                      </c:pt>
                      <c:pt idx="3">
                        <c:v>T3</c:v>
                      </c:pt>
                      <c:pt idx="4">
                        <c:v>T4</c:v>
                      </c:pt>
                      <c:pt idx="5">
                        <c:v>T5</c:v>
                      </c:pt>
                      <c:pt idx="6">
                        <c:v>T6</c:v>
                      </c:pt>
                      <c:pt idx="7">
                        <c:v>T7</c:v>
                      </c:pt>
                      <c:pt idx="8">
                        <c:v>T8</c:v>
                      </c:pt>
                      <c:pt idx="9">
                        <c:v>Post Tx</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Hoja1!$B$3:$K$3</c15:sqref>
                        </c15:formulaRef>
                      </c:ext>
                    </c:extLst>
                    <c:numCache>
                      <c:formatCode>General</c:formatCode>
                      <c:ptCount val="10"/>
                    </c:numCache>
                  </c:numRef>
                </c:val>
                <c:smooth val="0"/>
                <c:extLst xmlns:c15="http://schemas.microsoft.com/office/drawing/2012/chart" xmlns:c16r2="http://schemas.microsoft.com/office/drawing/2015/06/chart">
                  <c:ext xmlns:c16="http://schemas.microsoft.com/office/drawing/2014/chart" uri="{C3380CC4-5D6E-409C-BE32-E72D297353CC}">
                    <c16:uniqueId val="{00000004-0CD2-4298-8591-74BF5739317C}"/>
                  </c:ext>
                </c:extLst>
              </c15:ser>
            </c15:filteredLineSeries>
          </c:ext>
        </c:extLst>
      </c:lineChart>
      <c:catAx>
        <c:axId val="458296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1000"/>
                  <a:t>Sesión</a:t>
                </a:r>
                <a:r>
                  <a:rPr lang="es-ES" sz="1000" baseline="0"/>
                  <a:t> semana</a:t>
                </a:r>
                <a:endParaRPr lang="es-ES" sz="1000"/>
              </a:p>
            </c:rich>
          </c:tx>
          <c:layout>
            <c:manualLayout>
              <c:xMode val="edge"/>
              <c:yMode val="edge"/>
              <c:x val="0.46076652901874715"/>
              <c:y val="0.81095752022549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8301496"/>
        <c:crosses val="autoZero"/>
        <c:auto val="1"/>
        <c:lblAlgn val="ctr"/>
        <c:lblOffset val="100"/>
        <c:noMultiLvlLbl val="0"/>
      </c:catAx>
      <c:valAx>
        <c:axId val="458301496"/>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s-MX" sz="1100" b="0" i="1" baseline="0">
                    <a:effectLst/>
                  </a:rPr>
                  <a:t>f</a:t>
                </a:r>
                <a:endParaRPr lang="es-ES" sz="1100">
                  <a:effectLst/>
                </a:endParaRPr>
              </a:p>
            </c:rich>
          </c:tx>
          <c:layout>
            <c:manualLayout>
              <c:xMode val="edge"/>
              <c:yMode val="edge"/>
              <c:x val="2.1760633036597428E-2"/>
              <c:y val="0.44684028248622032"/>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8296400"/>
        <c:crosses val="autoZero"/>
        <c:crossBetween val="between"/>
      </c:valAx>
      <c:spPr>
        <a:noFill/>
        <a:ln>
          <a:noFill/>
        </a:ln>
        <a:effectLst/>
      </c:spPr>
    </c:plotArea>
    <c:legend>
      <c:legendPos val="b"/>
      <c:layout>
        <c:manualLayout>
          <c:xMode val="edge"/>
          <c:yMode val="edge"/>
          <c:x val="0.14535325587604059"/>
          <c:y val="0.91380340196696075"/>
          <c:w val="0.71810018133466469"/>
          <c:h val="8.6196598033039279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b="0" i="0" u="none" strike="noStrike" baseline="0">
                <a:effectLst/>
              </a:rPr>
              <a:t>¿Hay alguien que te ha tocado tus partes íntimas?</a:t>
            </a:r>
            <a:endParaRPr lang="en-US" sz="1200"/>
          </a:p>
        </c:rich>
      </c:tx>
      <c:layout>
        <c:manualLayout>
          <c:xMode val="edge"/>
          <c:yMode val="edge"/>
          <c:x val="0.15897166244050001"/>
          <c:y val="2.641286956247586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11391804950001085"/>
          <c:y val="0.14414875505426686"/>
          <c:w val="0.87086396959000811"/>
          <c:h val="0.6306841893873586"/>
        </c:manualLayout>
      </c:layout>
      <c:lineChart>
        <c:grouping val="standard"/>
        <c:varyColors val="0"/>
        <c:ser>
          <c:idx val="0"/>
          <c:order val="0"/>
          <c:tx>
            <c:strRef>
              <c:f>Hoja1!$B$31</c:f>
              <c:strCache>
                <c:ptCount val="1"/>
                <c:pt idx="0">
                  <c:v>Incidencias</c:v>
                </c:pt>
              </c:strCache>
            </c:strRef>
          </c:tx>
          <c:spPr>
            <a:ln w="19050" cap="rnd" cmpd="sng" algn="ctr">
              <a:solidFill>
                <a:schemeClr val="accent2"/>
              </a:solidFill>
              <a:prstDash val="solid"/>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trendline>
            <c:spPr>
              <a:ln w="19050" cap="rnd" cmpd="sng" algn="ctr">
                <a:solidFill>
                  <a:schemeClr val="accent1"/>
                </a:solidFill>
                <a:prstDash val="sysDot"/>
                <a:round/>
              </a:ln>
              <a:effectLst/>
            </c:spPr>
            <c:trendlineType val="linear"/>
            <c:dispRSqr val="0"/>
            <c:dispEq val="0"/>
          </c:trendline>
          <c:cat>
            <c:strRef>
              <c:f>Hoja1!$A$32:$A$41</c:f>
              <c:strCache>
                <c:ptCount val="10"/>
                <c:pt idx="0">
                  <c:v>Pre Tx</c:v>
                </c:pt>
                <c:pt idx="1">
                  <c:v>T1</c:v>
                </c:pt>
                <c:pt idx="2">
                  <c:v>T2</c:v>
                </c:pt>
                <c:pt idx="3">
                  <c:v>T3</c:v>
                </c:pt>
                <c:pt idx="4">
                  <c:v>T4</c:v>
                </c:pt>
                <c:pt idx="5">
                  <c:v>T5</c:v>
                </c:pt>
                <c:pt idx="6">
                  <c:v>T6</c:v>
                </c:pt>
                <c:pt idx="7">
                  <c:v>T7</c:v>
                </c:pt>
                <c:pt idx="8">
                  <c:v>T8</c:v>
                </c:pt>
                <c:pt idx="9">
                  <c:v>Post Tx</c:v>
                </c:pt>
              </c:strCache>
            </c:strRef>
          </c:cat>
          <c:val>
            <c:numRef>
              <c:f>Hoja1!$B$32:$B$41</c:f>
              <c:numCache>
                <c:formatCode>General</c:formatCode>
                <c:ptCount val="10"/>
                <c:pt idx="0">
                  <c:v>15</c:v>
                </c:pt>
                <c:pt idx="1">
                  <c:v>14</c:v>
                </c:pt>
                <c:pt idx="2">
                  <c:v>8</c:v>
                </c:pt>
                <c:pt idx="3">
                  <c:v>18</c:v>
                </c:pt>
                <c:pt idx="4">
                  <c:v>12</c:v>
                </c:pt>
                <c:pt idx="5">
                  <c:v>10</c:v>
                </c:pt>
                <c:pt idx="6">
                  <c:v>15</c:v>
                </c:pt>
                <c:pt idx="7">
                  <c:v>5</c:v>
                </c:pt>
                <c:pt idx="8">
                  <c:v>6</c:v>
                </c:pt>
                <c:pt idx="9">
                  <c:v>6</c:v>
                </c:pt>
              </c:numCache>
            </c:numRef>
          </c:val>
          <c:smooth val="0"/>
          <c:extLst xmlns:c16r2="http://schemas.microsoft.com/office/drawing/2015/06/chart">
            <c:ext xmlns:c16="http://schemas.microsoft.com/office/drawing/2014/chart" uri="{C3380CC4-5D6E-409C-BE32-E72D297353CC}">
              <c16:uniqueId val="{00000006-2FE3-42CC-A522-58E2DF19CEF0}"/>
            </c:ext>
          </c:extLst>
        </c:ser>
        <c:dLbls>
          <c:dLblPos val="t"/>
          <c:showLegendKey val="0"/>
          <c:showVal val="1"/>
          <c:showCatName val="0"/>
          <c:showSerName val="0"/>
          <c:showPercent val="0"/>
          <c:showBubbleSize val="0"/>
        </c:dLbls>
        <c:smooth val="0"/>
        <c:axId val="458304632"/>
        <c:axId val="458303456"/>
      </c:lineChart>
      <c:catAx>
        <c:axId val="458304632"/>
        <c:scaling>
          <c:orientation val="minMax"/>
        </c:scaling>
        <c:delete val="0"/>
        <c:axPos val="b"/>
        <c:title>
          <c:tx>
            <c:rich>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r>
                  <a:rPr lang="es-MX" sz="1050" b="1" baseline="0"/>
                  <a:t>Sesión Semanal</a:t>
                </a:r>
                <a:endParaRPr lang="es-MX" sz="1050" b="1"/>
              </a:p>
            </c:rich>
          </c:tx>
          <c:layout>
            <c:manualLayout>
              <c:xMode val="edge"/>
              <c:yMode val="edge"/>
              <c:x val="0.4722098383323266"/>
              <c:y val="0.933316701748915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MX"/>
          </a:p>
        </c:txPr>
        <c:crossAx val="458303456"/>
        <c:crosses val="autoZero"/>
        <c:auto val="1"/>
        <c:lblAlgn val="ctr"/>
        <c:lblOffset val="100"/>
        <c:noMultiLvlLbl val="0"/>
      </c:catAx>
      <c:valAx>
        <c:axId val="458303456"/>
        <c:scaling>
          <c:orientation val="minMax"/>
        </c:scaling>
        <c:delete val="0"/>
        <c:axPos val="l"/>
        <c:title>
          <c:tx>
            <c:rich>
              <a:bodyPr rot="-5400000" spcFirstLastPara="1" vertOverflow="ellipsis" vert="horz" wrap="square" anchor="ctr" anchorCtr="1"/>
              <a:lstStyle/>
              <a:p>
                <a:pPr>
                  <a:defRPr sz="1400" b="1" i="1" u="none" strike="noStrike" kern="1200" baseline="0">
                    <a:solidFill>
                      <a:schemeClr val="tx1">
                        <a:lumMod val="65000"/>
                        <a:lumOff val="35000"/>
                      </a:schemeClr>
                    </a:solidFill>
                    <a:latin typeface="+mn-lt"/>
                    <a:ea typeface="+mn-ea"/>
                    <a:cs typeface="+mn-cs"/>
                  </a:defRPr>
                </a:pPr>
                <a:r>
                  <a:rPr lang="es-MX" sz="1400" b="1" i="1"/>
                  <a:t>f</a:t>
                </a:r>
              </a:p>
            </c:rich>
          </c:tx>
          <c:layout>
            <c:manualLayout>
              <c:xMode val="edge"/>
              <c:yMode val="edge"/>
              <c:x val="1.5840697598750571E-2"/>
              <c:y val="0.40331879123217712"/>
            </c:manualLayout>
          </c:layout>
          <c:overlay val="0"/>
          <c:spPr>
            <a:noFill/>
            <a:ln>
              <a:noFill/>
            </a:ln>
            <a:effectLst/>
          </c:spPr>
          <c:txPr>
            <a:bodyPr rot="-5400000" spcFirstLastPara="1" vertOverflow="ellipsis" vert="horz" wrap="square" anchor="ctr" anchorCtr="1"/>
            <a:lstStyle/>
            <a:p>
              <a:pPr>
                <a:defRPr sz="1400" b="1" i="1"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58304632"/>
        <c:crosses val="autoZero"/>
        <c:crossBetween val="between"/>
      </c:valAx>
      <c:spPr>
        <a:noFill/>
        <a:ln w="25400">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¿Te sientes protegido en tu salón de clases? </a:t>
            </a:r>
            <a:endParaRPr lang="es-MX"/>
          </a:p>
          <a:p>
            <a:pPr>
              <a:defRPr/>
            </a:pPr>
            <a:r>
              <a:rPr lang="en-US"/>
              <a:t>Pre Tx</a:t>
            </a:r>
            <a:endParaRPr lang="es-MX"/>
          </a:p>
          <a:p>
            <a:pPr>
              <a:defRPr/>
            </a:pP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MX"/>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Cambiar</c:v>
                </c:pt>
              </c:strCache>
            </c:strRef>
          </c:tx>
          <c:spPr>
            <a:solidFill>
              <a:srgbClr val="FF0000"/>
            </a:solidFill>
          </c:spPr>
          <c:dPt>
            <c:idx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1-D2E9-4B22-8D40-A67A612D5EF4}"/>
              </c:ext>
            </c:extLst>
          </c:dPt>
          <c:dPt>
            <c:idx val="1"/>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2-D2E9-4B22-8D40-A67A612D5EF4}"/>
              </c:ext>
            </c:extLst>
          </c:dPt>
          <c:dLbls>
            <c:dLbl>
              <c:idx val="0"/>
              <c:layout>
                <c:manualLayout>
                  <c:x val="-0.12078029308836395"/>
                  <c:y val="3.0004999375078115E-2"/>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fld id="{04C78C0C-CB60-45C6-85FB-B106146A3807}" type="PERCENTAGE">
                      <a:rPr lang="en-US" sz="1200" b="1" baseline="0">
                        <a:solidFill>
                          <a:schemeClr val="bg1"/>
                        </a:solidFill>
                      </a:rPr>
                      <a:pPr>
                        <a:defRPr sz="1200" b="1">
                          <a:solidFill>
                            <a:schemeClr val="bg1"/>
                          </a:solidFill>
                        </a:defRPr>
                      </a:pPr>
                      <a:t>[PORCENTAJE]</a:t>
                    </a:fld>
                    <a:endParaRPr lang="es-MX"/>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s-MX"/>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D2E9-4B22-8D40-A67A612D5EF4}"/>
                </c:ext>
                <c:ext xmlns:c15="http://schemas.microsoft.com/office/drawing/2012/chart" uri="{CE6537A1-D6FC-4f65-9D91-7224C49458BB}">
                  <c15:dlblFieldTable/>
                  <c15:showDataLabelsRange val="0"/>
                </c:ext>
              </c:extLst>
            </c:dLbl>
            <c:dLbl>
              <c:idx val="1"/>
              <c:layout>
                <c:manualLayout>
                  <c:x val="9.142479585885098E-2"/>
                  <c:y val="-0.22388576427946508"/>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2"/>
                        </a:solidFill>
                        <a:latin typeface="+mn-lt"/>
                        <a:ea typeface="+mn-ea"/>
                        <a:cs typeface="+mn-cs"/>
                      </a:defRPr>
                    </a:pPr>
                    <a:r>
                      <a:rPr lang="en-US" sz="1200" b="1" baseline="0"/>
                      <a:t> </a:t>
                    </a:r>
                    <a:fld id="{79086D02-228C-497F-A7A5-186FF6729350}" type="PERCENTAGE">
                      <a:rPr lang="en-US" sz="1200" b="1" baseline="0">
                        <a:solidFill>
                          <a:schemeClr val="bg1"/>
                        </a:solidFill>
                      </a:rPr>
                      <a:pPr>
                        <a:defRPr sz="1200" b="1"/>
                      </a:pPr>
                      <a:t>[PORCENTAJE]</a:t>
                    </a:fld>
                    <a:endParaRPr lang="en-US" sz="1200" b="1" baseline="0"/>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2"/>
                      </a:solidFill>
                      <a:latin typeface="+mn-lt"/>
                      <a:ea typeface="+mn-ea"/>
                      <a:cs typeface="+mn-cs"/>
                    </a:defRPr>
                  </a:pPr>
                  <a:endParaRPr lang="es-MX"/>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2-D2E9-4B22-8D40-A67A612D5EF4}"/>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MX"/>
              </a:p>
            </c:txPr>
            <c:dLblPos val="ctr"/>
            <c:showLegendKey val="0"/>
            <c:showVal val="1"/>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Profesor</c:v>
                </c:pt>
                <c:pt idx="1">
                  <c:v>No protegido</c:v>
                </c:pt>
              </c:strCache>
            </c:strRef>
          </c:cat>
          <c:val>
            <c:numRef>
              <c:f>Hoja1!$B$2:$B$3</c:f>
              <c:numCache>
                <c:formatCode>General</c:formatCode>
                <c:ptCount val="2"/>
                <c:pt idx="0">
                  <c:v>37</c:v>
                </c:pt>
                <c:pt idx="1">
                  <c:v>65</c:v>
                </c:pt>
              </c:numCache>
            </c:numRef>
          </c:val>
          <c:extLst xmlns:c16r2="http://schemas.microsoft.com/office/drawing/2015/06/chart">
            <c:ext xmlns:c16="http://schemas.microsoft.com/office/drawing/2014/chart" uri="{C3380CC4-5D6E-409C-BE32-E72D297353CC}">
              <c16:uniqueId val="{00000000-D2E9-4B22-8D40-A67A612D5EF4}"/>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MX"/>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cap="all" baseline="0">
                <a:solidFill>
                  <a:schemeClr val="tx1">
                    <a:lumMod val="65000"/>
                    <a:lumOff val="35000"/>
                  </a:schemeClr>
                </a:solidFill>
                <a:latin typeface="+mn-lt"/>
                <a:ea typeface="+mn-ea"/>
                <a:cs typeface="+mn-cs"/>
              </a:defRPr>
            </a:pPr>
            <a:r>
              <a:rPr lang="en-US" sz="1100"/>
              <a:t>¿Te sientes protegido en tu salón de clases? </a:t>
            </a:r>
          </a:p>
          <a:p>
            <a:pPr>
              <a:defRPr sz="1100"/>
            </a:pPr>
            <a:r>
              <a:rPr lang="en-US" sz="1100"/>
              <a:t>Post Tx</a:t>
            </a:r>
            <a:endParaRPr lang="es-ES" sz="1100"/>
          </a:p>
        </c:rich>
      </c:tx>
      <c:overlay val="0"/>
      <c:spPr>
        <a:noFill/>
        <a:ln>
          <a:noFill/>
        </a:ln>
        <a:effectLst/>
      </c:spPr>
      <c:txPr>
        <a:bodyPr rot="0" spcFirstLastPara="1" vertOverflow="ellipsis" vert="horz" wrap="square" anchor="ctr" anchorCtr="1"/>
        <a:lstStyle/>
        <a:p>
          <a:pPr>
            <a:defRPr sz="1100" b="1" i="0" u="none" strike="noStrike" kern="1200" cap="all" baseline="0">
              <a:solidFill>
                <a:schemeClr val="tx1">
                  <a:lumMod val="65000"/>
                  <a:lumOff val="35000"/>
                </a:schemeClr>
              </a:solidFill>
              <a:latin typeface="+mn-lt"/>
              <a:ea typeface="+mn-ea"/>
              <a:cs typeface="+mn-cs"/>
            </a:defRPr>
          </a:pPr>
          <a:endParaRPr lang="es-MX"/>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274452922486856E-2"/>
          <c:y val="0.33570000040566794"/>
          <c:w val="0.63588771604787797"/>
          <c:h val="0.66054229697331113"/>
        </c:manualLayout>
      </c:layout>
      <c:pie3DChart>
        <c:varyColors val="1"/>
        <c:ser>
          <c:idx val="0"/>
          <c:order val="0"/>
          <c:tx>
            <c:strRef>
              <c:f>Hoja1!$B$1</c:f>
              <c:strCache>
                <c:ptCount val="1"/>
                <c:pt idx="0">
                  <c:v>Ventas</c:v>
                </c:pt>
              </c:strCache>
            </c:strRef>
          </c:tx>
          <c:dPt>
            <c:idx val="0"/>
            <c:bubble3D val="0"/>
            <c:spPr>
              <a:solidFill>
                <a:srgbClr val="00B0F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7094-432A-9ABF-9B54E640F12A}"/>
              </c:ext>
            </c:extLst>
          </c:dPt>
          <c:dPt>
            <c:idx val="1"/>
            <c:bubble3D val="0"/>
            <c:spPr>
              <a:solidFill>
                <a:schemeClr val="accent6">
                  <a:lumMod val="60000"/>
                  <a:lumOff val="4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7094-432A-9ABF-9B54E640F12A}"/>
              </c:ext>
            </c:extLst>
          </c:dPt>
          <c:dPt>
            <c:idx val="2"/>
            <c:bubble3D val="0"/>
            <c:spPr>
              <a:solidFill>
                <a:srgbClr val="FFFF00"/>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7094-432A-9ABF-9B54E640F12A}"/>
              </c:ext>
            </c:extLst>
          </c:dPt>
          <c:dLbls>
            <c:dLbl>
              <c:idx val="0"/>
              <c:layout>
                <c:manualLayout>
                  <c:x val="-0.23735810113519096"/>
                  <c:y val="-0.13910355486862441"/>
                </c:manualLayout>
              </c:layout>
              <c:tx>
                <c:rich>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fld id="{83A6FAED-4364-4401-8F86-283832D2DE66}" type="CATEGORYNAME">
                      <a:rPr lang="en-US" sz="1050">
                        <a:solidFill>
                          <a:schemeClr val="tx1"/>
                        </a:solidFill>
                      </a:rPr>
                      <a:pPr>
                        <a:defRPr sz="1050">
                          <a:solidFill>
                            <a:schemeClr val="tx1"/>
                          </a:solidFill>
                        </a:defRPr>
                      </a:pPr>
                      <a:t>[NOMBRE DE CATEGORÍA]</a:t>
                    </a:fld>
                    <a:endParaRPr lang="en-US" sz="1050">
                      <a:solidFill>
                        <a:schemeClr val="tx1"/>
                      </a:solidFill>
                    </a:endParaRPr>
                  </a:p>
                  <a:p>
                    <a:pPr>
                      <a:defRPr sz="1050">
                        <a:solidFill>
                          <a:schemeClr val="tx1"/>
                        </a:solidFill>
                      </a:defRPr>
                    </a:pPr>
                    <a:r>
                      <a:rPr lang="en-US" sz="1050">
                        <a:solidFill>
                          <a:schemeClr val="tx1"/>
                        </a:solidFill>
                      </a:rPr>
                      <a:t> </a:t>
                    </a:r>
                    <a:fld id="{80FE87B1-E3BA-4C2D-86A0-318A71400A92}" type="PERCENTAGE">
                      <a:rPr lang="en-US" sz="1050">
                        <a:solidFill>
                          <a:schemeClr val="tx1"/>
                        </a:solidFill>
                      </a:rPr>
                      <a:pPr>
                        <a:defRPr sz="1050">
                          <a:solidFill>
                            <a:schemeClr val="tx1"/>
                          </a:solidFill>
                        </a:defRPr>
                      </a:pPr>
                      <a:t>[PORCENTAJE]</a:t>
                    </a:fld>
                    <a:endParaRPr lang="en-US" sz="1050">
                      <a:solidFill>
                        <a:schemeClr val="tx1"/>
                      </a:solidFill>
                    </a:endParaRPr>
                  </a:p>
                </c:rich>
              </c:tx>
              <c:spPr>
                <a:noFill/>
                <a:ln>
                  <a:noFill/>
                </a:ln>
                <a:effectLst/>
              </c:spPr>
              <c:txPr>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endParaRPr lang="es-MX"/>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7094-432A-9ABF-9B54E640F12A}"/>
                </c:ext>
                <c:ext xmlns:c15="http://schemas.microsoft.com/office/drawing/2012/chart" uri="{CE6537A1-D6FC-4f65-9D91-7224C49458BB}">
                  <c15:dlblFieldTable/>
                  <c15:showDataLabelsRange val="0"/>
                </c:ext>
              </c:extLst>
            </c:dLbl>
            <c:dLbl>
              <c:idx val="1"/>
              <c:layout>
                <c:manualLayout>
                  <c:x val="0.14963880288957687"/>
                  <c:y val="7.2127769191138544E-2"/>
                </c:manualLayout>
              </c:layout>
              <c:tx>
                <c:rich>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fld id="{58168B87-C3C5-429E-A714-F4FC06AD70BF}" type="CATEGORYNAME">
                      <a:rPr lang="en-US" sz="1050">
                        <a:solidFill>
                          <a:schemeClr val="tx1"/>
                        </a:solidFill>
                      </a:rPr>
                      <a:pPr>
                        <a:defRPr sz="1050">
                          <a:solidFill>
                            <a:schemeClr val="tx1"/>
                          </a:solidFill>
                        </a:defRPr>
                      </a:pPr>
                      <a:t>[NOMBRE DE CATEGORÍA]</a:t>
                    </a:fld>
                    <a:r>
                      <a:rPr lang="en-US" sz="1050">
                        <a:solidFill>
                          <a:schemeClr val="tx1"/>
                        </a:solidFill>
                      </a:rPr>
                      <a:t> </a:t>
                    </a:r>
                    <a:fld id="{93595F17-B0D1-46F3-A9BA-3B8F650B86B8}" type="PERCENTAGE">
                      <a:rPr lang="en-US" sz="1050">
                        <a:solidFill>
                          <a:schemeClr val="tx1"/>
                        </a:solidFill>
                      </a:rPr>
                      <a:pPr>
                        <a:defRPr sz="1050">
                          <a:solidFill>
                            <a:schemeClr val="tx1"/>
                          </a:solidFill>
                        </a:defRPr>
                      </a:pPr>
                      <a:t>[PORCENTAJE]</a:t>
                    </a:fld>
                    <a:endParaRPr lang="en-US" sz="1050">
                      <a:solidFill>
                        <a:schemeClr val="tx1"/>
                      </a:solidFill>
                    </a:endParaRPr>
                  </a:p>
                </c:rich>
              </c:tx>
              <c:spPr>
                <a:noFill/>
                <a:ln>
                  <a:noFill/>
                </a:ln>
                <a:effectLst/>
              </c:spPr>
              <c:txPr>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endParaRPr lang="es-MX"/>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3-7094-432A-9ABF-9B54E640F12A}"/>
                </c:ext>
                <c:ext xmlns:c15="http://schemas.microsoft.com/office/drawing/2012/chart" uri="{CE6537A1-D6FC-4f65-9D91-7224C49458BB}">
                  <c15:dlblFieldTable/>
                  <c15:showDataLabelsRange val="0"/>
                </c:ext>
              </c:extLst>
            </c:dLbl>
            <c:dLbl>
              <c:idx val="2"/>
              <c:layout>
                <c:manualLayout>
                  <c:x val="7.8689370485036117E-2"/>
                  <c:y val="2.8335909325090159E-2"/>
                </c:manualLayout>
              </c:layout>
              <c:tx>
                <c:rich>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r>
                      <a:rPr lang="en-US" sz="1050">
                        <a:solidFill>
                          <a:schemeClr val="tx1"/>
                        </a:solidFill>
                      </a:rPr>
                      <a:t>Todos </a:t>
                    </a:r>
                    <a:fld id="{B472ED85-1CC8-4CA0-8EE8-1594BE6CCA59}" type="PERCENTAGE">
                      <a:rPr lang="en-US" sz="1050">
                        <a:solidFill>
                          <a:schemeClr val="tx1"/>
                        </a:solidFill>
                      </a:rPr>
                      <a:pPr>
                        <a:defRPr sz="1050">
                          <a:solidFill>
                            <a:schemeClr val="tx1"/>
                          </a:solidFill>
                        </a:defRPr>
                      </a:pPr>
                      <a:t>[PORCENTAJE]</a:t>
                    </a:fld>
                    <a:endParaRPr lang="en-US" sz="1050">
                      <a:solidFill>
                        <a:schemeClr val="tx1"/>
                      </a:solidFill>
                    </a:endParaRPr>
                  </a:p>
                </c:rich>
              </c:tx>
              <c:spPr>
                <a:noFill/>
                <a:ln>
                  <a:noFill/>
                </a:ln>
                <a:effectLst/>
              </c:spPr>
              <c:txPr>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endParaRPr lang="es-MX"/>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5-7094-432A-9ABF-9B54E640F12A}"/>
                </c:ext>
                <c:ext xmlns:c15="http://schemas.microsoft.com/office/drawing/2012/chart" uri="{CE6537A1-D6FC-4f65-9D91-7224C49458BB}">
                  <c15:layout>
                    <c:manualLayout>
                      <c:w val="0.22403260931392863"/>
                      <c:h val="0.14868624420401855"/>
                    </c:manualLayout>
                  </c15:layout>
                  <c15:dlblFieldTable/>
                  <c15:showDataLabelsRange val="0"/>
                </c:ext>
              </c:extLst>
            </c:dLbl>
            <c:spPr>
              <a:noFill/>
              <a:ln>
                <a:noFill/>
              </a:ln>
              <a:effectLst/>
            </c:spPr>
            <c:txPr>
              <a:bodyPr rot="0" spcFirstLastPara="1" vertOverflow="ellipsis" vert="horz" wrap="square" anchor="ctr" anchorCtr="1"/>
              <a:lstStyle/>
              <a:p>
                <a:pPr>
                  <a:defRPr sz="1050" b="1" i="0" u="none" strike="noStrike" kern="1200" spc="0" baseline="0">
                    <a:solidFill>
                      <a:schemeClr val="tx1"/>
                    </a:solidFill>
                    <a:latin typeface="+mn-lt"/>
                    <a:ea typeface="+mn-ea"/>
                    <a:cs typeface="+mn-cs"/>
                  </a:defRPr>
                </a:pPr>
                <a:endParaRPr lang="es-MX"/>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Profesor</c:v>
                </c:pt>
                <c:pt idx="1">
                  <c:v>Compañeros</c:v>
                </c:pt>
                <c:pt idx="2">
                  <c:v>Por todos</c:v>
                </c:pt>
              </c:strCache>
            </c:strRef>
          </c:cat>
          <c:val>
            <c:numRef>
              <c:f>Hoja1!$B$2:$B$4</c:f>
              <c:numCache>
                <c:formatCode>General</c:formatCode>
                <c:ptCount val="3"/>
                <c:pt idx="0">
                  <c:v>66</c:v>
                </c:pt>
                <c:pt idx="1">
                  <c:v>27</c:v>
                </c:pt>
                <c:pt idx="2">
                  <c:v>2</c:v>
                </c:pt>
              </c:numCache>
            </c:numRef>
          </c:val>
          <c:extLst xmlns:c16r2="http://schemas.microsoft.com/office/drawing/2015/06/chart">
            <c:ext xmlns:c16="http://schemas.microsoft.com/office/drawing/2014/chart" uri="{C3380CC4-5D6E-409C-BE32-E72D297353CC}">
              <c16:uniqueId val="{00000006-7094-432A-9ABF-9B54E640F12A}"/>
            </c:ext>
          </c:extLst>
        </c:ser>
        <c:dLbls>
          <c:dLblPos val="outEnd"/>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73244577980384029"/>
          <c:y val="0.45720486639324642"/>
          <c:w val="0.20781754060928143"/>
          <c:h val="0.2151979456972824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842B3-D275-4867-BD2F-B7FC0407E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75</Pages>
  <Words>17984</Words>
  <Characters>98918</Characters>
  <Application>Microsoft Office Word</Application>
  <DocSecurity>0</DocSecurity>
  <Lines>824</Lines>
  <Paragraphs>233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Brandon hernandez</dc:creator>
  <cp:keywords/>
  <dc:description/>
  <cp:lastModifiedBy>Dra. Brenda</cp:lastModifiedBy>
  <cp:revision>5</cp:revision>
  <cp:lastPrinted>2019-06-05T20:04:00Z</cp:lastPrinted>
  <dcterms:created xsi:type="dcterms:W3CDTF">2019-10-03T13:56:00Z</dcterms:created>
  <dcterms:modified xsi:type="dcterms:W3CDTF">2019-10-03T19:11:00Z</dcterms:modified>
</cp:coreProperties>
</file>