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45F52" w:rsidRPr="000C3658" w:rsidRDefault="00745F52" w:rsidP="00745F52">
      <w:pPr>
        <w:jc w:val="center"/>
        <w:rPr>
          <w:sz w:val="24"/>
          <w:szCs w:val="24"/>
          <w:lang w:val="es-MX"/>
        </w:rPr>
      </w:pPr>
      <w:r w:rsidRPr="000C3658">
        <w:rPr>
          <w:sz w:val="24"/>
          <w:szCs w:val="24"/>
          <w:lang w:val="es-MX"/>
        </w:rPr>
        <w:t>JUSTIFICACIÓN</w:t>
      </w:r>
    </w:p>
    <w:p w:rsidR="00745F52" w:rsidRPr="000C3658" w:rsidRDefault="00745F52" w:rsidP="00745F52">
      <w:p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 xml:space="preserve">La </w:t>
      </w:r>
      <w:r w:rsidR="00903BC2">
        <w:rPr>
          <w:sz w:val="24"/>
          <w:szCs w:val="24"/>
          <w:lang w:val="es-MX"/>
        </w:rPr>
        <w:t>tercera</w:t>
      </w:r>
      <w:r w:rsidRPr="000C3658">
        <w:rPr>
          <w:sz w:val="24"/>
          <w:szCs w:val="24"/>
          <w:lang w:val="es-MX"/>
        </w:rPr>
        <w:t xml:space="preserve"> unidad de competencia de FINANZAS pretende lograr que el alumno </w:t>
      </w:r>
      <w:r>
        <w:rPr>
          <w:sz w:val="24"/>
          <w:szCs w:val="24"/>
          <w:lang w:val="es-MX"/>
        </w:rPr>
        <w:t xml:space="preserve">aplique y distinga </w:t>
      </w:r>
      <w:r w:rsidR="00903BC2">
        <w:rPr>
          <w:sz w:val="24"/>
          <w:szCs w:val="24"/>
          <w:lang w:val="es-MX"/>
        </w:rPr>
        <w:t>los distintos métodos</w:t>
      </w:r>
      <w:r>
        <w:rPr>
          <w:sz w:val="24"/>
          <w:szCs w:val="24"/>
          <w:lang w:val="es-MX"/>
        </w:rPr>
        <w:t xml:space="preserve"> del control financiero,</w:t>
      </w:r>
      <w:r w:rsidRPr="000C3658">
        <w:rPr>
          <w:sz w:val="24"/>
          <w:szCs w:val="24"/>
          <w:lang w:val="es-MX"/>
        </w:rPr>
        <w:t xml:space="preserve"> con el </w:t>
      </w:r>
      <w:r w:rsidR="00903BC2">
        <w:rPr>
          <w:sz w:val="24"/>
          <w:szCs w:val="24"/>
          <w:lang w:val="es-MX"/>
        </w:rPr>
        <w:t>propósito de prevenir y corregir desviaciones para lograr los objetivos preestablecidos p</w:t>
      </w:r>
      <w:r w:rsidRPr="000C3658">
        <w:rPr>
          <w:sz w:val="24"/>
          <w:szCs w:val="24"/>
          <w:lang w:val="es-MX"/>
        </w:rPr>
        <w:t xml:space="preserve">ara </w:t>
      </w:r>
      <w:r>
        <w:rPr>
          <w:sz w:val="24"/>
          <w:szCs w:val="24"/>
          <w:lang w:val="es-MX"/>
        </w:rPr>
        <w:t>llevar a cabo una estrategia financiera</w:t>
      </w:r>
      <w:r w:rsidRPr="000C3658">
        <w:rPr>
          <w:sz w:val="24"/>
          <w:szCs w:val="24"/>
          <w:lang w:val="es-MX"/>
        </w:rPr>
        <w:t xml:space="preserve"> de la empresa o entidad turística.</w:t>
      </w:r>
    </w:p>
    <w:p w:rsidR="00745F52" w:rsidRDefault="00745F52" w:rsidP="00745F52">
      <w:pPr>
        <w:jc w:val="both"/>
        <w:rPr>
          <w:sz w:val="24"/>
          <w:szCs w:val="24"/>
          <w:lang w:val="es-MX"/>
        </w:rPr>
      </w:pPr>
      <w:r w:rsidRPr="000C3658">
        <w:rPr>
          <w:sz w:val="24"/>
          <w:szCs w:val="24"/>
          <w:lang w:val="es-MX"/>
        </w:rPr>
        <w:t>Esta presentación pretende que el alumno tenga las bases para adquirir los siguientes conocimientos:</w:t>
      </w:r>
    </w:p>
    <w:p w:rsidR="00745F52" w:rsidRDefault="00745F52" w:rsidP="00745F52">
      <w:pPr>
        <w:jc w:val="both"/>
        <w:rPr>
          <w:sz w:val="24"/>
          <w:szCs w:val="24"/>
          <w:lang w:val="es-MX"/>
        </w:rPr>
      </w:pPr>
    </w:p>
    <w:p w:rsidR="00745F52" w:rsidRDefault="00745F52" w:rsidP="00745F52">
      <w:pPr>
        <w:pStyle w:val="Prrafodelista"/>
        <w:numPr>
          <w:ilvl w:val="0"/>
          <w:numId w:val="1"/>
        </w:num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Control financiero</w:t>
      </w:r>
      <w:r w:rsidR="00333F49">
        <w:rPr>
          <w:sz w:val="24"/>
          <w:szCs w:val="24"/>
          <w:lang w:val="es-MX"/>
        </w:rPr>
        <w:t xml:space="preserve"> DUPONT</w:t>
      </w:r>
    </w:p>
    <w:p w:rsidR="00745F52" w:rsidRPr="00707762" w:rsidRDefault="00745F52" w:rsidP="00745F52">
      <w:pPr>
        <w:pStyle w:val="Prrafodelista"/>
        <w:ind w:left="1440"/>
        <w:jc w:val="both"/>
        <w:rPr>
          <w:sz w:val="24"/>
          <w:szCs w:val="24"/>
          <w:lang w:val="es-MX"/>
        </w:rPr>
      </w:pPr>
    </w:p>
    <w:p w:rsidR="00745F52" w:rsidRPr="00707762" w:rsidRDefault="00333F49" w:rsidP="00745F52">
      <w:pPr>
        <w:pStyle w:val="Prrafodelista"/>
        <w:numPr>
          <w:ilvl w:val="0"/>
          <w:numId w:val="1"/>
        </w:num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C</w:t>
      </w:r>
      <w:r w:rsidR="00745F52" w:rsidRPr="00707762">
        <w:rPr>
          <w:sz w:val="24"/>
          <w:szCs w:val="24"/>
          <w:lang w:val="es-MX"/>
        </w:rPr>
        <w:t>ontrol financiero</w:t>
      </w:r>
      <w:r>
        <w:rPr>
          <w:sz w:val="24"/>
          <w:szCs w:val="24"/>
          <w:lang w:val="es-MX"/>
        </w:rPr>
        <w:t xml:space="preserve"> PEMA</w:t>
      </w:r>
    </w:p>
    <w:p w:rsidR="00745F52" w:rsidRPr="00707762" w:rsidRDefault="00745F52" w:rsidP="00745F52">
      <w:pPr>
        <w:pStyle w:val="Prrafodelista"/>
        <w:ind w:left="1440"/>
        <w:jc w:val="both"/>
        <w:rPr>
          <w:sz w:val="24"/>
          <w:szCs w:val="24"/>
          <w:lang w:val="es-MX"/>
        </w:rPr>
      </w:pPr>
    </w:p>
    <w:p w:rsidR="00745F52" w:rsidRDefault="00745F52" w:rsidP="00745F52">
      <w:pPr>
        <w:pStyle w:val="Prrafodelista"/>
        <w:ind w:left="1440"/>
        <w:jc w:val="both"/>
        <w:rPr>
          <w:sz w:val="24"/>
          <w:szCs w:val="24"/>
          <w:lang w:val="es-MX"/>
        </w:rPr>
      </w:pPr>
    </w:p>
    <w:p w:rsidR="00745F52" w:rsidRDefault="00745F52" w:rsidP="00745F52">
      <w:pPr>
        <w:spacing w:after="160" w:line="259" w:lineRule="auto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br w:type="page"/>
      </w:r>
    </w:p>
    <w:p w:rsidR="00745F52" w:rsidRDefault="00745F52" w:rsidP="00745F52">
      <w:pPr>
        <w:jc w:val="center"/>
        <w:rPr>
          <w:sz w:val="24"/>
          <w:szCs w:val="24"/>
          <w:lang w:val="es-MX"/>
        </w:rPr>
      </w:pPr>
      <w:r w:rsidRPr="00EB6CA5">
        <w:rPr>
          <w:sz w:val="24"/>
          <w:szCs w:val="24"/>
          <w:lang w:val="es-MX"/>
        </w:rPr>
        <w:lastRenderedPageBreak/>
        <w:t>GUIÓN EXPLICATIVO</w:t>
      </w:r>
      <w:r>
        <w:rPr>
          <w:sz w:val="24"/>
          <w:szCs w:val="24"/>
          <w:lang w:val="es-MX"/>
        </w:rPr>
        <w:t xml:space="preserve"> PARA EL USO DEL MATERIAL</w:t>
      </w:r>
    </w:p>
    <w:p w:rsidR="00745F52" w:rsidRPr="00EB6CA5" w:rsidRDefault="00745F52" w:rsidP="00745F52">
      <w:pPr>
        <w:jc w:val="center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(DIAPOSITIVAS)</w:t>
      </w:r>
    </w:p>
    <w:p w:rsidR="00745F52" w:rsidRDefault="00745F52" w:rsidP="00745F52">
      <w:pPr>
        <w:spacing w:line="240" w:lineRule="auto"/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 xml:space="preserve">El presente guión explicativo tiene por objeto </w:t>
      </w:r>
      <w:r w:rsidR="001D3D49">
        <w:rPr>
          <w:sz w:val="24"/>
          <w:szCs w:val="24"/>
          <w:lang w:val="es-MX"/>
        </w:rPr>
        <w:t xml:space="preserve">informar la </w:t>
      </w:r>
      <w:r>
        <w:rPr>
          <w:sz w:val="24"/>
          <w:szCs w:val="24"/>
          <w:lang w:val="es-MX"/>
        </w:rPr>
        <w:t>forma en la cual se u</w:t>
      </w:r>
      <w:r w:rsidR="00AA4791">
        <w:rPr>
          <w:sz w:val="24"/>
          <w:szCs w:val="24"/>
          <w:lang w:val="es-MX"/>
        </w:rPr>
        <w:t xml:space="preserve">tilizará el material didáctico </w:t>
      </w:r>
      <w:r>
        <w:rPr>
          <w:sz w:val="24"/>
          <w:szCs w:val="24"/>
          <w:lang w:val="es-MX"/>
        </w:rPr>
        <w:t>y de esta manera poder establecer los objetivos y el contenido de las unidades en que está compuesto el siguiente curso de FINANZAS.</w:t>
      </w:r>
    </w:p>
    <w:p w:rsidR="00745F52" w:rsidRDefault="00745F52" w:rsidP="00745F52">
      <w:pPr>
        <w:spacing w:line="240" w:lineRule="auto"/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 xml:space="preserve">Para lo cual el material didáctico se divide en </w:t>
      </w:r>
      <w:r w:rsidR="001D3D49">
        <w:rPr>
          <w:sz w:val="24"/>
          <w:szCs w:val="24"/>
          <w:lang w:val="es-MX"/>
        </w:rPr>
        <w:t>dos</w:t>
      </w:r>
      <w:r>
        <w:rPr>
          <w:sz w:val="24"/>
          <w:szCs w:val="24"/>
          <w:lang w:val="es-MX"/>
        </w:rPr>
        <w:t xml:space="preserve"> bloques o apartados:</w:t>
      </w:r>
    </w:p>
    <w:p w:rsidR="00A94360" w:rsidRPr="00A94360" w:rsidRDefault="00745F52" w:rsidP="00A94360">
      <w:pPr>
        <w:spacing w:line="240" w:lineRule="auto"/>
        <w:jc w:val="both"/>
        <w:rPr>
          <w:lang w:val="es-MX"/>
        </w:rPr>
      </w:pPr>
      <w:r>
        <w:rPr>
          <w:sz w:val="24"/>
          <w:szCs w:val="24"/>
          <w:lang w:val="es-MX"/>
        </w:rPr>
        <w:t>1</w:t>
      </w:r>
      <w:r w:rsidR="00FD1E70">
        <w:rPr>
          <w:sz w:val="24"/>
          <w:szCs w:val="24"/>
          <w:lang w:val="es-MX"/>
        </w:rPr>
        <w:t>.- De la diapositiva 2 a la 15</w:t>
      </w:r>
      <w:r>
        <w:rPr>
          <w:sz w:val="24"/>
          <w:szCs w:val="24"/>
          <w:lang w:val="es-MX"/>
        </w:rPr>
        <w:t xml:space="preserve"> se refieren a</w:t>
      </w:r>
      <w:r w:rsidR="001D3D49">
        <w:rPr>
          <w:sz w:val="24"/>
          <w:szCs w:val="24"/>
          <w:lang w:val="es-MX"/>
        </w:rPr>
        <w:t>l control</w:t>
      </w:r>
      <w:r>
        <w:rPr>
          <w:sz w:val="24"/>
          <w:szCs w:val="24"/>
          <w:lang w:val="es-MX"/>
        </w:rPr>
        <w:t xml:space="preserve"> </w:t>
      </w:r>
      <w:r w:rsidR="001D3D49">
        <w:rPr>
          <w:sz w:val="24"/>
          <w:szCs w:val="24"/>
          <w:lang w:val="es-MX"/>
        </w:rPr>
        <w:t>financiero</w:t>
      </w:r>
      <w:r w:rsidR="00FD1E70">
        <w:rPr>
          <w:sz w:val="24"/>
          <w:szCs w:val="24"/>
          <w:lang w:val="es-MX"/>
        </w:rPr>
        <w:t xml:space="preserve"> DU-PONT</w:t>
      </w:r>
      <w:r>
        <w:rPr>
          <w:sz w:val="24"/>
          <w:szCs w:val="24"/>
          <w:lang w:val="es-MX"/>
        </w:rPr>
        <w:t xml:space="preserve">, concepto, </w:t>
      </w:r>
      <w:r w:rsidR="00FD1E70">
        <w:rPr>
          <w:sz w:val="24"/>
          <w:szCs w:val="24"/>
          <w:lang w:val="es-MX"/>
        </w:rPr>
        <w:t>fórmulas</w:t>
      </w:r>
      <w:r w:rsidR="001D3D49">
        <w:rPr>
          <w:sz w:val="24"/>
          <w:szCs w:val="24"/>
          <w:lang w:val="es-MX"/>
        </w:rPr>
        <w:t>,</w:t>
      </w:r>
      <w:r w:rsidR="00FD1E70">
        <w:rPr>
          <w:sz w:val="24"/>
          <w:szCs w:val="24"/>
          <w:lang w:val="es-MX"/>
        </w:rPr>
        <w:t xml:space="preserve"> ejemplo, gráfica del método Du-</w:t>
      </w:r>
      <w:proofErr w:type="spellStart"/>
      <w:r w:rsidR="00FD1E70">
        <w:rPr>
          <w:sz w:val="24"/>
          <w:szCs w:val="24"/>
          <w:lang w:val="es-MX"/>
        </w:rPr>
        <w:t>pont</w:t>
      </w:r>
      <w:proofErr w:type="spellEnd"/>
      <w:r w:rsidR="001D3D49">
        <w:rPr>
          <w:sz w:val="24"/>
          <w:szCs w:val="24"/>
          <w:lang w:val="es-MX"/>
        </w:rPr>
        <w:t xml:space="preserve"> </w:t>
      </w:r>
      <w:r>
        <w:rPr>
          <w:sz w:val="24"/>
          <w:szCs w:val="24"/>
          <w:lang w:val="es-MX"/>
        </w:rPr>
        <w:t xml:space="preserve">a fin de que </w:t>
      </w:r>
      <w:r w:rsidR="00FD1E70">
        <w:rPr>
          <w:sz w:val="24"/>
          <w:szCs w:val="24"/>
          <w:lang w:val="es-MX"/>
        </w:rPr>
        <w:t>el alumno pueda identificar</w:t>
      </w:r>
      <w:r w:rsidR="00A94360">
        <w:rPr>
          <w:sz w:val="24"/>
          <w:szCs w:val="24"/>
          <w:lang w:val="es-MX"/>
        </w:rPr>
        <w:t xml:space="preserve"> y distinguir</w:t>
      </w:r>
      <w:r w:rsidR="00FD1E70">
        <w:rPr>
          <w:sz w:val="24"/>
          <w:szCs w:val="24"/>
          <w:lang w:val="es-MX"/>
        </w:rPr>
        <w:t xml:space="preserve"> </w:t>
      </w:r>
      <w:r w:rsidR="00A94360">
        <w:rPr>
          <w:sz w:val="24"/>
          <w:szCs w:val="24"/>
          <w:lang w:val="es-MX"/>
        </w:rPr>
        <w:t>que es</w:t>
      </w:r>
      <w:r w:rsidR="00040148">
        <w:rPr>
          <w:sz w:val="24"/>
          <w:szCs w:val="24"/>
          <w:lang w:val="es-MX"/>
        </w:rPr>
        <w:t>té es</w:t>
      </w:r>
      <w:r w:rsidR="00A94360">
        <w:rPr>
          <w:sz w:val="24"/>
          <w:szCs w:val="24"/>
          <w:lang w:val="es-MX"/>
        </w:rPr>
        <w:t xml:space="preserve"> un</w:t>
      </w:r>
      <w:r>
        <w:rPr>
          <w:sz w:val="24"/>
          <w:szCs w:val="24"/>
          <w:lang w:val="es-MX"/>
        </w:rPr>
        <w:t xml:space="preserve"> </w:t>
      </w:r>
      <w:r w:rsidR="00A94360">
        <w:rPr>
          <w:sz w:val="24"/>
          <w:szCs w:val="24"/>
          <w:lang w:val="es-MX"/>
        </w:rPr>
        <w:t xml:space="preserve">método de </w:t>
      </w:r>
      <w:r w:rsidR="001D3D49">
        <w:rPr>
          <w:sz w:val="24"/>
          <w:szCs w:val="24"/>
          <w:lang w:val="es-MX"/>
        </w:rPr>
        <w:t>control</w:t>
      </w:r>
      <w:r>
        <w:rPr>
          <w:sz w:val="24"/>
          <w:szCs w:val="24"/>
          <w:lang w:val="es-MX"/>
        </w:rPr>
        <w:t xml:space="preserve"> </w:t>
      </w:r>
      <w:r w:rsidR="00A94360">
        <w:rPr>
          <w:sz w:val="24"/>
          <w:szCs w:val="24"/>
          <w:lang w:val="es-MX"/>
        </w:rPr>
        <w:t>financiero y</w:t>
      </w:r>
      <w:r w:rsidR="00A94360" w:rsidRPr="00A94360">
        <w:rPr>
          <w:lang w:val="es-MX"/>
        </w:rPr>
        <w:t xml:space="preserve"> corrección de desviaciones de los factores de inversión, resultados y objetivos integrales de una empresa</w:t>
      </w:r>
      <w:r w:rsidR="00A94360">
        <w:rPr>
          <w:lang w:val="es-MX"/>
        </w:rPr>
        <w:t>:</w:t>
      </w:r>
      <w:r w:rsidR="00A94360" w:rsidRPr="00A94360">
        <w:rPr>
          <w:lang w:val="es-MX"/>
        </w:rPr>
        <w:t xml:space="preserve"> comercial, industrial o financiera, pública, privada y mixta. </w:t>
      </w:r>
    </w:p>
    <w:p w:rsidR="00040148" w:rsidRDefault="00745F52" w:rsidP="002C6D48">
      <w:pPr>
        <w:spacing w:line="240" w:lineRule="auto"/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 xml:space="preserve">2.- </w:t>
      </w:r>
      <w:r w:rsidR="00FD1E70">
        <w:rPr>
          <w:sz w:val="24"/>
          <w:szCs w:val="24"/>
          <w:lang w:val="es-MX"/>
        </w:rPr>
        <w:t>De la diapositiva 16 a la 30</w:t>
      </w:r>
      <w:r>
        <w:rPr>
          <w:sz w:val="24"/>
          <w:szCs w:val="24"/>
          <w:lang w:val="es-MX"/>
        </w:rPr>
        <w:t xml:space="preserve"> se refieren a </w:t>
      </w:r>
      <w:r w:rsidR="0052532D">
        <w:rPr>
          <w:sz w:val="24"/>
          <w:szCs w:val="24"/>
          <w:lang w:val="es-MX"/>
        </w:rPr>
        <w:t>el control financiero</w:t>
      </w:r>
      <w:r w:rsidR="00A94360">
        <w:rPr>
          <w:sz w:val="24"/>
          <w:szCs w:val="24"/>
          <w:lang w:val="es-MX"/>
        </w:rPr>
        <w:t xml:space="preserve"> PEMA</w:t>
      </w:r>
      <w:r>
        <w:rPr>
          <w:sz w:val="24"/>
          <w:szCs w:val="24"/>
          <w:lang w:val="es-MX"/>
        </w:rPr>
        <w:t xml:space="preserve">, </w:t>
      </w:r>
      <w:r w:rsidR="00A94360">
        <w:rPr>
          <w:sz w:val="24"/>
          <w:szCs w:val="24"/>
          <w:lang w:val="es-MX"/>
        </w:rPr>
        <w:t>fórmula, ejemplo</w:t>
      </w:r>
      <w:r w:rsidR="00040148">
        <w:rPr>
          <w:sz w:val="24"/>
          <w:szCs w:val="24"/>
          <w:lang w:val="es-MX"/>
        </w:rPr>
        <w:t>, gráfica del método PEMA</w:t>
      </w:r>
      <w:r w:rsidR="0052532D">
        <w:rPr>
          <w:sz w:val="24"/>
          <w:szCs w:val="24"/>
          <w:lang w:val="es-MX"/>
        </w:rPr>
        <w:t xml:space="preserve"> </w:t>
      </w:r>
      <w:r>
        <w:rPr>
          <w:sz w:val="24"/>
          <w:szCs w:val="24"/>
          <w:lang w:val="es-MX"/>
        </w:rPr>
        <w:t xml:space="preserve">a fin de que el alumno pueda identificar </w:t>
      </w:r>
      <w:r w:rsidR="00040148">
        <w:rPr>
          <w:sz w:val="24"/>
          <w:szCs w:val="24"/>
          <w:lang w:val="es-MX"/>
        </w:rPr>
        <w:t xml:space="preserve">y distinguir que esté es un método  </w:t>
      </w:r>
      <w:r>
        <w:rPr>
          <w:sz w:val="24"/>
          <w:szCs w:val="24"/>
          <w:lang w:val="es-MX"/>
        </w:rPr>
        <w:t xml:space="preserve"> </w:t>
      </w:r>
      <w:r w:rsidR="00040148" w:rsidRPr="00040148">
        <w:rPr>
          <w:sz w:val="24"/>
          <w:szCs w:val="24"/>
        </w:rPr>
        <w:t xml:space="preserve">de control y </w:t>
      </w:r>
      <w:r w:rsidR="00040148" w:rsidRPr="00040148">
        <w:rPr>
          <w:sz w:val="24"/>
          <w:szCs w:val="24"/>
          <w:lang w:val="es-MX"/>
        </w:rPr>
        <w:t>corrección de variaciones, entre cifras proyectadas y cifras reales, de la estructura financiera, así como de los resultados y objetivos integrales de una empresa, pública, privada o mixta</w:t>
      </w:r>
    </w:p>
    <w:p w:rsidR="00745F52" w:rsidRDefault="002C6D48" w:rsidP="00745F52">
      <w:p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El control financiero y sus métodos</w:t>
      </w:r>
      <w:r w:rsidR="00745F52">
        <w:rPr>
          <w:sz w:val="24"/>
          <w:szCs w:val="24"/>
          <w:lang w:val="es-MX"/>
        </w:rPr>
        <w:t xml:space="preserve"> </w:t>
      </w:r>
      <w:r>
        <w:rPr>
          <w:sz w:val="24"/>
          <w:szCs w:val="24"/>
          <w:lang w:val="es-MX"/>
        </w:rPr>
        <w:t>tienen como finalidad</w:t>
      </w:r>
      <w:r w:rsidR="00745F52">
        <w:rPr>
          <w:sz w:val="24"/>
          <w:szCs w:val="24"/>
          <w:lang w:val="es-MX"/>
        </w:rPr>
        <w:t xml:space="preserve"> que el alumn</w:t>
      </w:r>
      <w:r>
        <w:rPr>
          <w:sz w:val="24"/>
          <w:szCs w:val="24"/>
          <w:lang w:val="es-MX"/>
        </w:rPr>
        <w:t>o reflexione en la siguiente fra</w:t>
      </w:r>
      <w:r w:rsidR="00745F52">
        <w:rPr>
          <w:sz w:val="24"/>
          <w:szCs w:val="24"/>
          <w:lang w:val="es-MX"/>
        </w:rPr>
        <w:t>se “s</w:t>
      </w:r>
      <w:r w:rsidR="00745F52" w:rsidRPr="000007AE">
        <w:rPr>
          <w:sz w:val="24"/>
          <w:szCs w:val="24"/>
          <w:lang w:val="es-MX"/>
        </w:rPr>
        <w:t>i planear es tomar decisiones, el control es evaluar las decisiones, incluyendo las de no hacer nada, una vez que se han tomado</w:t>
      </w:r>
      <w:r w:rsidR="00745F52">
        <w:rPr>
          <w:sz w:val="24"/>
          <w:szCs w:val="24"/>
          <w:lang w:val="es-MX"/>
        </w:rPr>
        <w:t xml:space="preserve">, considerando que las utilidades permiten el desarrollo de una empresa puede afirmarse que </w:t>
      </w:r>
      <w:r>
        <w:rPr>
          <w:sz w:val="24"/>
          <w:szCs w:val="24"/>
          <w:lang w:val="es-MX"/>
        </w:rPr>
        <w:t>los métodos</w:t>
      </w:r>
      <w:r w:rsidR="00745F52">
        <w:rPr>
          <w:sz w:val="24"/>
          <w:szCs w:val="24"/>
          <w:lang w:val="es-MX"/>
        </w:rPr>
        <w:t xml:space="preserve"> del control financiero son una medida del éxito o fracaso de la administración del negocio en la entidad turística.</w:t>
      </w:r>
    </w:p>
    <w:p w:rsidR="00AA4791" w:rsidRPr="00BA5251" w:rsidRDefault="00AA4791" w:rsidP="00AA4791">
      <w:p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Así como también</w:t>
      </w:r>
      <w:r w:rsidRPr="00EC2721">
        <w:rPr>
          <w:sz w:val="24"/>
          <w:szCs w:val="24"/>
          <w:lang w:val="es-MX"/>
        </w:rPr>
        <w:t xml:space="preserve"> permite a los directivos especialistas o no en el área de controlar las finanzas de una organización ya que brinda las herramientas necesarias a través del sistema contable para estudiar las estructuras claves para un buen desarrollo</w:t>
      </w:r>
      <w:r>
        <w:rPr>
          <w:sz w:val="24"/>
          <w:szCs w:val="24"/>
          <w:lang w:val="es-MX"/>
        </w:rPr>
        <w:t xml:space="preserve"> de las empresas turísticas.</w:t>
      </w:r>
    </w:p>
    <w:p w:rsidR="00745F52" w:rsidRDefault="00745F52" w:rsidP="00745F52">
      <w:p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 xml:space="preserve">En </w:t>
      </w:r>
      <w:bookmarkStart w:id="0" w:name="_GoBack"/>
      <w:bookmarkEnd w:id="0"/>
      <w:r w:rsidR="00040148">
        <w:rPr>
          <w:sz w:val="24"/>
          <w:szCs w:val="24"/>
          <w:lang w:val="es-MX"/>
        </w:rPr>
        <w:t>resumen,</w:t>
      </w:r>
      <w:r>
        <w:rPr>
          <w:sz w:val="24"/>
          <w:szCs w:val="24"/>
          <w:lang w:val="es-MX"/>
        </w:rPr>
        <w:t xml:space="preserve"> podemos decir que el alumno haya comprendido la importancia de</w:t>
      </w:r>
      <w:r w:rsidR="00040148">
        <w:rPr>
          <w:sz w:val="24"/>
          <w:szCs w:val="24"/>
          <w:lang w:val="es-MX"/>
        </w:rPr>
        <w:t xml:space="preserve"> los métodos de</w:t>
      </w:r>
      <w:r>
        <w:rPr>
          <w:sz w:val="24"/>
          <w:szCs w:val="24"/>
          <w:lang w:val="es-MX"/>
        </w:rPr>
        <w:t xml:space="preserve"> </w:t>
      </w:r>
      <w:r w:rsidR="002C6D48">
        <w:rPr>
          <w:sz w:val="24"/>
          <w:szCs w:val="24"/>
          <w:lang w:val="es-MX"/>
        </w:rPr>
        <w:t>control</w:t>
      </w:r>
      <w:r>
        <w:rPr>
          <w:sz w:val="24"/>
          <w:szCs w:val="24"/>
          <w:lang w:val="es-MX"/>
        </w:rPr>
        <w:t xml:space="preserve"> financ</w:t>
      </w:r>
      <w:r w:rsidR="002C6D48">
        <w:rPr>
          <w:sz w:val="24"/>
          <w:szCs w:val="24"/>
          <w:lang w:val="es-MX"/>
        </w:rPr>
        <w:t>iero</w:t>
      </w:r>
      <w:r>
        <w:rPr>
          <w:sz w:val="24"/>
          <w:szCs w:val="24"/>
          <w:lang w:val="es-MX"/>
        </w:rPr>
        <w:t xml:space="preserve">, identificando tanto los alcances como los límites de la función del administrador financiero, ya que este </w:t>
      </w:r>
      <w:r w:rsidRPr="00F83454">
        <w:rPr>
          <w:sz w:val="24"/>
          <w:szCs w:val="24"/>
          <w:lang w:val="es-MX"/>
        </w:rPr>
        <w:t>debe saber detectar los problemas por los que atraviesa una organización y prescribir las acciones necesarias para que l</w:t>
      </w:r>
      <w:r>
        <w:rPr>
          <w:sz w:val="24"/>
          <w:szCs w:val="24"/>
          <w:lang w:val="es-MX"/>
        </w:rPr>
        <w:t>a empresa sea una compañía sana, de tal forma que su relación con las otras áreas de la empresa dé como resultado el óptimo desempeño de la entidad turística.</w:t>
      </w:r>
    </w:p>
    <w:p w:rsidR="00A75EE5" w:rsidRDefault="00A75EE5"/>
    <w:sectPr w:rsidR="00A75EE5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15E73"/>
    <w:multiLevelType w:val="hybridMultilevel"/>
    <w:tmpl w:val="6D0CE1C6"/>
    <w:lvl w:ilvl="0" w:tplc="08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FB42DB1"/>
    <w:multiLevelType w:val="hybridMultilevel"/>
    <w:tmpl w:val="F93870E2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F0321BC"/>
    <w:multiLevelType w:val="hybridMultilevel"/>
    <w:tmpl w:val="A92A597C"/>
    <w:lvl w:ilvl="0" w:tplc="08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43AC6F09"/>
    <w:multiLevelType w:val="hybridMultilevel"/>
    <w:tmpl w:val="DABABFB2"/>
    <w:lvl w:ilvl="0" w:tplc="08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D9B"/>
    <w:rsid w:val="00040148"/>
    <w:rsid w:val="00122D9B"/>
    <w:rsid w:val="001D3D49"/>
    <w:rsid w:val="002C6D48"/>
    <w:rsid w:val="00333F49"/>
    <w:rsid w:val="0052532D"/>
    <w:rsid w:val="00745F52"/>
    <w:rsid w:val="00903BC2"/>
    <w:rsid w:val="00A75EE5"/>
    <w:rsid w:val="00A94360"/>
    <w:rsid w:val="00AA4791"/>
    <w:rsid w:val="00EC2721"/>
    <w:rsid w:val="00FD1E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57B12A"/>
  <w15:chartTrackingRefBased/>
  <w15:docId w15:val="{FDECE1E2-52D7-4B54-8880-E20A498C33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45F52"/>
    <w:pPr>
      <w:spacing w:after="200" w:line="276" w:lineRule="auto"/>
    </w:pPr>
    <w:rPr>
      <w:rFonts w:eastAsiaTheme="minorEastAsia"/>
      <w:lang w:val="en-U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745F5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A94360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79851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2</Pages>
  <Words>444</Words>
  <Characters>2444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Hewlett-Packard Company</dc:creator>
  <cp:keywords/>
  <dc:description/>
  <cp:lastModifiedBy>usuario</cp:lastModifiedBy>
  <cp:revision>6</cp:revision>
  <dcterms:created xsi:type="dcterms:W3CDTF">2016-10-13T01:22:00Z</dcterms:created>
  <dcterms:modified xsi:type="dcterms:W3CDTF">2019-09-29T23:57:00Z</dcterms:modified>
</cp:coreProperties>
</file>