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0"/>
        <w:ind w:left="0"/>
        <w:jc w:val="left"/>
        <w:rPr>
          <w:rFonts w:ascii="Times New Roman"/>
          <w:sz w:val="20"/>
        </w:rPr>
      </w:pPr>
    </w:p>
    <w:p>
      <w:pPr>
        <w:pStyle w:val="BodyText"/>
        <w:spacing w:before="7"/>
        <w:ind w:left="0"/>
        <w:jc w:val="left"/>
        <w:rPr>
          <w:rFonts w:ascii="Times New Roman"/>
          <w:sz w:val="20"/>
        </w:rPr>
      </w:pPr>
    </w:p>
    <w:p>
      <w:pPr>
        <w:spacing w:after="0"/>
        <w:jc w:val="left"/>
        <w:rPr>
          <w:rFonts w:ascii="Times New Roman"/>
          <w:sz w:val="20"/>
        </w:rPr>
        <w:sectPr>
          <w:headerReference w:type="default" r:id="rId5"/>
          <w:footerReference w:type="default" r:id="rId6"/>
          <w:type w:val="continuous"/>
          <w:pgSz w:w="12240" w:h="15840"/>
          <w:pgMar w:header="291" w:footer="270" w:top="480" w:bottom="460" w:left="400" w:right="400"/>
          <w:pgNumType w:start="1"/>
        </w:sectPr>
      </w:pPr>
    </w:p>
    <w:p>
      <w:pPr>
        <w:pStyle w:val="Heading1"/>
        <w:spacing w:before="144"/>
        <w:ind w:left="846"/>
      </w:pPr>
      <w:r>
        <w:rPr/>
        <w:pict>
          <v:line style="position:absolute;mso-position-horizontal-relative:page;mso-position-vertical-relative:paragraph;z-index:0" from="44.910007pt,.372893pt" to="44.910007pt,589.272863pt" stroked="true" strokeweight=".74pt" strokecolor="#cccccc">
            <w10:wrap type="none"/>
          </v:line>
        </w:pict>
      </w:r>
      <w:r>
        <w:rPr>
          <w:color w:val="999999"/>
          <w:w w:val="105"/>
        </w:rPr>
        <w:t>Menú principal</w:t>
      </w:r>
    </w:p>
    <w:p>
      <w:pPr>
        <w:pStyle w:val="BodyText"/>
        <w:spacing w:before="8"/>
        <w:ind w:left="0"/>
        <w:jc w:val="left"/>
        <w:rPr>
          <w:b/>
        </w:rPr>
      </w:pPr>
    </w:p>
    <w:p>
      <w:pPr>
        <w:spacing w:before="0"/>
        <w:ind w:left="1039" w:right="904" w:firstLine="0"/>
        <w:jc w:val="center"/>
        <w:rPr>
          <w:b/>
          <w:sz w:val="17"/>
        </w:rPr>
      </w:pPr>
      <w:r>
        <w:rPr/>
        <w:pict>
          <v:group style="position:absolute;margin-left:61.925007pt;margin-top:3.157913pt;width:3.75pt;height:3.75pt;mso-position-horizontal-relative:page;mso-position-vertical-relative:paragraph;z-index:1072" coordorigin="1239,63" coordsize="75,75">
            <v:shape style="position:absolute;left:1246;top:71;width:60;height:60" coordorigin="1246,71" coordsize="60,60" path="m1284,130l1267,130,1260,127,1249,115,1246,108,1246,92,1249,85,1260,74,1267,71,1284,71,1291,74,1302,85,1305,92,1305,108,1302,115,1291,127,1284,130xe" filled="true" fillcolor="#333333" stroked="false">
              <v:path arrowok="t"/>
              <v:fill type="solid"/>
            </v:shape>
            <v:shape style="position:absolute;left:1246;top:71;width:60;height:60" coordorigin="1246,71" coordsize="60,60" path="m1305,100l1305,108,1302,115,1297,121,1291,127,1284,130,1276,130,1267,130,1260,127,1255,121,1249,115,1246,108,1246,100,1246,92,1249,85,1255,79,1260,74,1267,71,1276,71,1284,71,1291,74,1297,79,1302,85,1305,92,1305,100xe" filled="false" stroked="true" strokeweight=".74pt" strokecolor="#333333">
              <v:path arrowok="t"/>
            </v:shape>
            <w10:wrap type="none"/>
          </v:group>
        </w:pict>
      </w:r>
      <w:hyperlink r:id="rId7">
        <w:r>
          <w:rPr>
            <w:b/>
            <w:color w:val="A10E15"/>
            <w:w w:val="105"/>
            <w:sz w:val="17"/>
          </w:rPr>
          <w:t>Inicio</w:t>
        </w:r>
      </w:hyperlink>
    </w:p>
    <w:p>
      <w:pPr>
        <w:pStyle w:val="ListParagraph"/>
        <w:numPr>
          <w:ilvl w:val="1"/>
          <w:numId w:val="1"/>
        </w:numPr>
        <w:tabs>
          <w:tab w:pos="1438" w:val="left" w:leader="none"/>
        </w:tabs>
        <w:spacing w:line="273" w:lineRule="auto" w:before="26" w:after="0"/>
        <w:ind w:left="1068" w:right="0" w:firstLine="0"/>
        <w:jc w:val="left"/>
        <w:rPr>
          <w:b/>
          <w:sz w:val="17"/>
        </w:rPr>
      </w:pPr>
      <w:r>
        <w:rPr/>
        <w:pict>
          <v:group style="position:absolute;margin-left:61.925007pt;margin-top:4.457877pt;width:3.75pt;height:3.75pt;mso-position-horizontal-relative:page;mso-position-vertical-relative:paragraph;z-index:1096" coordorigin="1239,89" coordsize="75,75">
            <v:shape style="position:absolute;left:1246;top:97;width:60;height:60" coordorigin="1246,97" coordsize="60,60" path="m1284,156l1267,156,1260,153,1249,141,1246,134,1246,118,1249,111,1260,100,1267,97,1284,97,1291,100,1302,111,1305,118,1305,134,1302,141,1291,153,1284,156xe" filled="true" fillcolor="#333333" stroked="false">
              <v:path arrowok="t"/>
              <v:fill type="solid"/>
            </v:shape>
            <v:shape style="position:absolute;left:1246;top:97;width:60;height:60" coordorigin="1246,97" coordsize="60,60" path="m1305,126l1305,134,1302,141,1297,147,1291,153,1284,156,1276,156,1267,156,1260,153,1255,147,1249,141,1246,134,1246,126,1246,118,1249,111,1255,105,1260,100,1267,97,1276,97,1284,97,1291,100,1297,105,1302,111,1305,118,1305,126xe" filled="false" stroked="true" strokeweight=".74pt" strokecolor="#333333">
              <v:path arrowok="t"/>
            </v:shape>
            <w10:wrap type="none"/>
          </v:group>
        </w:pict>
      </w:r>
      <w:r>
        <w:rPr/>
        <w:pict>
          <v:group style="position:absolute;margin-left:61.925007pt;margin-top:15.557877pt;width:3.75pt;height:3.75pt;mso-position-horizontal-relative:page;mso-position-vertical-relative:paragraph;z-index:1120" coordorigin="1239,311" coordsize="75,75">
            <v:shape style="position:absolute;left:1246;top:319;width:60;height:60" coordorigin="1246,319" coordsize="60,60" path="m1284,378l1267,378,1260,375,1249,363,1246,356,1246,340,1249,333,1260,322,1267,319,1284,319,1291,322,1302,333,1305,340,1305,356,1302,363,1291,375,1284,378xe" filled="true" fillcolor="#333333" stroked="false">
              <v:path arrowok="t"/>
              <v:fill type="solid"/>
            </v:shape>
            <v:shape style="position:absolute;left:1246;top:319;width:60;height:60" coordorigin="1246,319" coordsize="60,60" path="m1305,348l1305,356,1302,363,1297,369,1291,375,1284,378,1276,378,1267,378,1260,375,1255,369,1249,363,1246,356,1246,348,1246,340,1249,333,1255,327,1260,322,1267,319,1276,319,1284,319,1291,322,1297,327,1302,333,1305,340,1305,348xe" filled="false" stroked="true" strokeweight=".74pt" strokecolor="#333333">
              <v:path arrowok="t"/>
            </v:shape>
            <w10:wrap type="none"/>
          </v:group>
        </w:pict>
      </w:r>
      <w:r>
        <w:rPr/>
        <w:pict>
          <v:group style="position:absolute;margin-left:61.925007pt;margin-top:26.657877pt;width:3.75pt;height:3.75pt;mso-position-horizontal-relative:page;mso-position-vertical-relative:paragraph;z-index:1144" coordorigin="1239,533" coordsize="75,75">
            <v:shape style="position:absolute;left:1246;top:541;width:60;height:60" coordorigin="1246,541" coordsize="60,60" path="m1284,600l1267,600,1260,597,1249,585,1246,578,1246,562,1249,555,1260,544,1267,541,1284,541,1291,544,1302,555,1305,562,1305,578,1302,585,1291,597,1284,600xe" filled="true" fillcolor="#333333" stroked="false">
              <v:path arrowok="t"/>
              <v:fill type="solid"/>
            </v:shape>
            <v:shape style="position:absolute;left:1246;top:541;width:60;height:60" coordorigin="1246,541" coordsize="60,60" path="m1305,570l1305,578,1302,585,1297,591,1291,597,1284,600,1276,600,1267,600,1260,597,1255,591,1249,585,1246,578,1246,570,1246,562,1249,555,1255,549,1260,544,1267,541,1276,541,1284,541,1291,544,1297,549,1302,555,1305,562,1305,570xe" filled="false" stroked="true" strokeweight=".74pt" strokecolor="#333333">
              <v:path arrowok="t"/>
            </v:shape>
            <w10:wrap type="none"/>
          </v:group>
        </w:pict>
      </w:r>
      <w:r>
        <w:rPr/>
        <w:pict>
          <v:group style="position:absolute;margin-left:61.925007pt;margin-top:48.857876pt;width:3.75pt;height:3.75pt;mso-position-horizontal-relative:page;mso-position-vertical-relative:paragraph;z-index:1168" coordorigin="1239,977" coordsize="75,75">
            <v:shape style="position:absolute;left:1246;top:985;width:60;height:60" coordorigin="1246,985" coordsize="60,60" path="m1284,1044l1267,1044,1260,1041,1249,1029,1246,1022,1246,1006,1249,999,1260,988,1267,985,1284,985,1291,988,1302,999,1305,1006,1305,1022,1302,1029,1291,1041,1284,1044xe" filled="true" fillcolor="#333333" stroked="false">
              <v:path arrowok="t"/>
              <v:fill type="solid"/>
            </v:shape>
            <v:shape style="position:absolute;left:1246;top:985;width:60;height:60" coordorigin="1246,985" coordsize="60,60" path="m1305,1014l1305,1022,1302,1029,1297,1035,1291,1041,1284,1044,1276,1044,1267,1044,1260,1041,1255,1035,1249,1029,1246,1022,1246,1014,1246,1006,1249,999,1255,993,1260,988,1267,985,1276,985,1284,985,1291,988,1297,993,1302,999,1305,1006,1305,1014xe" filled="false" stroked="true" strokeweight=".74pt" strokecolor="#333333">
              <v:path arrowok="t"/>
            </v:shape>
            <w10:wrap type="none"/>
          </v:group>
        </w:pict>
      </w:r>
      <w:r>
        <w:rPr/>
        <w:pict>
          <v:group style="position:absolute;margin-left:61.925007pt;margin-top:59.957878pt;width:3.75pt;height:3.75pt;mso-position-horizontal-relative:page;mso-position-vertical-relative:paragraph;z-index:1192" coordorigin="1239,1199" coordsize="75,75">
            <v:shape style="position:absolute;left:1246;top:1207;width:60;height:60" coordorigin="1246,1207" coordsize="60,60" path="m1284,1266l1267,1266,1260,1263,1249,1251,1246,1244,1246,1228,1249,1221,1260,1210,1267,1207,1284,1207,1291,1210,1302,1221,1305,1228,1305,1244,1302,1251,1291,1263,1284,1266xe" filled="true" fillcolor="#333333" stroked="false">
              <v:path arrowok="t"/>
              <v:fill type="solid"/>
            </v:shape>
            <v:shape style="position:absolute;left:1246;top:1207;width:60;height:60" coordorigin="1246,1207" coordsize="60,60" path="m1305,1236l1305,1244,1302,1251,1297,1257,1291,1263,1284,1266,1276,1266,1267,1266,1260,1263,1255,1257,1249,1251,1246,1244,1246,1236,1246,1228,1249,1221,1255,1215,1260,1210,1267,1207,1276,1207,1284,1207,1291,1210,1297,1215,1302,1221,1305,1228,1305,1236xe" filled="false" stroked="true" strokeweight=".74pt" strokecolor="#333333">
              <v:path arrowok="t"/>
            </v:shape>
            <w10:wrap type="none"/>
          </v:group>
        </w:pict>
      </w:r>
      <w:r>
        <w:rPr/>
        <w:pict>
          <v:group style="position:absolute;margin-left:61.925007pt;margin-top:93.257881pt;width:3.75pt;height:3.75pt;mso-position-horizontal-relative:page;mso-position-vertical-relative:paragraph;z-index:1216" coordorigin="1239,1865" coordsize="75,75">
            <v:shape style="position:absolute;left:1246;top:1873;width:60;height:60" coordorigin="1246,1873" coordsize="60,60" path="m1284,1932l1267,1932,1260,1929,1249,1917,1246,1910,1246,1894,1249,1887,1260,1876,1267,1873,1284,1873,1291,1876,1302,1887,1305,1894,1305,1910,1302,1917,1291,1929,1284,1932xe" filled="true" fillcolor="#333333" stroked="false">
              <v:path arrowok="t"/>
              <v:fill type="solid"/>
            </v:shape>
            <v:shape style="position:absolute;left:1246;top:1873;width:60;height:60" coordorigin="1246,1873" coordsize="60,60" path="m1305,1902l1305,1910,1302,1917,1297,1923,1291,1929,1284,1932,1276,1932,1267,1932,1260,1929,1255,1923,1249,1917,1246,1910,1246,1902,1246,1894,1249,1887,1255,1881,1260,1876,1267,1873,1276,1873,1284,1873,1291,1876,1297,1881,1302,1887,1305,1894,1305,1902xe" filled="false" stroked="true" strokeweight=".74pt" strokecolor="#333333">
              <v:path arrowok="t"/>
            </v:shape>
            <w10:wrap type="none"/>
          </v:group>
        </w:pict>
      </w:r>
      <w:r>
        <w:rPr/>
        <w:pict>
          <v:group style="position:absolute;margin-left:61.925007pt;margin-top:115.457878pt;width:3.75pt;height:3.75pt;mso-position-horizontal-relative:page;mso-position-vertical-relative:paragraph;z-index:1240" coordorigin="1239,2309" coordsize="75,75">
            <v:shape style="position:absolute;left:1246;top:2317;width:60;height:60" coordorigin="1246,2317" coordsize="60,60" path="m1284,2376l1267,2376,1260,2373,1249,2361,1246,2354,1246,2338,1249,2331,1260,2320,1267,2317,1284,2317,1291,2320,1302,2331,1305,2338,1305,2354,1302,2361,1291,2373,1284,2376xe" filled="true" fillcolor="#333333" stroked="false">
              <v:path arrowok="t"/>
              <v:fill type="solid"/>
            </v:shape>
            <v:shape style="position:absolute;left:1246;top:2317;width:60;height:60" coordorigin="1246,2317" coordsize="60,60" path="m1305,2346l1305,2354,1302,2361,1297,2367,1291,2373,1284,2376,1276,2376,1267,2376,1260,2373,1255,2367,1249,2361,1246,2354,1246,2346,1246,2338,1249,2331,1255,2325,1260,2320,1267,2317,1276,2317,1284,2317,1291,2320,1297,2325,1302,2331,1305,2338,1305,2346xe" filled="false" stroked="true" strokeweight=".74pt" strokecolor="#333333">
              <v:path arrowok="t"/>
            </v:shape>
            <w10:wrap type="none"/>
          </v:group>
        </w:pict>
      </w:r>
      <w:hyperlink r:id="rId8">
        <w:r>
          <w:rPr>
            <w:b/>
            <w:color w:val="A10E15"/>
            <w:spacing w:val="-3"/>
            <w:w w:val="105"/>
            <w:sz w:val="17"/>
          </w:rPr>
          <w:t>Autogestión</w:t>
        </w:r>
      </w:hyperlink>
      <w:r>
        <w:rPr>
          <w:b/>
          <w:color w:val="A10E15"/>
          <w:spacing w:val="-3"/>
          <w:w w:val="105"/>
          <w:sz w:val="17"/>
        </w:rPr>
        <w:t> </w:t>
      </w:r>
      <w:hyperlink r:id="rId9">
        <w:r>
          <w:rPr>
            <w:b/>
            <w:color w:val="A10E15"/>
            <w:spacing w:val="-4"/>
            <w:w w:val="105"/>
            <w:sz w:val="17"/>
          </w:rPr>
          <w:t>Autonomía</w:t>
        </w:r>
      </w:hyperlink>
      <w:r>
        <w:rPr>
          <w:b/>
          <w:color w:val="A10E15"/>
          <w:spacing w:val="-4"/>
          <w:w w:val="105"/>
          <w:sz w:val="17"/>
        </w:rPr>
        <w:t> </w:t>
      </w:r>
      <w:hyperlink r:id="rId10">
        <w:r>
          <w:rPr>
            <w:b/>
            <w:color w:val="A10E15"/>
            <w:spacing w:val="-3"/>
            <w:w w:val="105"/>
            <w:sz w:val="17"/>
          </w:rPr>
          <w:t>Autogestión </w:t>
        </w:r>
        <w:r>
          <w:rPr>
            <w:b/>
            <w:color w:val="A10E15"/>
            <w:spacing w:val="3"/>
            <w:w w:val="105"/>
            <w:sz w:val="17"/>
          </w:rPr>
          <w:t>2004-2012</w:t>
        </w:r>
      </w:hyperlink>
      <w:r>
        <w:rPr>
          <w:b/>
          <w:color w:val="A10E15"/>
          <w:spacing w:val="3"/>
          <w:w w:val="105"/>
          <w:sz w:val="17"/>
        </w:rPr>
        <w:t> </w:t>
      </w:r>
      <w:hyperlink r:id="rId11">
        <w:r>
          <w:rPr>
            <w:b/>
            <w:color w:val="A10E15"/>
            <w:spacing w:val="-2"/>
            <w:w w:val="105"/>
            <w:sz w:val="17"/>
          </w:rPr>
          <w:t>Pluriculturalidad</w:t>
        </w:r>
      </w:hyperlink>
      <w:r>
        <w:rPr>
          <w:b/>
          <w:color w:val="A10E15"/>
          <w:spacing w:val="-2"/>
          <w:w w:val="105"/>
          <w:sz w:val="17"/>
        </w:rPr>
        <w:t> </w:t>
      </w:r>
      <w:hyperlink r:id="rId12">
        <w:r>
          <w:rPr>
            <w:b/>
            <w:color w:val="A10E15"/>
            <w:spacing w:val="-3"/>
            <w:w w:val="105"/>
            <w:sz w:val="17"/>
          </w:rPr>
          <w:t>Ciencia Política </w:t>
        </w:r>
        <w:r>
          <w:rPr>
            <w:b/>
            <w:color w:val="A10E15"/>
            <w:w w:val="105"/>
            <w:sz w:val="17"/>
          </w:rPr>
          <w:t>del Nosotr@s </w:t>
        </w:r>
        <w:r>
          <w:rPr>
            <w:b/>
            <w:color w:val="A10E15"/>
            <w:spacing w:val="3"/>
            <w:w w:val="105"/>
            <w:sz w:val="17"/>
          </w:rPr>
          <w:t>2004-2010</w:t>
        </w:r>
      </w:hyperlink>
      <w:r>
        <w:rPr>
          <w:b/>
          <w:color w:val="A10E15"/>
          <w:spacing w:val="3"/>
          <w:w w:val="105"/>
          <w:sz w:val="17"/>
        </w:rPr>
        <w:t> </w:t>
      </w:r>
      <w:hyperlink r:id="rId13">
        <w:r>
          <w:rPr>
            <w:b/>
            <w:color w:val="A10E15"/>
            <w:spacing w:val="-3"/>
            <w:w w:val="105"/>
            <w:sz w:val="17"/>
          </w:rPr>
          <w:t>Movimientos </w:t>
        </w:r>
        <w:r>
          <w:rPr>
            <w:b/>
            <w:color w:val="A10E15"/>
            <w:w w:val="105"/>
            <w:sz w:val="17"/>
          </w:rPr>
          <w:t>en América Latina</w:t>
        </w:r>
      </w:hyperlink>
      <w:r>
        <w:rPr>
          <w:b/>
          <w:color w:val="A10E15"/>
          <w:w w:val="105"/>
          <w:sz w:val="17"/>
        </w:rPr>
        <w:t> </w:t>
      </w:r>
      <w:hyperlink r:id="rId14">
        <w:r>
          <w:rPr>
            <w:b/>
            <w:color w:val="A10E15"/>
            <w:w w:val="105"/>
            <w:sz w:val="17"/>
          </w:rPr>
          <w:t>Maestros(as) - Invitados(as)</w:t>
        </w:r>
      </w:hyperlink>
    </w:p>
    <w:p>
      <w:pPr>
        <w:spacing w:line="273" w:lineRule="auto" w:before="148"/>
        <w:ind w:left="1364" w:right="-6" w:firstLine="0"/>
        <w:jc w:val="left"/>
        <w:rPr>
          <w:b/>
          <w:sz w:val="17"/>
        </w:rPr>
      </w:pPr>
      <w:r>
        <w:rPr/>
        <w:pict>
          <v:shape style="position:absolute;margin-left:77.100006pt;margin-top:10.932903pt;width:3pt;height:3pt;mso-position-horizontal-relative:page;mso-position-vertical-relative:paragraph;z-index:1264" coordorigin="1542,219" coordsize="60,60" path="m1601,248l1601,256,1598,263,1593,269,1587,275,1580,278,1572,278,1563,278,1556,275,1551,269,1545,263,1542,256,1542,248,1542,240,1545,233,1551,227,1556,222,1563,219,1572,219,1580,219,1587,222,1593,227,1598,233,1601,240,1601,248xe" filled="false" stroked="true" strokeweight=".74pt" strokecolor="#333333">
            <v:path arrowok="t"/>
            <w10:wrap type="none"/>
          </v:shape>
        </w:pict>
      </w:r>
      <w:r>
        <w:rPr/>
        <w:pict>
          <v:shape style="position:absolute;margin-left:77.100006pt;margin-top:66.432907pt;width:3pt;height:3pt;mso-position-horizontal-relative:page;mso-position-vertical-relative:paragraph;z-index:1288" coordorigin="1542,1329" coordsize="60,60" path="m1601,1358l1601,1366,1598,1373,1593,1379,1587,1385,1580,1388,1572,1388,1563,1388,1556,1385,1551,1379,1545,1373,1542,1366,1542,1358,1542,1350,1545,1343,1551,1337,1556,1332,1563,1329,1572,1329,1580,1329,1587,1332,1593,1337,1598,1343,1601,1350,1601,1358xe" filled="false" stroked="true" strokeweight=".74pt" strokecolor="#333333">
            <v:path arrowok="t"/>
            <w10:wrap type="none"/>
          </v:shape>
        </w:pict>
      </w:r>
      <w:r>
        <w:rPr/>
        <w:pict>
          <v:shape style="position:absolute;margin-left:77.100006pt;margin-top:88.632904pt;width:3pt;height:3pt;mso-position-horizontal-relative:page;mso-position-vertical-relative:paragraph;z-index:1312" coordorigin="1542,1773" coordsize="60,60" path="m1601,1802l1601,1810,1598,1817,1593,1823,1587,1829,1580,1832,1572,1832,1563,1832,1556,1829,1551,1823,1545,1817,1542,1810,1542,1802,1542,1794,1545,1787,1551,1781,1556,1776,1563,1773,1572,1773,1580,1773,1587,1776,1593,1781,1598,1787,1601,1794,1601,1802xe" filled="false" stroked="true" strokeweight=".74pt" strokecolor="#333333">
            <v:path arrowok="t"/>
            <w10:wrap type="none"/>
          </v:shape>
        </w:pict>
      </w:r>
      <w:r>
        <w:rPr/>
        <w:pict>
          <v:shape style="position:absolute;margin-left:77.100006pt;margin-top:121.932907pt;width:3pt;height:3pt;mso-position-horizontal-relative:page;mso-position-vertical-relative:paragraph;z-index:1336" coordorigin="1542,2439" coordsize="60,60" path="m1601,2468l1601,2476,1598,2483,1593,2489,1587,2495,1580,2498,1572,2498,1563,2498,1556,2495,1551,2489,1545,2483,1542,2476,1542,2468,1542,2460,1545,2453,1551,2447,1556,2442,1563,2439,1572,2439,1580,2439,1587,2442,1593,2447,1598,2453,1601,2460,1601,2468xe" filled="false" stroked="true" strokeweight=".74pt" strokecolor="#333333">
            <v:path arrowok="t"/>
            <w10:wrap type="none"/>
          </v:shape>
        </w:pict>
      </w:r>
      <w:r>
        <w:rPr/>
        <w:pict>
          <v:shape style="position:absolute;margin-left:77.100006pt;margin-top:144.132904pt;width:3pt;height:3pt;mso-position-horizontal-relative:page;mso-position-vertical-relative:paragraph;z-index:1360" coordorigin="1542,2883" coordsize="60,60" path="m1601,2912l1601,2920,1598,2927,1593,2933,1587,2939,1580,2942,1572,2942,1563,2942,1556,2939,1551,2933,1545,2927,1542,2920,1542,2912,1542,2904,1545,2897,1551,2891,1556,2886,1563,2883,1572,2883,1580,2883,1587,2886,1593,2891,1598,2897,1601,2904,1601,2912xe" filled="false" stroked="true" strokeweight=".74pt" strokecolor="#333333">
            <v:path arrowok="t"/>
            <w10:wrap type="none"/>
          </v:shape>
        </w:pict>
      </w:r>
      <w:r>
        <w:rPr/>
        <w:pict>
          <v:shape style="position:absolute;margin-left:77.100006pt;margin-top:166.332901pt;width:3pt;height:3pt;mso-position-horizontal-relative:page;mso-position-vertical-relative:paragraph;z-index:1384" coordorigin="1542,3327" coordsize="60,60" path="m1601,3356l1601,3364,1598,3371,1593,3377,1587,3383,1580,3386,1572,3386,1563,3386,1556,3383,1551,3377,1545,3371,1542,3364,1542,3356,1542,3348,1545,3341,1551,3335,1556,3330,1563,3327,1572,3327,1580,3327,1587,3330,1593,3335,1598,3341,1601,3348,1601,3356xe" filled="false" stroked="true" strokeweight=".74pt" strokecolor="#333333">
            <v:path arrowok="t"/>
            <w10:wrap type="none"/>
          </v:shape>
        </w:pict>
      </w:r>
      <w:r>
        <w:rPr/>
        <w:pict>
          <v:shape style="position:absolute;margin-left:77.100006pt;margin-top:188.532898pt;width:3pt;height:3pt;mso-position-horizontal-relative:page;mso-position-vertical-relative:paragraph;z-index:1408" coordorigin="1542,3771" coordsize="60,60" path="m1601,3800l1601,3808,1598,3815,1593,3821,1587,3827,1580,3830,1572,3830,1563,3830,1556,3827,1551,3821,1545,3815,1542,3808,1542,3800,1542,3792,1545,3785,1551,3779,1556,3774,1563,3771,1572,3771,1580,3771,1587,3774,1593,3779,1598,3785,1601,3792,1601,3800xe" filled="false" stroked="true" strokeweight=".74pt" strokecolor="#333333">
            <v:path arrowok="t"/>
            <w10:wrap type="none"/>
          </v:shape>
        </w:pict>
      </w:r>
      <w:r>
        <w:rPr/>
        <w:pict>
          <v:shape style="position:absolute;margin-left:77.100006pt;margin-top:232.932907pt;width:3pt;height:3pt;mso-position-horizontal-relative:page;mso-position-vertical-relative:paragraph;z-index:1432" coordorigin="1542,4659" coordsize="60,60" path="m1601,4688l1601,4696,1598,4703,1593,4709,1587,4715,1580,4718,1572,4718,1563,4718,1556,4715,1551,4709,1545,4703,1542,4696,1542,4688,1542,4680,1545,4673,1551,4667,1556,4662,1563,4659,1572,4659,1580,4659,1587,4662,1593,4667,1598,4673,1601,4680,1601,4688xe" filled="false" stroked="true" strokeweight=".74pt" strokecolor="#333333">
            <v:path arrowok="t"/>
            <w10:wrap type="none"/>
          </v:shape>
        </w:pict>
      </w:r>
      <w:r>
        <w:rPr/>
        <w:pict>
          <v:shape style="position:absolute;margin-left:77.100006pt;margin-top:244.032913pt;width:3pt;height:3pt;mso-position-horizontal-relative:page;mso-position-vertical-relative:paragraph;z-index:1456" coordorigin="1542,4881" coordsize="60,60" path="m1601,4910l1601,4918,1598,4925,1593,4931,1587,4937,1580,4940,1572,4940,1563,4940,1556,4937,1551,4931,1545,4925,1542,4918,1542,4910,1542,4902,1545,4895,1551,4889,1556,4884,1563,4881,1572,4881,1580,4881,1587,4884,1593,4889,1598,4895,1601,4902,1601,4910xe" filled="false" stroked="true" strokeweight=".74pt" strokecolor="#333333">
            <v:path arrowok="t"/>
            <w10:wrap type="none"/>
          </v:shape>
        </w:pict>
      </w:r>
      <w:r>
        <w:rPr/>
        <w:pict>
          <v:shape style="position:absolute;margin-left:77.100006pt;margin-top:266.23291pt;width:3pt;height:3pt;mso-position-horizontal-relative:page;mso-position-vertical-relative:paragraph;z-index:1480" coordorigin="1542,5325" coordsize="60,60" path="m1601,5354l1601,5362,1598,5369,1593,5375,1587,5381,1580,5384,1572,5384,1563,5384,1556,5381,1551,5375,1545,5369,1542,5362,1542,5354,1542,5346,1545,5339,1551,5333,1556,5328,1563,5325,1572,5325,1580,5325,1587,5328,1593,5333,1598,5339,1601,5346,1601,5354xe" filled="false" stroked="true" strokeweight=".74pt" strokecolor="#333333">
            <v:path arrowok="t"/>
            <w10:wrap type="none"/>
          </v:shape>
        </w:pict>
      </w:r>
      <w:r>
        <w:rPr/>
        <w:pict>
          <v:shape style="position:absolute;margin-left:77.100006pt;margin-top:288.432892pt;width:3pt;height:3pt;mso-position-horizontal-relative:page;mso-position-vertical-relative:paragraph;z-index:1504" coordorigin="1542,5769" coordsize="60,60" path="m1601,5798l1601,5806,1598,5813,1593,5819,1587,5825,1580,5828,1572,5828,1563,5828,1556,5825,1551,5819,1545,5813,1542,5806,1542,5798,1542,5790,1545,5783,1551,5777,1556,5772,1563,5769,1572,5769,1580,5769,1587,5772,1593,5777,1598,5783,1601,5790,1601,5798xe" filled="false" stroked="true" strokeweight=".74pt" strokecolor="#333333">
            <v:path arrowok="t"/>
            <w10:wrap type="none"/>
          </v:shape>
        </w:pict>
      </w:r>
      <w:r>
        <w:rPr/>
        <w:pict>
          <v:shape style="position:absolute;margin-left:77.100006pt;margin-top:310.632904pt;width:3pt;height:3pt;mso-position-horizontal-relative:page;mso-position-vertical-relative:paragraph;z-index:1528" coordorigin="1542,6213" coordsize="60,60" path="m1601,6242l1601,6250,1598,6257,1593,6263,1587,6269,1580,6272,1572,6272,1563,6272,1556,6269,1551,6263,1545,6257,1542,6250,1542,6242,1542,6234,1545,6227,1551,6221,1556,6216,1563,6213,1572,6213,1580,6213,1587,6216,1593,6221,1598,6227,1601,6234,1601,6242xe" filled="false" stroked="true" strokeweight=".74pt" strokecolor="#333333">
            <v:path arrowok="t"/>
            <w10:wrap type="none"/>
          </v:shape>
        </w:pict>
      </w:r>
      <w:hyperlink r:id="rId15">
        <w:r>
          <w:rPr>
            <w:b/>
            <w:color w:val="A10E15"/>
            <w:w w:val="105"/>
            <w:sz w:val="17"/>
          </w:rPr>
          <w:t>Ana Esther Ceceña entrevista a Carlos Lenksdorf</w:t>
        </w:r>
      </w:hyperlink>
      <w:r>
        <w:rPr>
          <w:b/>
          <w:color w:val="A10E15"/>
          <w:w w:val="105"/>
          <w:sz w:val="17"/>
        </w:rPr>
        <w:t> </w:t>
      </w:r>
      <w:hyperlink r:id="rId16">
        <w:r>
          <w:rPr>
            <w:b/>
            <w:color w:val="A10E15"/>
            <w:w w:val="105"/>
            <w:sz w:val="17"/>
          </w:rPr>
          <w:t>Simone Savone</w:t>
        </w:r>
      </w:hyperlink>
      <w:r>
        <w:rPr>
          <w:b/>
          <w:color w:val="A10E15"/>
          <w:w w:val="105"/>
          <w:sz w:val="17"/>
        </w:rPr>
        <w:t> </w:t>
      </w:r>
      <w:hyperlink r:id="rId17">
        <w:r>
          <w:rPr>
            <w:b/>
            <w:color w:val="A10E15"/>
            <w:w w:val="105"/>
            <w:sz w:val="17"/>
          </w:rPr>
          <w:t>Eduardo Cuesta Mazarredo</w:t>
        </w:r>
      </w:hyperlink>
      <w:r>
        <w:rPr>
          <w:b/>
          <w:color w:val="A10E15"/>
          <w:w w:val="105"/>
          <w:sz w:val="17"/>
        </w:rPr>
        <w:t> </w:t>
      </w:r>
      <w:hyperlink r:id="rId18">
        <w:r>
          <w:rPr>
            <w:b/>
            <w:color w:val="A10E15"/>
            <w:w w:val="105"/>
            <w:sz w:val="17"/>
          </w:rPr>
          <w:t>Maria Luisa Tomasini</w:t>
        </w:r>
      </w:hyperlink>
      <w:r>
        <w:rPr>
          <w:b/>
          <w:color w:val="A10E15"/>
          <w:w w:val="105"/>
          <w:sz w:val="17"/>
        </w:rPr>
        <w:t> </w:t>
      </w:r>
      <w:hyperlink r:id="rId19">
        <w:r>
          <w:rPr>
            <w:b/>
            <w:color w:val="A10E15"/>
            <w:w w:val="105"/>
            <w:sz w:val="17"/>
          </w:rPr>
          <w:t>Heber Matuz Escarpulli I</w:t>
        </w:r>
      </w:hyperlink>
      <w:r>
        <w:rPr>
          <w:b/>
          <w:color w:val="A10E15"/>
          <w:w w:val="105"/>
          <w:sz w:val="17"/>
        </w:rPr>
        <w:t> </w:t>
      </w:r>
      <w:hyperlink r:id="rId20">
        <w:r>
          <w:rPr>
            <w:b/>
            <w:color w:val="A10E15"/>
            <w:w w:val="105"/>
            <w:sz w:val="17"/>
          </w:rPr>
          <w:t>Heber Matus Escarpulli II</w:t>
        </w:r>
      </w:hyperlink>
      <w:r>
        <w:rPr>
          <w:b/>
          <w:color w:val="A10E15"/>
          <w:w w:val="105"/>
          <w:sz w:val="17"/>
        </w:rPr>
        <w:t> </w:t>
      </w:r>
      <w:hyperlink r:id="rId21">
        <w:r>
          <w:rPr>
            <w:b/>
            <w:color w:val="A10E15"/>
            <w:w w:val="105"/>
            <w:sz w:val="17"/>
          </w:rPr>
          <w:t>Pablo González Casanova Henríquez</w:t>
        </w:r>
      </w:hyperlink>
      <w:r>
        <w:rPr>
          <w:b/>
          <w:color w:val="A10E15"/>
          <w:w w:val="105"/>
          <w:sz w:val="17"/>
        </w:rPr>
        <w:t> </w:t>
      </w:r>
      <w:hyperlink r:id="rId22">
        <w:r>
          <w:rPr>
            <w:b/>
            <w:color w:val="A10E15"/>
            <w:w w:val="105"/>
            <w:sz w:val="17"/>
          </w:rPr>
          <w:t>Paola Ortelli</w:t>
        </w:r>
      </w:hyperlink>
      <w:r>
        <w:rPr>
          <w:b/>
          <w:color w:val="A10E15"/>
          <w:w w:val="105"/>
          <w:sz w:val="17"/>
        </w:rPr>
        <w:t> </w:t>
      </w:r>
      <w:hyperlink r:id="rId23">
        <w:r>
          <w:rPr>
            <w:b/>
            <w:color w:val="A10E15"/>
            <w:w w:val="105"/>
            <w:sz w:val="17"/>
          </w:rPr>
          <w:t>Dulce Karol Ramírez</w:t>
        </w:r>
      </w:hyperlink>
      <w:r>
        <w:rPr>
          <w:b/>
          <w:color w:val="A10E15"/>
          <w:w w:val="105"/>
          <w:sz w:val="17"/>
        </w:rPr>
        <w:t> </w:t>
      </w:r>
      <w:hyperlink r:id="rId24">
        <w:r>
          <w:rPr>
            <w:b/>
            <w:color w:val="A10E15"/>
            <w:w w:val="105"/>
            <w:sz w:val="17"/>
          </w:rPr>
          <w:t>Amado Avendaño</w:t>
        </w:r>
      </w:hyperlink>
      <w:r>
        <w:rPr>
          <w:b/>
          <w:color w:val="A10E15"/>
          <w:w w:val="105"/>
          <w:sz w:val="17"/>
        </w:rPr>
        <w:t> </w:t>
      </w:r>
      <w:hyperlink r:id="rId25">
        <w:r>
          <w:rPr>
            <w:b/>
            <w:color w:val="A10E15"/>
            <w:w w:val="105"/>
            <w:sz w:val="17"/>
          </w:rPr>
          <w:t>Onésimo Hidalgo</w:t>
        </w:r>
      </w:hyperlink>
      <w:r>
        <w:rPr>
          <w:b/>
          <w:color w:val="A10E15"/>
          <w:w w:val="105"/>
          <w:sz w:val="17"/>
        </w:rPr>
        <w:t> </w:t>
      </w:r>
      <w:hyperlink r:id="rId26">
        <w:r>
          <w:rPr>
            <w:b/>
            <w:color w:val="A10E15"/>
            <w:w w:val="105"/>
            <w:sz w:val="17"/>
          </w:rPr>
          <w:t>Alejandro Sacbé Shuttera Pérez</w:t>
        </w:r>
      </w:hyperlink>
    </w:p>
    <w:p>
      <w:pPr>
        <w:spacing w:line="273" w:lineRule="auto" w:before="0"/>
        <w:ind w:left="1364" w:right="-16" w:firstLine="0"/>
        <w:jc w:val="left"/>
        <w:rPr>
          <w:b/>
          <w:sz w:val="17"/>
        </w:rPr>
      </w:pPr>
      <w:r>
        <w:rPr/>
        <w:pict>
          <v:shape style="position:absolute;margin-left:77.100006pt;margin-top:3.532909pt;width:3pt;height:3pt;mso-position-horizontal-relative:page;mso-position-vertical-relative:paragraph;z-index:1552" coordorigin="1542,71" coordsize="60,60" path="m1601,100l1601,108,1598,115,1593,121,1587,127,1580,130,1572,130,1563,130,1556,127,1551,121,1545,115,1542,108,1542,100,1542,92,1545,85,1551,79,1556,74,1563,71,1572,71,1580,71,1587,74,1593,79,1598,85,1601,92,1601,100xe" filled="false" stroked="true" strokeweight=".74pt" strokecolor="#333333">
            <v:path arrowok="t"/>
            <w10:wrap type="none"/>
          </v:shape>
        </w:pict>
      </w:r>
      <w:hyperlink r:id="rId27">
        <w:r>
          <w:rPr>
            <w:b/>
            <w:color w:val="A10E15"/>
            <w:w w:val="105"/>
            <w:sz w:val="17"/>
          </w:rPr>
          <w:t>III Encuentro de Estudiantes de </w:t>
        </w:r>
        <w:r>
          <w:rPr>
            <w:b/>
            <w:color w:val="A10E15"/>
            <w:sz w:val="17"/>
          </w:rPr>
          <w:t>Antropología </w:t>
        </w:r>
        <w:r>
          <w:rPr>
            <w:b/>
            <w:color w:val="A10E15"/>
            <w:w w:val="105"/>
            <w:sz w:val="17"/>
          </w:rPr>
          <w:t>Chiapas-</w:t>
        </w:r>
      </w:hyperlink>
    </w:p>
    <w:p>
      <w:pPr>
        <w:spacing w:before="69"/>
        <w:ind w:left="443" w:right="0" w:firstLine="0"/>
        <w:jc w:val="both"/>
        <w:rPr>
          <w:sz w:val="25"/>
        </w:rPr>
      </w:pPr>
      <w:r>
        <w:rPr/>
        <w:br w:type="column"/>
      </w:r>
      <w:r>
        <w:rPr>
          <w:color w:val="333333"/>
          <w:sz w:val="25"/>
        </w:rPr>
        <w:t>Pablo González Casanova Henríquez</w:t>
      </w:r>
    </w:p>
    <w:p>
      <w:pPr>
        <w:pStyle w:val="BodyText"/>
        <w:spacing w:line="273" w:lineRule="auto" w:before="83"/>
        <w:ind w:left="557" w:right="1061"/>
        <w:jc w:val="center"/>
      </w:pPr>
      <w:r>
        <w:rPr/>
        <w:pict>
          <v:line style="position:absolute;mso-position-horizontal-relative:page;mso-position-vertical-relative:paragraph;z-index:1048" from="568.090027pt,-17.477095pt" to="568.090027pt,571.422875pt" stroked="true" strokeweight=".74pt" strokecolor="#cccccc">
            <w10:wrap type="none"/>
          </v:line>
        </w:pict>
      </w:r>
      <w:r>
        <w:rPr/>
        <w:pict>
          <v:group style="position:absolute;margin-left:502.600006pt;margin-top:-13.777097pt;width:41.45pt;height:11.85pt;mso-position-horizontal-relative:page;mso-position-vertical-relative:paragraph;z-index:1576" coordorigin="10052,-276" coordsize="829,237">
            <v:shape style="position:absolute;left:10052;top:-276;width:237;height:237" type="#_x0000_t75" stroked="false">
              <v:imagedata r:id="rId28" o:title=""/>
            </v:shape>
            <v:shape style="position:absolute;left:10348;top:-276;width:237;height:237" type="#_x0000_t75" stroked="false">
              <v:imagedata r:id="rId29" o:title=""/>
            </v:shape>
            <v:shape style="position:absolute;left:10644;top:-276;width:237;height:237" type="#_x0000_t75" stroked="false">
              <v:imagedata r:id="rId30" o:title=""/>
            </v:shape>
            <w10:wrap type="none"/>
          </v:group>
        </w:pict>
      </w:r>
      <w:r>
        <w:rPr>
          <w:color w:val="333333"/>
          <w:spacing w:val="-3"/>
          <w:w w:val="105"/>
        </w:rPr>
        <w:t>"TODOS </w:t>
      </w:r>
      <w:r>
        <w:rPr>
          <w:color w:val="333333"/>
          <w:spacing w:val="-6"/>
          <w:w w:val="105"/>
        </w:rPr>
        <w:t>SOMOS </w:t>
      </w:r>
      <w:r>
        <w:rPr>
          <w:color w:val="333333"/>
          <w:w w:val="105"/>
        </w:rPr>
        <w:t>INDIOS": </w:t>
      </w:r>
      <w:r>
        <w:rPr>
          <w:color w:val="333333"/>
          <w:spacing w:val="-6"/>
          <w:w w:val="105"/>
        </w:rPr>
        <w:t>MEXICO, </w:t>
      </w:r>
      <w:r>
        <w:rPr>
          <w:color w:val="333333"/>
          <w:w w:val="105"/>
        </w:rPr>
        <w:t>¿UN </w:t>
      </w:r>
      <w:r>
        <w:rPr>
          <w:color w:val="333333"/>
          <w:spacing w:val="-6"/>
          <w:w w:val="105"/>
        </w:rPr>
        <w:t>PAIS </w:t>
      </w:r>
      <w:r>
        <w:rPr>
          <w:color w:val="333333"/>
          <w:spacing w:val="-3"/>
          <w:w w:val="105"/>
        </w:rPr>
        <w:t>PREDOMINANTEMENTE </w:t>
      </w:r>
      <w:r>
        <w:rPr>
          <w:color w:val="333333"/>
          <w:w w:val="105"/>
        </w:rPr>
        <w:t>“INDÍGENA”, CON UN </w:t>
      </w:r>
      <w:r>
        <w:rPr>
          <w:color w:val="333333"/>
          <w:spacing w:val="-4"/>
          <w:w w:val="105"/>
        </w:rPr>
        <w:t>RACISMO </w:t>
      </w:r>
      <w:r>
        <w:rPr>
          <w:color w:val="333333"/>
          <w:w w:val="105"/>
        </w:rPr>
        <w:t>COLONIAL?</w:t>
      </w:r>
    </w:p>
    <w:p>
      <w:pPr>
        <w:pStyle w:val="BodyText"/>
        <w:spacing w:line="273" w:lineRule="auto"/>
        <w:ind w:left="473" w:right="1154"/>
        <w:jc w:val="left"/>
      </w:pPr>
      <w:r>
        <w:rPr>
          <w:color w:val="333333"/>
          <w:w w:val="105"/>
        </w:rPr>
        <w:t>(Proyecciones históricas de población y correlaciones entre pueblos “indígenas”, marginación y hambre) 1</w:t>
      </w:r>
    </w:p>
    <w:p>
      <w:pPr>
        <w:pStyle w:val="BodyText"/>
        <w:spacing w:line="273" w:lineRule="auto"/>
        <w:ind w:left="473" w:right="976"/>
      </w:pPr>
      <w:r>
        <w:rPr>
          <w:color w:val="333333"/>
          <w:w w:val="105"/>
        </w:rPr>
        <w:t>Para el estudio de la "historia del hambre en México" (GONZALEZ CASANOVA H. 1984), el presente ensayo pretende mostrar, con datos y métodos disponibles de la epidemiología, la demografía histórica y otras ciencias, que realizan ya estudios afines a este tema, las siguientes dos propuestas, que la experiencia diaria nos hace intuir:</w:t>
      </w:r>
    </w:p>
    <w:p>
      <w:pPr>
        <w:pStyle w:val="ListParagraph"/>
        <w:numPr>
          <w:ilvl w:val="0"/>
          <w:numId w:val="2"/>
        </w:numPr>
        <w:tabs>
          <w:tab w:pos="725" w:val="left" w:leader="none"/>
        </w:tabs>
        <w:spacing w:line="273" w:lineRule="auto" w:before="74" w:after="0"/>
        <w:ind w:left="473" w:right="957" w:firstLine="0"/>
        <w:jc w:val="both"/>
        <w:rPr>
          <w:sz w:val="17"/>
        </w:rPr>
      </w:pPr>
      <w:r>
        <w:rPr>
          <w:color w:val="333333"/>
          <w:spacing w:val="2"/>
          <w:w w:val="105"/>
          <w:sz w:val="17"/>
        </w:rPr>
        <w:t>que </w:t>
      </w:r>
      <w:r>
        <w:rPr>
          <w:color w:val="333333"/>
          <w:w w:val="105"/>
          <w:sz w:val="17"/>
        </w:rPr>
        <w:t>en todo </w:t>
      </w:r>
      <w:r>
        <w:rPr>
          <w:color w:val="333333"/>
          <w:spacing w:val="-4"/>
          <w:w w:val="105"/>
          <w:sz w:val="17"/>
        </w:rPr>
        <w:t>México </w:t>
      </w:r>
      <w:r>
        <w:rPr>
          <w:color w:val="333333"/>
          <w:w w:val="105"/>
          <w:sz w:val="17"/>
        </w:rPr>
        <w:t>existe un </w:t>
      </w:r>
      <w:r>
        <w:rPr>
          <w:color w:val="333333"/>
          <w:spacing w:val="5"/>
          <w:w w:val="105"/>
          <w:sz w:val="17"/>
        </w:rPr>
        <w:t>racismo </w:t>
      </w:r>
      <w:r>
        <w:rPr>
          <w:color w:val="333333"/>
          <w:w w:val="105"/>
          <w:sz w:val="17"/>
        </w:rPr>
        <w:t>anti-“indígena” </w:t>
      </w:r>
      <w:r>
        <w:rPr>
          <w:color w:val="333333"/>
          <w:spacing w:val="3"/>
          <w:w w:val="105"/>
          <w:sz w:val="17"/>
        </w:rPr>
        <w:t>(nombre </w:t>
      </w:r>
      <w:r>
        <w:rPr>
          <w:color w:val="333333"/>
          <w:spacing w:val="2"/>
          <w:w w:val="105"/>
          <w:sz w:val="17"/>
        </w:rPr>
        <w:t>que </w:t>
      </w:r>
      <w:r>
        <w:rPr>
          <w:color w:val="333333"/>
          <w:spacing w:val="7"/>
          <w:w w:val="105"/>
          <w:sz w:val="17"/>
        </w:rPr>
        <w:t>se </w:t>
      </w:r>
      <w:r>
        <w:rPr>
          <w:color w:val="333333"/>
          <w:w w:val="105"/>
          <w:sz w:val="17"/>
        </w:rPr>
        <w:t>da a </w:t>
      </w:r>
      <w:r>
        <w:rPr>
          <w:color w:val="333333"/>
          <w:spacing w:val="3"/>
          <w:w w:val="105"/>
          <w:sz w:val="17"/>
        </w:rPr>
        <w:t>quienes </w:t>
      </w:r>
      <w:r>
        <w:rPr>
          <w:color w:val="333333"/>
          <w:w w:val="105"/>
          <w:sz w:val="17"/>
        </w:rPr>
        <w:t>conservan </w:t>
      </w:r>
      <w:r>
        <w:rPr>
          <w:color w:val="333333"/>
          <w:spacing w:val="6"/>
          <w:w w:val="105"/>
          <w:sz w:val="17"/>
        </w:rPr>
        <w:t>más </w:t>
      </w:r>
      <w:r>
        <w:rPr>
          <w:color w:val="333333"/>
          <w:w w:val="105"/>
          <w:sz w:val="17"/>
        </w:rPr>
        <w:t>atributos </w:t>
      </w:r>
      <w:r>
        <w:rPr>
          <w:color w:val="333333"/>
          <w:spacing w:val="3"/>
          <w:w w:val="105"/>
          <w:sz w:val="17"/>
        </w:rPr>
        <w:t>biológicos </w:t>
      </w:r>
      <w:r>
        <w:rPr>
          <w:color w:val="333333"/>
          <w:w w:val="105"/>
          <w:sz w:val="17"/>
        </w:rPr>
        <w:t>y culturales de América y de África), y </w:t>
      </w:r>
      <w:r>
        <w:rPr>
          <w:color w:val="333333"/>
          <w:spacing w:val="2"/>
          <w:w w:val="105"/>
          <w:sz w:val="17"/>
        </w:rPr>
        <w:t>que </w:t>
      </w:r>
      <w:r>
        <w:rPr>
          <w:color w:val="333333"/>
          <w:spacing w:val="3"/>
          <w:w w:val="105"/>
          <w:sz w:val="17"/>
        </w:rPr>
        <w:t>esto </w:t>
      </w:r>
      <w:r>
        <w:rPr>
          <w:color w:val="333333"/>
          <w:w w:val="105"/>
          <w:sz w:val="17"/>
        </w:rPr>
        <w:t>es fácil </w:t>
      </w:r>
      <w:r>
        <w:rPr>
          <w:color w:val="333333"/>
          <w:spacing w:val="3"/>
          <w:w w:val="105"/>
          <w:sz w:val="17"/>
        </w:rPr>
        <w:t>demostrarlo, mediante </w:t>
      </w:r>
      <w:r>
        <w:rPr>
          <w:color w:val="333333"/>
          <w:spacing w:val="5"/>
          <w:w w:val="105"/>
          <w:sz w:val="17"/>
        </w:rPr>
        <w:t>mapas </w:t>
      </w:r>
      <w:r>
        <w:rPr>
          <w:color w:val="333333"/>
          <w:spacing w:val="2"/>
          <w:w w:val="105"/>
          <w:sz w:val="17"/>
        </w:rPr>
        <w:t>del </w:t>
      </w:r>
      <w:r>
        <w:rPr>
          <w:color w:val="333333"/>
          <w:w w:val="105"/>
          <w:sz w:val="17"/>
        </w:rPr>
        <w:t>país </w:t>
      </w:r>
      <w:r>
        <w:rPr>
          <w:color w:val="333333"/>
          <w:spacing w:val="2"/>
          <w:w w:val="105"/>
          <w:sz w:val="17"/>
        </w:rPr>
        <w:t>que </w:t>
      </w:r>
      <w:r>
        <w:rPr>
          <w:color w:val="333333"/>
          <w:spacing w:val="3"/>
          <w:w w:val="105"/>
          <w:sz w:val="17"/>
        </w:rPr>
        <w:t>comparen </w:t>
      </w:r>
      <w:r>
        <w:rPr>
          <w:color w:val="333333"/>
          <w:w w:val="105"/>
          <w:sz w:val="17"/>
        </w:rPr>
        <w:t>la </w:t>
      </w:r>
      <w:r>
        <w:rPr>
          <w:color w:val="333333"/>
          <w:spacing w:val="3"/>
          <w:w w:val="105"/>
          <w:sz w:val="17"/>
        </w:rPr>
        <w:t>marginación, </w:t>
      </w:r>
      <w:r>
        <w:rPr>
          <w:color w:val="333333"/>
          <w:w w:val="105"/>
          <w:sz w:val="17"/>
        </w:rPr>
        <w:t>el </w:t>
      </w:r>
      <w:r>
        <w:rPr>
          <w:color w:val="333333"/>
          <w:spacing w:val="4"/>
          <w:w w:val="105"/>
          <w:sz w:val="17"/>
        </w:rPr>
        <w:t>hambre </w:t>
      </w:r>
      <w:r>
        <w:rPr>
          <w:color w:val="333333"/>
          <w:w w:val="105"/>
          <w:sz w:val="17"/>
        </w:rPr>
        <w:t>y la </w:t>
      </w:r>
      <w:r>
        <w:rPr>
          <w:color w:val="333333"/>
          <w:spacing w:val="3"/>
          <w:w w:val="105"/>
          <w:sz w:val="17"/>
        </w:rPr>
        <w:t>desnutrición, </w:t>
      </w:r>
      <w:r>
        <w:rPr>
          <w:color w:val="333333"/>
          <w:spacing w:val="2"/>
          <w:w w:val="105"/>
          <w:sz w:val="17"/>
        </w:rPr>
        <w:t>por </w:t>
      </w:r>
      <w:r>
        <w:rPr>
          <w:color w:val="333333"/>
          <w:w w:val="105"/>
          <w:sz w:val="17"/>
        </w:rPr>
        <w:t>un </w:t>
      </w:r>
      <w:r>
        <w:rPr>
          <w:color w:val="333333"/>
          <w:spacing w:val="3"/>
          <w:w w:val="105"/>
          <w:sz w:val="17"/>
        </w:rPr>
        <w:t>lado </w:t>
      </w:r>
      <w:r>
        <w:rPr>
          <w:color w:val="333333"/>
          <w:w w:val="105"/>
          <w:sz w:val="17"/>
        </w:rPr>
        <w:t>y </w:t>
      </w:r>
      <w:r>
        <w:rPr>
          <w:color w:val="333333"/>
          <w:spacing w:val="2"/>
          <w:w w:val="105"/>
          <w:sz w:val="17"/>
        </w:rPr>
        <w:t>las </w:t>
      </w:r>
      <w:r>
        <w:rPr>
          <w:color w:val="333333"/>
          <w:spacing w:val="3"/>
          <w:w w:val="105"/>
          <w:sz w:val="17"/>
        </w:rPr>
        <w:t>regiones donde </w:t>
      </w:r>
      <w:r>
        <w:rPr>
          <w:color w:val="333333"/>
          <w:spacing w:val="7"/>
          <w:w w:val="105"/>
          <w:sz w:val="17"/>
        </w:rPr>
        <w:t>se </w:t>
      </w:r>
      <w:r>
        <w:rPr>
          <w:color w:val="333333"/>
          <w:w w:val="105"/>
          <w:sz w:val="17"/>
        </w:rPr>
        <w:t>encuentra la mayor </w:t>
      </w:r>
      <w:r>
        <w:rPr>
          <w:color w:val="333333"/>
          <w:spacing w:val="2"/>
          <w:w w:val="105"/>
          <w:sz w:val="17"/>
        </w:rPr>
        <w:t>proporción </w:t>
      </w:r>
      <w:r>
        <w:rPr>
          <w:color w:val="333333"/>
          <w:w w:val="105"/>
          <w:sz w:val="17"/>
        </w:rPr>
        <w:t>de la </w:t>
      </w:r>
      <w:r>
        <w:rPr>
          <w:color w:val="333333"/>
          <w:spacing w:val="3"/>
          <w:w w:val="105"/>
          <w:sz w:val="17"/>
        </w:rPr>
        <w:t>población </w:t>
      </w:r>
      <w:r>
        <w:rPr>
          <w:color w:val="333333"/>
          <w:spacing w:val="4"/>
          <w:w w:val="105"/>
          <w:sz w:val="17"/>
        </w:rPr>
        <w:t>llamada </w:t>
      </w:r>
      <w:r>
        <w:rPr>
          <w:color w:val="333333"/>
          <w:spacing w:val="2"/>
          <w:w w:val="105"/>
          <w:sz w:val="17"/>
        </w:rPr>
        <w:t>“indígena”, por </w:t>
      </w:r>
      <w:r>
        <w:rPr>
          <w:color w:val="333333"/>
          <w:w w:val="105"/>
          <w:sz w:val="17"/>
        </w:rPr>
        <w:t>el otro. </w:t>
      </w:r>
      <w:r>
        <w:rPr>
          <w:color w:val="333333"/>
          <w:spacing w:val="2"/>
          <w:w w:val="105"/>
          <w:sz w:val="17"/>
        </w:rPr>
        <w:t>Con </w:t>
      </w:r>
      <w:r>
        <w:rPr>
          <w:color w:val="333333"/>
          <w:w w:val="105"/>
          <w:sz w:val="17"/>
        </w:rPr>
        <w:t>tal </w:t>
      </w:r>
      <w:r>
        <w:rPr>
          <w:color w:val="333333"/>
          <w:spacing w:val="5"/>
          <w:w w:val="105"/>
          <w:sz w:val="17"/>
        </w:rPr>
        <w:t>medida </w:t>
      </w:r>
      <w:r>
        <w:rPr>
          <w:color w:val="333333"/>
          <w:spacing w:val="6"/>
          <w:w w:val="105"/>
          <w:sz w:val="17"/>
        </w:rPr>
        <w:t>simple </w:t>
      </w:r>
      <w:r>
        <w:rPr>
          <w:color w:val="333333"/>
          <w:spacing w:val="7"/>
          <w:w w:val="105"/>
          <w:sz w:val="17"/>
        </w:rPr>
        <w:t>se </w:t>
      </w:r>
      <w:r>
        <w:rPr>
          <w:color w:val="333333"/>
          <w:spacing w:val="4"/>
          <w:w w:val="105"/>
          <w:sz w:val="17"/>
        </w:rPr>
        <w:t>demuestra </w:t>
      </w:r>
      <w:r>
        <w:rPr>
          <w:color w:val="333333"/>
          <w:spacing w:val="2"/>
          <w:w w:val="105"/>
          <w:sz w:val="17"/>
        </w:rPr>
        <w:t>una correlación </w:t>
      </w:r>
      <w:r>
        <w:rPr>
          <w:color w:val="333333"/>
          <w:spacing w:val="4"/>
          <w:w w:val="105"/>
          <w:sz w:val="17"/>
        </w:rPr>
        <w:t>espacial, </w:t>
      </w:r>
      <w:r>
        <w:rPr>
          <w:color w:val="333333"/>
          <w:spacing w:val="3"/>
          <w:w w:val="105"/>
          <w:sz w:val="17"/>
        </w:rPr>
        <w:t>estadísticamente </w:t>
      </w:r>
      <w:r>
        <w:rPr>
          <w:color w:val="333333"/>
          <w:w w:val="105"/>
          <w:sz w:val="17"/>
        </w:rPr>
        <w:t>significativa, todo a lo </w:t>
      </w:r>
      <w:r>
        <w:rPr>
          <w:color w:val="333333"/>
          <w:spacing w:val="2"/>
          <w:w w:val="105"/>
          <w:sz w:val="17"/>
        </w:rPr>
        <w:t>largo del  </w:t>
      </w:r>
      <w:r>
        <w:rPr>
          <w:color w:val="333333"/>
          <w:w w:val="105"/>
          <w:sz w:val="17"/>
        </w:rPr>
        <w:t>territorio  </w:t>
      </w:r>
      <w:r>
        <w:rPr>
          <w:color w:val="333333"/>
          <w:spacing w:val="3"/>
          <w:w w:val="105"/>
          <w:sz w:val="17"/>
        </w:rPr>
        <w:t>nacional, </w:t>
      </w:r>
      <w:r>
        <w:rPr>
          <w:color w:val="333333"/>
          <w:spacing w:val="2"/>
          <w:w w:val="105"/>
          <w:sz w:val="17"/>
        </w:rPr>
        <w:t>que </w:t>
      </w:r>
      <w:r>
        <w:rPr>
          <w:color w:val="333333"/>
          <w:spacing w:val="4"/>
          <w:w w:val="105"/>
          <w:sz w:val="17"/>
        </w:rPr>
        <w:t>seguramente implica </w:t>
      </w:r>
      <w:r>
        <w:rPr>
          <w:color w:val="333333"/>
          <w:w w:val="105"/>
          <w:sz w:val="17"/>
        </w:rPr>
        <w:t>la </w:t>
      </w:r>
      <w:r>
        <w:rPr>
          <w:color w:val="333333"/>
          <w:spacing w:val="2"/>
          <w:w w:val="105"/>
          <w:sz w:val="17"/>
        </w:rPr>
        <w:t>operación </w:t>
      </w:r>
      <w:r>
        <w:rPr>
          <w:color w:val="333333"/>
          <w:w w:val="105"/>
          <w:sz w:val="17"/>
        </w:rPr>
        <w:t>de un conjunto de </w:t>
      </w:r>
      <w:r>
        <w:rPr>
          <w:color w:val="333333"/>
          <w:spacing w:val="2"/>
          <w:w w:val="105"/>
          <w:sz w:val="17"/>
        </w:rPr>
        <w:t>relaciones </w:t>
      </w:r>
      <w:r>
        <w:rPr>
          <w:color w:val="333333"/>
          <w:spacing w:val="5"/>
          <w:w w:val="105"/>
          <w:sz w:val="17"/>
        </w:rPr>
        <w:t>sociales, </w:t>
      </w:r>
      <w:r>
        <w:rPr>
          <w:color w:val="333333"/>
          <w:spacing w:val="3"/>
          <w:w w:val="105"/>
          <w:sz w:val="17"/>
        </w:rPr>
        <w:t>económicas </w:t>
      </w:r>
      <w:r>
        <w:rPr>
          <w:color w:val="333333"/>
          <w:w w:val="105"/>
          <w:sz w:val="17"/>
        </w:rPr>
        <w:t>y </w:t>
      </w:r>
      <w:r>
        <w:rPr>
          <w:color w:val="333333"/>
          <w:spacing w:val="2"/>
          <w:w w:val="105"/>
          <w:sz w:val="17"/>
        </w:rPr>
        <w:t>políticas, que </w:t>
      </w:r>
      <w:r>
        <w:rPr>
          <w:color w:val="333333"/>
          <w:spacing w:val="3"/>
          <w:w w:val="105"/>
          <w:sz w:val="17"/>
        </w:rPr>
        <w:t>deben </w:t>
      </w:r>
      <w:r>
        <w:rPr>
          <w:color w:val="333333"/>
          <w:spacing w:val="2"/>
          <w:w w:val="105"/>
          <w:sz w:val="17"/>
        </w:rPr>
        <w:t>connotarse </w:t>
      </w:r>
      <w:r>
        <w:rPr>
          <w:color w:val="333333"/>
          <w:spacing w:val="4"/>
          <w:w w:val="105"/>
          <w:sz w:val="17"/>
        </w:rPr>
        <w:t>como </w:t>
      </w:r>
      <w:r>
        <w:rPr>
          <w:color w:val="333333"/>
          <w:spacing w:val="5"/>
          <w:w w:val="105"/>
          <w:sz w:val="17"/>
        </w:rPr>
        <w:t>racismo, </w:t>
      </w:r>
      <w:r>
        <w:rPr>
          <w:color w:val="333333"/>
          <w:spacing w:val="2"/>
          <w:w w:val="105"/>
          <w:sz w:val="17"/>
        </w:rPr>
        <w:t>las </w:t>
      </w:r>
      <w:r>
        <w:rPr>
          <w:color w:val="333333"/>
          <w:spacing w:val="3"/>
          <w:w w:val="105"/>
          <w:sz w:val="17"/>
        </w:rPr>
        <w:t>que, </w:t>
      </w:r>
      <w:r>
        <w:rPr>
          <w:color w:val="333333"/>
          <w:w w:val="105"/>
          <w:sz w:val="17"/>
        </w:rPr>
        <w:t>en </w:t>
      </w:r>
      <w:r>
        <w:rPr>
          <w:color w:val="333333"/>
          <w:spacing w:val="3"/>
          <w:w w:val="105"/>
          <w:sz w:val="17"/>
        </w:rPr>
        <w:t>buena </w:t>
      </w:r>
      <w:r>
        <w:rPr>
          <w:color w:val="333333"/>
          <w:spacing w:val="4"/>
          <w:w w:val="105"/>
          <w:sz w:val="17"/>
        </w:rPr>
        <w:t>medida, </w:t>
      </w:r>
      <w:r>
        <w:rPr>
          <w:color w:val="333333"/>
          <w:spacing w:val="2"/>
          <w:w w:val="105"/>
          <w:sz w:val="17"/>
        </w:rPr>
        <w:t>reproducen dicha </w:t>
      </w:r>
      <w:r>
        <w:rPr>
          <w:color w:val="333333"/>
          <w:spacing w:val="3"/>
          <w:w w:val="105"/>
          <w:sz w:val="17"/>
        </w:rPr>
        <w:t>situación.</w:t>
      </w:r>
      <w:r>
        <w:rPr>
          <w:color w:val="333333"/>
          <w:spacing w:val="-14"/>
          <w:w w:val="105"/>
          <w:sz w:val="17"/>
        </w:rPr>
        <w:t> </w:t>
      </w:r>
      <w:r>
        <w:rPr>
          <w:color w:val="333333"/>
          <w:spacing w:val="3"/>
          <w:w w:val="105"/>
          <w:sz w:val="17"/>
        </w:rPr>
        <w:t>Empero,</w:t>
      </w:r>
    </w:p>
    <w:p>
      <w:pPr>
        <w:pStyle w:val="ListParagraph"/>
        <w:numPr>
          <w:ilvl w:val="0"/>
          <w:numId w:val="2"/>
        </w:numPr>
        <w:tabs>
          <w:tab w:pos="696" w:val="left" w:leader="none"/>
        </w:tabs>
        <w:spacing w:line="273" w:lineRule="auto" w:before="74" w:after="0"/>
        <w:ind w:left="473" w:right="967" w:firstLine="0"/>
        <w:jc w:val="both"/>
        <w:rPr>
          <w:sz w:val="17"/>
        </w:rPr>
      </w:pPr>
      <w:r>
        <w:rPr>
          <w:color w:val="333333"/>
          <w:spacing w:val="2"/>
          <w:w w:val="105"/>
          <w:sz w:val="17"/>
        </w:rPr>
        <w:t>que </w:t>
      </w:r>
      <w:r>
        <w:rPr>
          <w:color w:val="333333"/>
          <w:w w:val="105"/>
          <w:sz w:val="17"/>
        </w:rPr>
        <w:t>al </w:t>
      </w:r>
      <w:r>
        <w:rPr>
          <w:color w:val="333333"/>
          <w:spacing w:val="9"/>
          <w:w w:val="105"/>
          <w:sz w:val="17"/>
        </w:rPr>
        <w:t>mismo </w:t>
      </w:r>
      <w:r>
        <w:rPr>
          <w:color w:val="333333"/>
          <w:spacing w:val="3"/>
          <w:w w:val="105"/>
          <w:sz w:val="17"/>
        </w:rPr>
        <w:t>tiempo nuestro </w:t>
      </w:r>
      <w:r>
        <w:rPr>
          <w:color w:val="333333"/>
          <w:w w:val="105"/>
          <w:sz w:val="17"/>
        </w:rPr>
        <w:t>país es un país "indígena" o "indio", </w:t>
      </w:r>
      <w:r>
        <w:rPr>
          <w:color w:val="333333"/>
          <w:spacing w:val="-8"/>
          <w:w w:val="105"/>
          <w:sz w:val="17"/>
        </w:rPr>
        <w:t>(VAN </w:t>
      </w:r>
      <w:r>
        <w:rPr>
          <w:color w:val="333333"/>
          <w:w w:val="105"/>
          <w:sz w:val="17"/>
        </w:rPr>
        <w:t>DEN BERGHE </w:t>
      </w:r>
      <w:r>
        <w:rPr>
          <w:color w:val="333333"/>
          <w:spacing w:val="3"/>
          <w:w w:val="105"/>
          <w:sz w:val="17"/>
        </w:rPr>
        <w:t>1971; </w:t>
      </w:r>
      <w:r>
        <w:rPr>
          <w:color w:val="333333"/>
          <w:w w:val="105"/>
          <w:sz w:val="17"/>
        </w:rPr>
        <w:t>BONFIL </w:t>
      </w:r>
      <w:r>
        <w:rPr>
          <w:color w:val="333333"/>
          <w:spacing w:val="3"/>
          <w:w w:val="105"/>
          <w:sz w:val="17"/>
        </w:rPr>
        <w:t>1988) </w:t>
      </w:r>
      <w:r>
        <w:rPr>
          <w:color w:val="333333"/>
          <w:spacing w:val="6"/>
          <w:w w:val="105"/>
          <w:sz w:val="17"/>
        </w:rPr>
        <w:t>más </w:t>
      </w:r>
      <w:r>
        <w:rPr>
          <w:color w:val="333333"/>
          <w:spacing w:val="3"/>
          <w:w w:val="105"/>
          <w:sz w:val="17"/>
        </w:rPr>
        <w:t>allá </w:t>
      </w:r>
      <w:r>
        <w:rPr>
          <w:color w:val="333333"/>
          <w:spacing w:val="2"/>
          <w:w w:val="105"/>
          <w:sz w:val="17"/>
        </w:rPr>
        <w:t>del </w:t>
      </w:r>
      <w:r>
        <w:rPr>
          <w:color w:val="333333"/>
          <w:w w:val="105"/>
          <w:sz w:val="17"/>
        </w:rPr>
        <w:t>concepto de </w:t>
      </w:r>
      <w:r>
        <w:rPr>
          <w:color w:val="333333"/>
          <w:spacing w:val="5"/>
          <w:w w:val="105"/>
          <w:sz w:val="17"/>
        </w:rPr>
        <w:t>amplio uso, </w:t>
      </w:r>
      <w:r>
        <w:rPr>
          <w:color w:val="333333"/>
          <w:w w:val="105"/>
          <w:sz w:val="17"/>
        </w:rPr>
        <w:t>de </w:t>
      </w:r>
      <w:r>
        <w:rPr>
          <w:color w:val="333333"/>
          <w:spacing w:val="3"/>
          <w:w w:val="105"/>
          <w:sz w:val="17"/>
        </w:rPr>
        <w:t>énfasis </w:t>
      </w:r>
      <w:r>
        <w:rPr>
          <w:color w:val="333333"/>
          <w:spacing w:val="2"/>
          <w:w w:val="105"/>
          <w:sz w:val="17"/>
        </w:rPr>
        <w:t>lingüístico </w:t>
      </w:r>
      <w:r>
        <w:rPr>
          <w:color w:val="333333"/>
          <w:w w:val="105"/>
          <w:sz w:val="17"/>
        </w:rPr>
        <w:t>(y "étnico"). Que el </w:t>
      </w:r>
      <w:r>
        <w:rPr>
          <w:color w:val="333333"/>
          <w:spacing w:val="6"/>
          <w:w w:val="105"/>
          <w:sz w:val="17"/>
        </w:rPr>
        <w:t>uso </w:t>
      </w:r>
      <w:r>
        <w:rPr>
          <w:color w:val="333333"/>
          <w:spacing w:val="2"/>
          <w:w w:val="105"/>
          <w:sz w:val="17"/>
        </w:rPr>
        <w:t>del </w:t>
      </w:r>
      <w:r>
        <w:rPr>
          <w:color w:val="333333"/>
          <w:spacing w:val="3"/>
          <w:w w:val="105"/>
          <w:sz w:val="17"/>
        </w:rPr>
        <w:t>término, </w:t>
      </w:r>
      <w:r>
        <w:rPr>
          <w:color w:val="333333"/>
          <w:w w:val="105"/>
          <w:sz w:val="17"/>
        </w:rPr>
        <w:t>no </w:t>
      </w:r>
      <w:r>
        <w:rPr>
          <w:color w:val="333333"/>
          <w:spacing w:val="2"/>
          <w:w w:val="105"/>
          <w:sz w:val="17"/>
        </w:rPr>
        <w:t>obstante </w:t>
      </w:r>
      <w:r>
        <w:rPr>
          <w:color w:val="333333"/>
          <w:spacing w:val="7"/>
          <w:w w:val="105"/>
          <w:sz w:val="17"/>
        </w:rPr>
        <w:t>su </w:t>
      </w:r>
      <w:r>
        <w:rPr>
          <w:color w:val="333333"/>
          <w:spacing w:val="5"/>
          <w:w w:val="105"/>
          <w:sz w:val="17"/>
        </w:rPr>
        <w:t>empleo </w:t>
      </w:r>
      <w:r>
        <w:rPr>
          <w:color w:val="333333"/>
          <w:w w:val="105"/>
          <w:sz w:val="17"/>
        </w:rPr>
        <w:t>"vulgar" </w:t>
      </w:r>
      <w:r>
        <w:rPr>
          <w:color w:val="333333"/>
          <w:spacing w:val="3"/>
          <w:w w:val="105"/>
          <w:sz w:val="17"/>
        </w:rPr>
        <w:t>predominante, </w:t>
      </w:r>
      <w:r>
        <w:rPr>
          <w:color w:val="333333"/>
          <w:w w:val="105"/>
          <w:sz w:val="17"/>
        </w:rPr>
        <w:t>refleja o expresa, </w:t>
      </w:r>
      <w:r>
        <w:rPr>
          <w:color w:val="333333"/>
          <w:spacing w:val="4"/>
          <w:w w:val="105"/>
          <w:sz w:val="17"/>
        </w:rPr>
        <w:t>solamente </w:t>
      </w:r>
      <w:r>
        <w:rPr>
          <w:color w:val="333333"/>
          <w:w w:val="105"/>
          <w:sz w:val="17"/>
        </w:rPr>
        <w:t>un </w:t>
      </w:r>
      <w:r>
        <w:rPr>
          <w:color w:val="333333"/>
          <w:spacing w:val="3"/>
          <w:w w:val="105"/>
          <w:sz w:val="17"/>
        </w:rPr>
        <w:t>ángulo, </w:t>
      </w:r>
      <w:r>
        <w:rPr>
          <w:color w:val="333333"/>
          <w:w w:val="105"/>
          <w:sz w:val="17"/>
        </w:rPr>
        <w:t>o ciertas facetas, de </w:t>
      </w:r>
      <w:r>
        <w:rPr>
          <w:color w:val="333333"/>
          <w:spacing w:val="2"/>
          <w:w w:val="105"/>
          <w:sz w:val="17"/>
        </w:rPr>
        <w:t>una percepción </w:t>
      </w:r>
      <w:r>
        <w:rPr>
          <w:color w:val="333333"/>
          <w:w w:val="105"/>
          <w:sz w:val="17"/>
        </w:rPr>
        <w:t>de </w:t>
      </w:r>
      <w:r>
        <w:rPr>
          <w:color w:val="333333"/>
          <w:spacing w:val="2"/>
          <w:w w:val="105"/>
          <w:sz w:val="17"/>
        </w:rPr>
        <w:t>manufactura </w:t>
      </w:r>
      <w:r>
        <w:rPr>
          <w:color w:val="333333"/>
          <w:spacing w:val="3"/>
          <w:w w:val="105"/>
          <w:sz w:val="17"/>
        </w:rPr>
        <w:t>colonial, </w:t>
      </w:r>
      <w:r>
        <w:rPr>
          <w:color w:val="333333"/>
          <w:w w:val="105"/>
          <w:sz w:val="17"/>
        </w:rPr>
        <w:t>de la </w:t>
      </w:r>
      <w:r>
        <w:rPr>
          <w:color w:val="333333"/>
          <w:spacing w:val="3"/>
          <w:w w:val="105"/>
          <w:sz w:val="17"/>
        </w:rPr>
        <w:t>realidad</w:t>
      </w:r>
      <w:r>
        <w:rPr>
          <w:color w:val="333333"/>
          <w:spacing w:val="-1"/>
          <w:w w:val="105"/>
          <w:sz w:val="17"/>
        </w:rPr>
        <w:t> </w:t>
      </w:r>
      <w:r>
        <w:rPr>
          <w:color w:val="333333"/>
          <w:spacing w:val="4"/>
          <w:w w:val="105"/>
          <w:sz w:val="17"/>
        </w:rPr>
        <w:t>social</w:t>
      </w:r>
      <w:r>
        <w:rPr>
          <w:color w:val="333333"/>
          <w:spacing w:val="-1"/>
          <w:w w:val="105"/>
          <w:sz w:val="17"/>
        </w:rPr>
        <w:t> </w:t>
      </w:r>
      <w:r>
        <w:rPr>
          <w:color w:val="333333"/>
          <w:w w:val="105"/>
          <w:sz w:val="17"/>
        </w:rPr>
        <w:t>e</w:t>
      </w:r>
      <w:r>
        <w:rPr>
          <w:color w:val="333333"/>
          <w:spacing w:val="-1"/>
          <w:w w:val="105"/>
          <w:sz w:val="17"/>
        </w:rPr>
        <w:t> </w:t>
      </w:r>
      <w:r>
        <w:rPr>
          <w:color w:val="333333"/>
          <w:spacing w:val="2"/>
          <w:w w:val="105"/>
          <w:sz w:val="17"/>
        </w:rPr>
        <w:t>histórica</w:t>
      </w:r>
      <w:r>
        <w:rPr>
          <w:color w:val="333333"/>
          <w:spacing w:val="-1"/>
          <w:w w:val="105"/>
          <w:sz w:val="17"/>
        </w:rPr>
        <w:t> </w:t>
      </w:r>
      <w:r>
        <w:rPr>
          <w:color w:val="333333"/>
          <w:w w:val="105"/>
          <w:sz w:val="17"/>
        </w:rPr>
        <w:t>y</w:t>
      </w:r>
      <w:r>
        <w:rPr>
          <w:color w:val="333333"/>
          <w:spacing w:val="-21"/>
          <w:w w:val="105"/>
          <w:sz w:val="17"/>
        </w:rPr>
        <w:t> </w:t>
      </w:r>
      <w:r>
        <w:rPr>
          <w:color w:val="333333"/>
          <w:w w:val="105"/>
          <w:sz w:val="17"/>
        </w:rPr>
        <w:t>de</w:t>
      </w:r>
      <w:r>
        <w:rPr>
          <w:color w:val="333333"/>
          <w:spacing w:val="-1"/>
          <w:w w:val="105"/>
          <w:sz w:val="17"/>
        </w:rPr>
        <w:t> </w:t>
      </w:r>
      <w:r>
        <w:rPr>
          <w:color w:val="333333"/>
          <w:w w:val="105"/>
          <w:sz w:val="17"/>
        </w:rPr>
        <w:t>la</w:t>
      </w:r>
      <w:r>
        <w:rPr>
          <w:color w:val="333333"/>
          <w:spacing w:val="-1"/>
          <w:w w:val="105"/>
          <w:sz w:val="17"/>
        </w:rPr>
        <w:t> </w:t>
      </w:r>
      <w:r>
        <w:rPr>
          <w:color w:val="333333"/>
          <w:spacing w:val="2"/>
          <w:w w:val="105"/>
          <w:sz w:val="17"/>
        </w:rPr>
        <w:t>identidad</w:t>
      </w:r>
      <w:r>
        <w:rPr>
          <w:color w:val="333333"/>
          <w:spacing w:val="-1"/>
          <w:w w:val="105"/>
          <w:sz w:val="17"/>
        </w:rPr>
        <w:t> </w:t>
      </w:r>
      <w:r>
        <w:rPr>
          <w:color w:val="333333"/>
          <w:w w:val="105"/>
          <w:sz w:val="17"/>
        </w:rPr>
        <w:t>definitiva</w:t>
      </w:r>
      <w:r>
        <w:rPr>
          <w:color w:val="333333"/>
          <w:spacing w:val="-1"/>
          <w:w w:val="105"/>
          <w:sz w:val="17"/>
        </w:rPr>
        <w:t> </w:t>
      </w:r>
      <w:r>
        <w:rPr>
          <w:color w:val="333333"/>
          <w:spacing w:val="2"/>
          <w:w w:val="105"/>
          <w:sz w:val="17"/>
        </w:rPr>
        <w:t>del</w:t>
      </w:r>
      <w:r>
        <w:rPr>
          <w:color w:val="333333"/>
          <w:spacing w:val="-1"/>
          <w:w w:val="105"/>
          <w:sz w:val="17"/>
        </w:rPr>
        <w:t> </w:t>
      </w:r>
      <w:r>
        <w:rPr>
          <w:color w:val="333333"/>
          <w:spacing w:val="3"/>
          <w:w w:val="105"/>
          <w:sz w:val="17"/>
        </w:rPr>
        <w:t>pueblo</w:t>
      </w:r>
      <w:r>
        <w:rPr>
          <w:color w:val="333333"/>
          <w:spacing w:val="-1"/>
          <w:w w:val="105"/>
          <w:sz w:val="17"/>
        </w:rPr>
        <w:t> </w:t>
      </w:r>
      <w:r>
        <w:rPr>
          <w:color w:val="333333"/>
          <w:spacing w:val="2"/>
          <w:w w:val="105"/>
          <w:sz w:val="17"/>
        </w:rPr>
        <w:t>que</w:t>
      </w:r>
      <w:r>
        <w:rPr>
          <w:color w:val="333333"/>
          <w:spacing w:val="-1"/>
          <w:w w:val="105"/>
          <w:sz w:val="17"/>
        </w:rPr>
        <w:t> </w:t>
      </w:r>
      <w:r>
        <w:rPr>
          <w:color w:val="333333"/>
          <w:spacing w:val="2"/>
          <w:w w:val="105"/>
          <w:sz w:val="17"/>
        </w:rPr>
        <w:t>hoy</w:t>
      </w:r>
      <w:r>
        <w:rPr>
          <w:color w:val="333333"/>
          <w:spacing w:val="-21"/>
          <w:w w:val="105"/>
          <w:sz w:val="17"/>
        </w:rPr>
        <w:t> </w:t>
      </w:r>
      <w:r>
        <w:rPr>
          <w:color w:val="333333"/>
          <w:spacing w:val="7"/>
          <w:w w:val="105"/>
          <w:sz w:val="17"/>
        </w:rPr>
        <w:t>se</w:t>
      </w:r>
      <w:r>
        <w:rPr>
          <w:color w:val="333333"/>
          <w:spacing w:val="-1"/>
          <w:w w:val="105"/>
          <w:sz w:val="17"/>
        </w:rPr>
        <w:t> </w:t>
      </w:r>
      <w:r>
        <w:rPr>
          <w:color w:val="333333"/>
          <w:spacing w:val="5"/>
          <w:w w:val="105"/>
          <w:sz w:val="17"/>
        </w:rPr>
        <w:t>llama</w:t>
      </w:r>
      <w:r>
        <w:rPr>
          <w:color w:val="333333"/>
          <w:spacing w:val="-1"/>
          <w:w w:val="105"/>
          <w:sz w:val="17"/>
        </w:rPr>
        <w:t> </w:t>
      </w:r>
      <w:r>
        <w:rPr>
          <w:color w:val="333333"/>
          <w:spacing w:val="-3"/>
          <w:w w:val="105"/>
          <w:sz w:val="17"/>
        </w:rPr>
        <w:t>"México".</w:t>
      </w:r>
    </w:p>
    <w:p>
      <w:pPr>
        <w:pStyle w:val="BodyText"/>
        <w:spacing w:line="273" w:lineRule="auto"/>
        <w:ind w:left="473" w:right="967"/>
      </w:pPr>
      <w:r>
        <w:rPr>
          <w:color w:val="333333"/>
          <w:w w:val="105"/>
        </w:rPr>
        <w:t>Que lo </w:t>
      </w:r>
      <w:r>
        <w:rPr>
          <w:color w:val="333333"/>
          <w:spacing w:val="3"/>
          <w:w w:val="105"/>
        </w:rPr>
        <w:t>afirmado </w:t>
      </w:r>
      <w:r>
        <w:rPr>
          <w:color w:val="333333"/>
          <w:w w:val="105"/>
        </w:rPr>
        <w:t>en </w:t>
      </w:r>
      <w:r>
        <w:rPr>
          <w:color w:val="333333"/>
          <w:spacing w:val="3"/>
          <w:w w:val="105"/>
        </w:rPr>
        <w:t>este </w:t>
      </w:r>
      <w:r>
        <w:rPr>
          <w:color w:val="333333"/>
          <w:spacing w:val="4"/>
          <w:w w:val="105"/>
        </w:rPr>
        <w:t>inciso </w:t>
      </w:r>
      <w:r>
        <w:rPr>
          <w:color w:val="333333"/>
          <w:spacing w:val="3"/>
          <w:w w:val="105"/>
        </w:rPr>
        <w:t>probablemente </w:t>
      </w:r>
      <w:r>
        <w:rPr>
          <w:color w:val="333333"/>
          <w:w w:val="105"/>
        </w:rPr>
        <w:t>lo </w:t>
      </w:r>
      <w:r>
        <w:rPr>
          <w:color w:val="333333"/>
          <w:spacing w:val="3"/>
          <w:w w:val="105"/>
        </w:rPr>
        <w:t>demostrarán </w:t>
      </w:r>
      <w:r>
        <w:rPr>
          <w:color w:val="333333"/>
          <w:w w:val="105"/>
        </w:rPr>
        <w:t>a breve plazo la </w:t>
      </w:r>
      <w:r>
        <w:rPr>
          <w:color w:val="333333"/>
          <w:spacing w:val="2"/>
          <w:w w:val="105"/>
        </w:rPr>
        <w:t>biología </w:t>
      </w:r>
      <w:r>
        <w:rPr>
          <w:color w:val="333333"/>
          <w:spacing w:val="4"/>
          <w:w w:val="105"/>
        </w:rPr>
        <w:t>molecular </w:t>
      </w:r>
      <w:r>
        <w:rPr>
          <w:color w:val="333333"/>
          <w:w w:val="105"/>
        </w:rPr>
        <w:t>y la genética </w:t>
      </w:r>
      <w:r>
        <w:rPr>
          <w:color w:val="333333"/>
          <w:spacing w:val="5"/>
          <w:w w:val="105"/>
        </w:rPr>
        <w:t>humana </w:t>
      </w:r>
      <w:r>
        <w:rPr>
          <w:color w:val="333333"/>
          <w:w w:val="105"/>
        </w:rPr>
        <w:t>–tal </w:t>
      </w:r>
      <w:r>
        <w:rPr>
          <w:color w:val="333333"/>
          <w:spacing w:val="-4"/>
          <w:w w:val="105"/>
        </w:rPr>
        <w:t>vez </w:t>
      </w:r>
      <w:r>
        <w:rPr>
          <w:color w:val="333333"/>
          <w:spacing w:val="2"/>
          <w:w w:val="105"/>
        </w:rPr>
        <w:t>las </w:t>
      </w:r>
      <w:r>
        <w:rPr>
          <w:color w:val="333333"/>
          <w:w w:val="105"/>
        </w:rPr>
        <w:t>no corporativas-, en el </w:t>
      </w:r>
      <w:r>
        <w:rPr>
          <w:color w:val="333333"/>
          <w:spacing w:val="3"/>
          <w:w w:val="105"/>
        </w:rPr>
        <w:t>sentido biológico: </w:t>
      </w:r>
      <w:r>
        <w:rPr>
          <w:color w:val="333333"/>
          <w:w w:val="105"/>
        </w:rPr>
        <w:t>en cuanto al continente de </w:t>
      </w:r>
      <w:r>
        <w:rPr>
          <w:color w:val="333333"/>
          <w:spacing w:val="2"/>
          <w:w w:val="105"/>
        </w:rPr>
        <w:t>procedencia </w:t>
      </w:r>
      <w:r>
        <w:rPr>
          <w:color w:val="333333"/>
          <w:w w:val="105"/>
        </w:rPr>
        <w:t>de </w:t>
      </w:r>
      <w:r>
        <w:rPr>
          <w:color w:val="333333"/>
          <w:spacing w:val="2"/>
          <w:w w:val="105"/>
        </w:rPr>
        <w:t>los </w:t>
      </w:r>
      <w:r>
        <w:rPr>
          <w:color w:val="333333"/>
          <w:spacing w:val="3"/>
          <w:w w:val="105"/>
        </w:rPr>
        <w:t>genes </w:t>
      </w:r>
      <w:r>
        <w:rPr>
          <w:color w:val="333333"/>
          <w:w w:val="105"/>
        </w:rPr>
        <w:t>de </w:t>
      </w:r>
      <w:r>
        <w:rPr>
          <w:color w:val="333333"/>
          <w:spacing w:val="3"/>
          <w:w w:val="105"/>
        </w:rPr>
        <w:t>nuestra población, </w:t>
      </w:r>
      <w:r>
        <w:rPr>
          <w:color w:val="333333"/>
          <w:w w:val="105"/>
        </w:rPr>
        <w:t>con nuevos  </w:t>
      </w:r>
      <w:r>
        <w:rPr>
          <w:color w:val="333333"/>
          <w:spacing w:val="3"/>
          <w:w w:val="105"/>
        </w:rPr>
        <w:t>estudios </w:t>
      </w:r>
      <w:r>
        <w:rPr>
          <w:color w:val="333333"/>
          <w:spacing w:val="2"/>
          <w:w w:val="105"/>
        </w:rPr>
        <w:t>distintos </w:t>
      </w:r>
      <w:r>
        <w:rPr>
          <w:color w:val="333333"/>
          <w:w w:val="105"/>
        </w:rPr>
        <w:t>de </w:t>
      </w:r>
      <w:r>
        <w:rPr>
          <w:color w:val="333333"/>
          <w:spacing w:val="2"/>
          <w:w w:val="105"/>
        </w:rPr>
        <w:t>los </w:t>
      </w:r>
      <w:r>
        <w:rPr>
          <w:color w:val="333333"/>
          <w:spacing w:val="-8"/>
          <w:w w:val="105"/>
        </w:rPr>
        <w:t>ya </w:t>
      </w:r>
      <w:r>
        <w:rPr>
          <w:color w:val="333333"/>
          <w:spacing w:val="2"/>
          <w:w w:val="105"/>
        </w:rPr>
        <w:t>hechos </w:t>
      </w:r>
      <w:r>
        <w:rPr>
          <w:color w:val="333333"/>
          <w:w w:val="105"/>
        </w:rPr>
        <w:t>(LISKER </w:t>
      </w:r>
      <w:r>
        <w:rPr>
          <w:color w:val="333333"/>
          <w:spacing w:val="3"/>
          <w:w w:val="105"/>
        </w:rPr>
        <w:t>1981; </w:t>
      </w:r>
      <w:r>
        <w:rPr>
          <w:color w:val="333333"/>
          <w:w w:val="105"/>
        </w:rPr>
        <w:t>LISKER Y </w:t>
      </w:r>
      <w:r>
        <w:rPr>
          <w:color w:val="333333"/>
          <w:spacing w:val="-4"/>
          <w:w w:val="105"/>
        </w:rPr>
        <w:t>ARMENDARES </w:t>
      </w:r>
      <w:r>
        <w:rPr>
          <w:color w:val="333333"/>
          <w:spacing w:val="3"/>
          <w:w w:val="105"/>
        </w:rPr>
        <w:t>1981; </w:t>
      </w:r>
      <w:r>
        <w:rPr>
          <w:color w:val="333333"/>
          <w:spacing w:val="-7"/>
          <w:w w:val="105"/>
        </w:rPr>
        <w:t>VARGAS, </w:t>
      </w:r>
      <w:r>
        <w:rPr>
          <w:color w:val="333333"/>
          <w:w w:val="105"/>
        </w:rPr>
        <w:t>SANDERS et </w:t>
      </w:r>
      <w:r>
        <w:rPr>
          <w:color w:val="333333"/>
          <w:spacing w:val="2"/>
          <w:w w:val="105"/>
        </w:rPr>
        <w:t>al.1992). </w:t>
      </w:r>
      <w:r>
        <w:rPr>
          <w:color w:val="333333"/>
          <w:w w:val="105"/>
        </w:rPr>
        <w:t>Tal </w:t>
      </w:r>
      <w:r>
        <w:rPr>
          <w:color w:val="333333"/>
          <w:spacing w:val="3"/>
          <w:w w:val="105"/>
        </w:rPr>
        <w:t>propuesta, </w:t>
      </w:r>
      <w:r>
        <w:rPr>
          <w:color w:val="333333"/>
          <w:w w:val="105"/>
        </w:rPr>
        <w:t>la de </w:t>
      </w:r>
      <w:r>
        <w:rPr>
          <w:color w:val="333333"/>
          <w:spacing w:val="2"/>
          <w:w w:val="105"/>
        </w:rPr>
        <w:t>que los </w:t>
      </w:r>
      <w:r>
        <w:rPr>
          <w:color w:val="333333"/>
          <w:spacing w:val="3"/>
          <w:w w:val="105"/>
        </w:rPr>
        <w:t>genes </w:t>
      </w:r>
      <w:r>
        <w:rPr>
          <w:color w:val="333333"/>
          <w:w w:val="105"/>
        </w:rPr>
        <w:t>de </w:t>
      </w:r>
      <w:r>
        <w:rPr>
          <w:color w:val="333333"/>
          <w:spacing w:val="2"/>
          <w:w w:val="105"/>
        </w:rPr>
        <w:t>los mexicanos proceden </w:t>
      </w:r>
      <w:r>
        <w:rPr>
          <w:color w:val="333333"/>
          <w:w w:val="105"/>
        </w:rPr>
        <w:t>en </w:t>
      </w:r>
      <w:r>
        <w:rPr>
          <w:color w:val="333333"/>
          <w:spacing w:val="7"/>
          <w:w w:val="105"/>
        </w:rPr>
        <w:t>su </w:t>
      </w:r>
      <w:r>
        <w:rPr>
          <w:color w:val="333333"/>
          <w:w w:val="105"/>
        </w:rPr>
        <w:t>mayor parte "de América" (y </w:t>
      </w:r>
      <w:r>
        <w:rPr>
          <w:color w:val="333333"/>
          <w:spacing w:val="2"/>
          <w:w w:val="105"/>
        </w:rPr>
        <w:t>por </w:t>
      </w:r>
      <w:r>
        <w:rPr>
          <w:color w:val="333333"/>
          <w:w w:val="105"/>
        </w:rPr>
        <w:t>tanto de Asia, </w:t>
      </w:r>
      <w:r>
        <w:rPr>
          <w:color w:val="333333"/>
          <w:spacing w:val="2"/>
          <w:w w:val="105"/>
        </w:rPr>
        <w:t>por </w:t>
      </w:r>
      <w:r>
        <w:rPr>
          <w:color w:val="333333"/>
          <w:w w:val="105"/>
        </w:rPr>
        <w:t>el puente de </w:t>
      </w:r>
      <w:r>
        <w:rPr>
          <w:color w:val="333333"/>
          <w:spacing w:val="3"/>
          <w:w w:val="105"/>
        </w:rPr>
        <w:t>hielo </w:t>
      </w:r>
      <w:r>
        <w:rPr>
          <w:color w:val="333333"/>
          <w:w w:val="105"/>
        </w:rPr>
        <w:t>entre </w:t>
      </w:r>
      <w:r>
        <w:rPr>
          <w:color w:val="333333"/>
          <w:spacing w:val="5"/>
          <w:w w:val="105"/>
        </w:rPr>
        <w:t>ambos </w:t>
      </w:r>
      <w:r>
        <w:rPr>
          <w:color w:val="333333"/>
          <w:spacing w:val="2"/>
          <w:w w:val="105"/>
        </w:rPr>
        <w:t>continentes, </w:t>
      </w:r>
      <w:r>
        <w:rPr>
          <w:color w:val="333333"/>
          <w:w w:val="105"/>
        </w:rPr>
        <w:t>en </w:t>
      </w:r>
      <w:r>
        <w:rPr>
          <w:color w:val="333333"/>
          <w:spacing w:val="3"/>
          <w:w w:val="105"/>
        </w:rPr>
        <w:t>tiempos </w:t>
      </w:r>
      <w:r>
        <w:rPr>
          <w:color w:val="333333"/>
          <w:spacing w:val="2"/>
          <w:w w:val="105"/>
        </w:rPr>
        <w:t>del </w:t>
      </w:r>
      <w:r>
        <w:rPr>
          <w:color w:val="333333"/>
          <w:spacing w:val="3"/>
          <w:w w:val="105"/>
        </w:rPr>
        <w:t>Pleistoceno, </w:t>
      </w:r>
      <w:r>
        <w:rPr>
          <w:color w:val="333333"/>
          <w:spacing w:val="4"/>
          <w:w w:val="105"/>
        </w:rPr>
        <w:t>llamado </w:t>
      </w:r>
      <w:r>
        <w:rPr>
          <w:color w:val="333333"/>
          <w:spacing w:val="2"/>
          <w:w w:val="105"/>
        </w:rPr>
        <w:t>Beringia), </w:t>
      </w:r>
      <w:r>
        <w:rPr>
          <w:color w:val="333333"/>
          <w:w w:val="105"/>
        </w:rPr>
        <w:t>y de otros </w:t>
      </w:r>
      <w:r>
        <w:rPr>
          <w:color w:val="333333"/>
          <w:spacing w:val="2"/>
          <w:w w:val="105"/>
        </w:rPr>
        <w:t>continentes, por </w:t>
      </w:r>
      <w:r>
        <w:rPr>
          <w:color w:val="333333"/>
          <w:spacing w:val="4"/>
          <w:w w:val="105"/>
        </w:rPr>
        <w:t>mar, </w:t>
      </w:r>
      <w:r>
        <w:rPr>
          <w:color w:val="333333"/>
          <w:w w:val="105"/>
        </w:rPr>
        <w:t>en </w:t>
      </w:r>
      <w:r>
        <w:rPr>
          <w:color w:val="333333"/>
          <w:spacing w:val="2"/>
          <w:w w:val="105"/>
        </w:rPr>
        <w:t>grandes </w:t>
      </w:r>
      <w:r>
        <w:rPr>
          <w:color w:val="333333"/>
          <w:spacing w:val="5"/>
          <w:w w:val="105"/>
        </w:rPr>
        <w:t>balsas </w:t>
      </w:r>
      <w:r>
        <w:rPr>
          <w:color w:val="333333"/>
          <w:w w:val="105"/>
        </w:rPr>
        <w:t>o naves hace 40,000 a 12,000 </w:t>
      </w:r>
      <w:r>
        <w:rPr>
          <w:color w:val="333333"/>
          <w:spacing w:val="5"/>
          <w:w w:val="105"/>
        </w:rPr>
        <w:t>años; </w:t>
      </w:r>
      <w:r>
        <w:rPr>
          <w:color w:val="333333"/>
          <w:spacing w:val="7"/>
          <w:w w:val="105"/>
        </w:rPr>
        <w:t>se </w:t>
      </w:r>
      <w:r>
        <w:rPr>
          <w:color w:val="333333"/>
          <w:spacing w:val="-8"/>
          <w:w w:val="105"/>
        </w:rPr>
        <w:t>ve </w:t>
      </w:r>
      <w:r>
        <w:rPr>
          <w:color w:val="333333"/>
          <w:spacing w:val="4"/>
          <w:w w:val="105"/>
        </w:rPr>
        <w:t>como </w:t>
      </w:r>
      <w:r>
        <w:rPr>
          <w:color w:val="333333"/>
          <w:spacing w:val="2"/>
          <w:w w:val="105"/>
        </w:rPr>
        <w:t>una </w:t>
      </w:r>
      <w:r>
        <w:rPr>
          <w:color w:val="333333"/>
          <w:spacing w:val="3"/>
          <w:w w:val="105"/>
        </w:rPr>
        <w:t>hipótesis </w:t>
      </w:r>
      <w:r>
        <w:rPr>
          <w:color w:val="333333"/>
          <w:w w:val="105"/>
        </w:rPr>
        <w:t>validada </w:t>
      </w:r>
      <w:r>
        <w:rPr>
          <w:color w:val="333333"/>
          <w:spacing w:val="2"/>
          <w:w w:val="105"/>
        </w:rPr>
        <w:t>por </w:t>
      </w:r>
      <w:r>
        <w:rPr>
          <w:color w:val="333333"/>
          <w:w w:val="105"/>
        </w:rPr>
        <w:t>datos </w:t>
      </w:r>
      <w:r>
        <w:rPr>
          <w:color w:val="333333"/>
          <w:spacing w:val="3"/>
          <w:w w:val="105"/>
        </w:rPr>
        <w:t>demográficos </w:t>
      </w:r>
      <w:r>
        <w:rPr>
          <w:color w:val="333333"/>
          <w:w w:val="105"/>
        </w:rPr>
        <w:t>e </w:t>
      </w:r>
      <w:r>
        <w:rPr>
          <w:color w:val="333333"/>
          <w:spacing w:val="2"/>
          <w:w w:val="105"/>
        </w:rPr>
        <w:t>históricos </w:t>
      </w:r>
      <w:r>
        <w:rPr>
          <w:color w:val="333333"/>
          <w:w w:val="105"/>
        </w:rPr>
        <w:t>-con alta </w:t>
      </w:r>
      <w:r>
        <w:rPr>
          <w:color w:val="333333"/>
          <w:spacing w:val="3"/>
          <w:w w:val="105"/>
        </w:rPr>
        <w:t>probabilidad </w:t>
      </w:r>
      <w:r>
        <w:rPr>
          <w:color w:val="333333"/>
          <w:w w:val="105"/>
        </w:rPr>
        <w:t>de </w:t>
      </w:r>
      <w:r>
        <w:rPr>
          <w:color w:val="333333"/>
          <w:spacing w:val="4"/>
          <w:w w:val="105"/>
        </w:rPr>
        <w:t>comprobarse </w:t>
      </w:r>
      <w:r>
        <w:rPr>
          <w:color w:val="333333"/>
          <w:spacing w:val="2"/>
          <w:w w:val="105"/>
        </w:rPr>
        <w:t>por </w:t>
      </w:r>
      <w:r>
        <w:rPr>
          <w:color w:val="333333"/>
          <w:spacing w:val="3"/>
          <w:w w:val="105"/>
        </w:rPr>
        <w:t>aquellos bio-métodos </w:t>
      </w:r>
      <w:r>
        <w:rPr>
          <w:color w:val="333333"/>
          <w:w w:val="105"/>
        </w:rPr>
        <w:t>y </w:t>
      </w:r>
      <w:r>
        <w:rPr>
          <w:color w:val="333333"/>
          <w:spacing w:val="3"/>
          <w:w w:val="105"/>
        </w:rPr>
        <w:t>también </w:t>
      </w:r>
      <w:r>
        <w:rPr>
          <w:color w:val="333333"/>
          <w:spacing w:val="2"/>
          <w:w w:val="105"/>
        </w:rPr>
        <w:t>por los </w:t>
      </w:r>
      <w:r>
        <w:rPr>
          <w:color w:val="333333"/>
          <w:w w:val="105"/>
        </w:rPr>
        <w:t>de </w:t>
      </w:r>
      <w:r>
        <w:rPr>
          <w:color w:val="333333"/>
          <w:spacing w:val="2"/>
          <w:w w:val="105"/>
        </w:rPr>
        <w:t>las propias </w:t>
      </w:r>
      <w:r>
        <w:rPr>
          <w:color w:val="333333"/>
          <w:spacing w:val="4"/>
          <w:w w:val="105"/>
        </w:rPr>
        <w:t>disciplinas </w:t>
      </w:r>
      <w:r>
        <w:rPr>
          <w:color w:val="333333"/>
          <w:w w:val="105"/>
        </w:rPr>
        <w:t>de la </w:t>
      </w:r>
      <w:r>
        <w:rPr>
          <w:color w:val="333333"/>
          <w:spacing w:val="3"/>
          <w:w w:val="105"/>
        </w:rPr>
        <w:t>historia, </w:t>
      </w:r>
      <w:r>
        <w:rPr>
          <w:color w:val="333333"/>
          <w:w w:val="105"/>
        </w:rPr>
        <w:t>la </w:t>
      </w:r>
      <w:r>
        <w:rPr>
          <w:color w:val="333333"/>
          <w:spacing w:val="2"/>
          <w:w w:val="105"/>
        </w:rPr>
        <w:t>demografía </w:t>
      </w:r>
      <w:r>
        <w:rPr>
          <w:color w:val="333333"/>
          <w:w w:val="105"/>
        </w:rPr>
        <w:t>y otras </w:t>
      </w:r>
      <w:r>
        <w:rPr>
          <w:color w:val="333333"/>
          <w:spacing w:val="2"/>
          <w:w w:val="105"/>
        </w:rPr>
        <w:t>ciencias </w:t>
      </w:r>
      <w:r>
        <w:rPr>
          <w:color w:val="333333"/>
          <w:spacing w:val="5"/>
          <w:w w:val="105"/>
        </w:rPr>
        <w:t>sociales, </w:t>
      </w:r>
      <w:r>
        <w:rPr>
          <w:color w:val="333333"/>
          <w:w w:val="105"/>
        </w:rPr>
        <w:t>en el </w:t>
      </w:r>
      <w:r>
        <w:rPr>
          <w:color w:val="333333"/>
          <w:spacing w:val="3"/>
          <w:w w:val="105"/>
        </w:rPr>
        <w:t>sentido matemático, sociológico </w:t>
      </w:r>
      <w:r>
        <w:rPr>
          <w:color w:val="333333"/>
          <w:w w:val="105"/>
        </w:rPr>
        <w:t>e</w:t>
      </w:r>
      <w:r>
        <w:rPr>
          <w:color w:val="333333"/>
          <w:spacing w:val="-14"/>
          <w:w w:val="105"/>
        </w:rPr>
        <w:t> </w:t>
      </w:r>
      <w:r>
        <w:rPr>
          <w:color w:val="333333"/>
          <w:spacing w:val="2"/>
          <w:w w:val="105"/>
        </w:rPr>
        <w:t>histórico.</w:t>
      </w:r>
    </w:p>
    <w:p>
      <w:pPr>
        <w:pStyle w:val="ListParagraph"/>
        <w:numPr>
          <w:ilvl w:val="0"/>
          <w:numId w:val="3"/>
        </w:numPr>
        <w:tabs>
          <w:tab w:pos="636" w:val="left" w:leader="none"/>
        </w:tabs>
        <w:spacing w:line="273" w:lineRule="auto" w:before="74" w:after="0"/>
        <w:ind w:left="473" w:right="976" w:firstLine="0"/>
        <w:jc w:val="both"/>
        <w:rPr>
          <w:sz w:val="17"/>
        </w:rPr>
      </w:pPr>
      <w:r>
        <w:rPr>
          <w:color w:val="333333"/>
          <w:spacing w:val="2"/>
          <w:w w:val="105"/>
          <w:sz w:val="17"/>
        </w:rPr>
        <w:t>Ponencia </w:t>
      </w:r>
      <w:r>
        <w:rPr>
          <w:color w:val="333333"/>
          <w:spacing w:val="3"/>
          <w:w w:val="105"/>
          <w:sz w:val="17"/>
        </w:rPr>
        <w:t>presentada </w:t>
      </w:r>
      <w:r>
        <w:rPr>
          <w:color w:val="333333"/>
          <w:w w:val="105"/>
          <w:sz w:val="17"/>
        </w:rPr>
        <w:t>en el </w:t>
      </w:r>
      <w:r>
        <w:rPr>
          <w:color w:val="333333"/>
          <w:spacing w:val="-4"/>
          <w:w w:val="105"/>
          <w:sz w:val="17"/>
        </w:rPr>
        <w:t>III </w:t>
      </w:r>
      <w:r>
        <w:rPr>
          <w:color w:val="333333"/>
          <w:spacing w:val="4"/>
          <w:w w:val="105"/>
          <w:sz w:val="17"/>
        </w:rPr>
        <w:t>Congreso </w:t>
      </w:r>
      <w:r>
        <w:rPr>
          <w:color w:val="333333"/>
          <w:w w:val="105"/>
          <w:sz w:val="17"/>
        </w:rPr>
        <w:t>de </w:t>
      </w:r>
      <w:r>
        <w:rPr>
          <w:color w:val="333333"/>
          <w:spacing w:val="2"/>
          <w:w w:val="105"/>
          <w:sz w:val="17"/>
        </w:rPr>
        <w:t>Salud-Enfermedad: </w:t>
      </w:r>
      <w:r>
        <w:rPr>
          <w:color w:val="333333"/>
          <w:w w:val="105"/>
          <w:sz w:val="17"/>
        </w:rPr>
        <w:t>"De la </w:t>
      </w:r>
      <w:r>
        <w:rPr>
          <w:color w:val="333333"/>
          <w:spacing w:val="2"/>
          <w:w w:val="105"/>
          <w:sz w:val="17"/>
        </w:rPr>
        <w:t>Prehistoria </w:t>
      </w:r>
      <w:r>
        <w:rPr>
          <w:color w:val="333333"/>
          <w:w w:val="105"/>
          <w:sz w:val="17"/>
        </w:rPr>
        <w:t>al </w:t>
      </w:r>
      <w:r>
        <w:rPr>
          <w:color w:val="333333"/>
          <w:spacing w:val="2"/>
          <w:w w:val="105"/>
          <w:sz w:val="17"/>
        </w:rPr>
        <w:t>Siglo </w:t>
      </w:r>
      <w:r>
        <w:rPr>
          <w:color w:val="333333"/>
          <w:spacing w:val="-9"/>
          <w:w w:val="105"/>
          <w:sz w:val="17"/>
        </w:rPr>
        <w:t>XX",</w:t>
      </w:r>
      <w:r>
        <w:rPr>
          <w:color w:val="333333"/>
          <w:spacing w:val="-10"/>
          <w:w w:val="105"/>
          <w:sz w:val="17"/>
        </w:rPr>
        <w:t> </w:t>
      </w:r>
      <w:r>
        <w:rPr>
          <w:color w:val="333333"/>
          <w:spacing w:val="2"/>
          <w:w w:val="105"/>
          <w:sz w:val="17"/>
        </w:rPr>
        <w:t>del</w:t>
      </w:r>
      <w:r>
        <w:rPr>
          <w:color w:val="333333"/>
          <w:w w:val="105"/>
          <w:sz w:val="17"/>
        </w:rPr>
        <w:t> </w:t>
      </w:r>
      <w:r>
        <w:rPr>
          <w:color w:val="333333"/>
          <w:spacing w:val="-3"/>
          <w:w w:val="105"/>
          <w:sz w:val="17"/>
        </w:rPr>
        <w:t>INAH,</w:t>
      </w:r>
      <w:r>
        <w:rPr>
          <w:color w:val="333333"/>
          <w:spacing w:val="-10"/>
          <w:w w:val="105"/>
          <w:sz w:val="17"/>
        </w:rPr>
        <w:t> </w:t>
      </w:r>
      <w:r>
        <w:rPr>
          <w:color w:val="333333"/>
          <w:w w:val="105"/>
          <w:sz w:val="17"/>
        </w:rPr>
        <w:t>en el Museo </w:t>
      </w:r>
      <w:r>
        <w:rPr>
          <w:color w:val="333333"/>
          <w:spacing w:val="3"/>
          <w:w w:val="105"/>
          <w:sz w:val="17"/>
        </w:rPr>
        <w:t>Nacional</w:t>
      </w:r>
      <w:r>
        <w:rPr>
          <w:color w:val="333333"/>
          <w:w w:val="105"/>
          <w:sz w:val="17"/>
        </w:rPr>
        <w:t> de Antropología e </w:t>
      </w:r>
      <w:r>
        <w:rPr>
          <w:color w:val="333333"/>
          <w:spacing w:val="3"/>
          <w:w w:val="105"/>
          <w:sz w:val="17"/>
        </w:rPr>
        <w:t>Historia;</w:t>
      </w:r>
      <w:r>
        <w:rPr>
          <w:color w:val="333333"/>
          <w:spacing w:val="-10"/>
          <w:w w:val="105"/>
          <w:sz w:val="17"/>
        </w:rPr>
        <w:t> </w:t>
      </w:r>
      <w:r>
        <w:rPr>
          <w:color w:val="333333"/>
          <w:w w:val="105"/>
          <w:sz w:val="17"/>
        </w:rPr>
        <w:t>7 de </w:t>
      </w:r>
      <w:r>
        <w:rPr>
          <w:color w:val="333333"/>
          <w:spacing w:val="4"/>
          <w:w w:val="105"/>
          <w:sz w:val="17"/>
        </w:rPr>
        <w:t>septiembre</w:t>
      </w:r>
      <w:r>
        <w:rPr>
          <w:color w:val="333333"/>
          <w:w w:val="105"/>
          <w:sz w:val="17"/>
        </w:rPr>
        <w:t> de </w:t>
      </w:r>
      <w:r>
        <w:rPr>
          <w:color w:val="333333"/>
          <w:spacing w:val="3"/>
          <w:w w:val="105"/>
          <w:sz w:val="17"/>
        </w:rPr>
        <w:t>1994.</w:t>
      </w:r>
      <w:r>
        <w:rPr>
          <w:color w:val="333333"/>
          <w:spacing w:val="-10"/>
          <w:w w:val="105"/>
          <w:sz w:val="17"/>
        </w:rPr>
        <w:t> </w:t>
      </w:r>
      <w:r>
        <w:rPr>
          <w:color w:val="333333"/>
          <w:w w:val="105"/>
          <w:sz w:val="17"/>
        </w:rPr>
        <w:t>Se </w:t>
      </w:r>
      <w:r>
        <w:rPr>
          <w:color w:val="333333"/>
          <w:spacing w:val="2"/>
          <w:w w:val="105"/>
          <w:sz w:val="17"/>
        </w:rPr>
        <w:t>publicó </w:t>
      </w:r>
      <w:r>
        <w:rPr>
          <w:color w:val="333333"/>
          <w:spacing w:val="4"/>
          <w:w w:val="105"/>
          <w:sz w:val="17"/>
        </w:rPr>
        <w:t>como </w:t>
      </w:r>
      <w:r>
        <w:rPr>
          <w:color w:val="333333"/>
          <w:w w:val="105"/>
          <w:sz w:val="17"/>
        </w:rPr>
        <w:t>artículo en la revista CIHMECH (Centro de Investigaciones </w:t>
      </w:r>
      <w:r>
        <w:rPr>
          <w:color w:val="333333"/>
          <w:spacing w:val="3"/>
          <w:w w:val="105"/>
          <w:sz w:val="17"/>
        </w:rPr>
        <w:t>Humanísticas </w:t>
      </w:r>
      <w:r>
        <w:rPr>
          <w:color w:val="333333"/>
          <w:w w:val="105"/>
          <w:sz w:val="17"/>
        </w:rPr>
        <w:t>de </w:t>
      </w:r>
      <w:r>
        <w:rPr>
          <w:color w:val="333333"/>
          <w:spacing w:val="3"/>
          <w:w w:val="105"/>
          <w:sz w:val="17"/>
        </w:rPr>
        <w:t>Mesoamérica </w:t>
      </w:r>
      <w:r>
        <w:rPr>
          <w:color w:val="333333"/>
          <w:w w:val="105"/>
          <w:sz w:val="17"/>
        </w:rPr>
        <w:t>y </w:t>
      </w:r>
      <w:r>
        <w:rPr>
          <w:color w:val="333333"/>
          <w:spacing w:val="2"/>
          <w:w w:val="105"/>
          <w:sz w:val="17"/>
        </w:rPr>
        <w:t>del </w:t>
      </w:r>
      <w:r>
        <w:rPr>
          <w:color w:val="333333"/>
          <w:spacing w:val="3"/>
          <w:w w:val="105"/>
          <w:sz w:val="17"/>
        </w:rPr>
        <w:t>estado </w:t>
      </w:r>
      <w:r>
        <w:rPr>
          <w:color w:val="333333"/>
          <w:w w:val="105"/>
          <w:sz w:val="17"/>
        </w:rPr>
        <w:t>de </w:t>
      </w:r>
      <w:r>
        <w:rPr>
          <w:color w:val="333333"/>
          <w:spacing w:val="4"/>
          <w:w w:val="105"/>
          <w:sz w:val="17"/>
        </w:rPr>
        <w:t>Chiapas) </w:t>
      </w:r>
      <w:r>
        <w:rPr>
          <w:color w:val="333333"/>
          <w:w w:val="105"/>
          <w:sz w:val="17"/>
        </w:rPr>
        <w:t>de la </w:t>
      </w:r>
      <w:r>
        <w:rPr>
          <w:color w:val="333333"/>
          <w:spacing w:val="-5"/>
          <w:w w:val="105"/>
          <w:sz w:val="17"/>
        </w:rPr>
        <w:t>UNAM, </w:t>
      </w:r>
      <w:r>
        <w:rPr>
          <w:color w:val="333333"/>
          <w:w w:val="105"/>
          <w:sz w:val="17"/>
        </w:rPr>
        <w:t>Vol. 5 (1-2), </w:t>
      </w:r>
      <w:r>
        <w:rPr>
          <w:color w:val="333333"/>
          <w:spacing w:val="-3"/>
          <w:w w:val="105"/>
          <w:sz w:val="17"/>
        </w:rPr>
        <w:t>México, </w:t>
      </w:r>
      <w:r>
        <w:rPr>
          <w:color w:val="333333"/>
          <w:spacing w:val="3"/>
          <w:w w:val="105"/>
          <w:sz w:val="17"/>
        </w:rPr>
        <w:t>1995. </w:t>
      </w:r>
      <w:r>
        <w:rPr>
          <w:color w:val="333333"/>
          <w:w w:val="105"/>
          <w:sz w:val="17"/>
        </w:rPr>
        <w:t>Actualizado en </w:t>
      </w:r>
      <w:r>
        <w:rPr>
          <w:color w:val="333333"/>
          <w:spacing w:val="7"/>
          <w:w w:val="105"/>
          <w:sz w:val="17"/>
        </w:rPr>
        <w:t>su </w:t>
      </w:r>
      <w:r>
        <w:rPr>
          <w:color w:val="333333"/>
          <w:spacing w:val="2"/>
          <w:w w:val="105"/>
          <w:sz w:val="17"/>
        </w:rPr>
        <w:t>edición-e</w:t>
      </w:r>
      <w:r>
        <w:rPr>
          <w:color w:val="333333"/>
          <w:spacing w:val="-6"/>
          <w:w w:val="105"/>
          <w:sz w:val="17"/>
        </w:rPr>
        <w:t> </w:t>
      </w:r>
      <w:r>
        <w:rPr>
          <w:color w:val="333333"/>
          <w:spacing w:val="3"/>
          <w:w w:val="105"/>
          <w:sz w:val="17"/>
        </w:rPr>
        <w:t>2006.</w:t>
      </w:r>
    </w:p>
    <w:p>
      <w:pPr>
        <w:pStyle w:val="ListParagraph"/>
        <w:numPr>
          <w:ilvl w:val="0"/>
          <w:numId w:val="3"/>
        </w:numPr>
        <w:tabs>
          <w:tab w:pos="636" w:val="left" w:leader="none"/>
        </w:tabs>
        <w:spacing w:line="273" w:lineRule="auto" w:before="74" w:after="0"/>
        <w:ind w:left="473" w:right="967" w:firstLine="0"/>
        <w:jc w:val="both"/>
        <w:rPr>
          <w:sz w:val="17"/>
        </w:rPr>
      </w:pPr>
      <w:r>
        <w:rPr>
          <w:color w:val="333333"/>
          <w:w w:val="105"/>
          <w:sz w:val="17"/>
        </w:rPr>
        <w:t>Actualmente </w:t>
      </w:r>
      <w:r>
        <w:rPr>
          <w:color w:val="333333"/>
          <w:spacing w:val="2"/>
          <w:w w:val="105"/>
          <w:sz w:val="17"/>
        </w:rPr>
        <w:t>investigador </w:t>
      </w:r>
      <w:r>
        <w:rPr>
          <w:color w:val="333333"/>
          <w:w w:val="105"/>
          <w:sz w:val="17"/>
        </w:rPr>
        <w:t>de la </w:t>
      </w:r>
      <w:r>
        <w:rPr>
          <w:color w:val="333333"/>
          <w:spacing w:val="2"/>
          <w:w w:val="105"/>
          <w:sz w:val="17"/>
        </w:rPr>
        <w:t>Dirección </w:t>
      </w:r>
      <w:r>
        <w:rPr>
          <w:color w:val="333333"/>
          <w:w w:val="105"/>
          <w:sz w:val="17"/>
        </w:rPr>
        <w:t>de Nutrición, </w:t>
      </w:r>
      <w:r>
        <w:rPr>
          <w:color w:val="333333"/>
          <w:spacing w:val="2"/>
          <w:w w:val="105"/>
          <w:sz w:val="17"/>
        </w:rPr>
        <w:t>del </w:t>
      </w:r>
      <w:r>
        <w:rPr>
          <w:color w:val="333333"/>
          <w:w w:val="105"/>
          <w:sz w:val="17"/>
        </w:rPr>
        <w:t>Instituto </w:t>
      </w:r>
      <w:r>
        <w:rPr>
          <w:color w:val="333333"/>
          <w:spacing w:val="3"/>
          <w:w w:val="105"/>
          <w:sz w:val="17"/>
        </w:rPr>
        <w:t>Nacional </w:t>
      </w:r>
      <w:r>
        <w:rPr>
          <w:color w:val="333333"/>
          <w:w w:val="105"/>
          <w:sz w:val="17"/>
        </w:rPr>
        <w:t>de </w:t>
      </w:r>
      <w:r>
        <w:rPr>
          <w:color w:val="333333"/>
          <w:spacing w:val="3"/>
          <w:w w:val="105"/>
          <w:sz w:val="17"/>
        </w:rPr>
        <w:t>Ciencias </w:t>
      </w:r>
      <w:r>
        <w:rPr>
          <w:color w:val="333333"/>
          <w:w w:val="105"/>
          <w:sz w:val="17"/>
        </w:rPr>
        <w:t>Médicas y Nutrición “Salvador Zubirán”. Fue director </w:t>
      </w:r>
      <w:r>
        <w:rPr>
          <w:color w:val="333333"/>
          <w:spacing w:val="2"/>
          <w:w w:val="105"/>
          <w:sz w:val="17"/>
        </w:rPr>
        <w:t>del </w:t>
      </w:r>
      <w:r>
        <w:rPr>
          <w:color w:val="333333"/>
          <w:spacing w:val="-3"/>
          <w:w w:val="105"/>
          <w:sz w:val="17"/>
        </w:rPr>
        <w:t>CIHMECH-UNAM, </w:t>
      </w:r>
      <w:r>
        <w:rPr>
          <w:color w:val="333333"/>
          <w:w w:val="105"/>
          <w:sz w:val="17"/>
        </w:rPr>
        <w:t>entre </w:t>
      </w:r>
      <w:r>
        <w:rPr>
          <w:color w:val="333333"/>
          <w:spacing w:val="3"/>
          <w:w w:val="105"/>
          <w:sz w:val="17"/>
        </w:rPr>
        <w:t>1991-1998, </w:t>
      </w:r>
      <w:r>
        <w:rPr>
          <w:color w:val="333333"/>
          <w:spacing w:val="2"/>
          <w:w w:val="105"/>
          <w:sz w:val="17"/>
        </w:rPr>
        <w:t>ahora </w:t>
      </w:r>
      <w:r>
        <w:rPr>
          <w:color w:val="333333"/>
          <w:spacing w:val="3"/>
          <w:w w:val="105"/>
          <w:sz w:val="17"/>
        </w:rPr>
        <w:t>Programa </w:t>
      </w:r>
      <w:r>
        <w:rPr>
          <w:color w:val="333333"/>
          <w:w w:val="105"/>
          <w:sz w:val="17"/>
        </w:rPr>
        <w:t>de </w:t>
      </w:r>
      <w:r>
        <w:rPr>
          <w:color w:val="333333"/>
          <w:spacing w:val="3"/>
          <w:w w:val="105"/>
          <w:sz w:val="17"/>
        </w:rPr>
        <w:t>Mesoamérica, </w:t>
      </w:r>
      <w:r>
        <w:rPr>
          <w:color w:val="333333"/>
          <w:w w:val="105"/>
          <w:sz w:val="17"/>
        </w:rPr>
        <w:t>San </w:t>
      </w:r>
      <w:r>
        <w:rPr>
          <w:color w:val="333333"/>
          <w:spacing w:val="3"/>
          <w:w w:val="105"/>
          <w:sz w:val="17"/>
        </w:rPr>
        <w:t>Cristóbal </w:t>
      </w:r>
      <w:r>
        <w:rPr>
          <w:color w:val="333333"/>
          <w:spacing w:val="2"/>
          <w:w w:val="105"/>
          <w:sz w:val="17"/>
        </w:rPr>
        <w:t>Las </w:t>
      </w:r>
      <w:r>
        <w:rPr>
          <w:color w:val="333333"/>
          <w:spacing w:val="6"/>
          <w:w w:val="105"/>
          <w:sz w:val="17"/>
        </w:rPr>
        <w:t>Casas,</w:t>
      </w:r>
      <w:r>
        <w:rPr>
          <w:color w:val="333333"/>
          <w:spacing w:val="-29"/>
          <w:w w:val="105"/>
          <w:sz w:val="17"/>
        </w:rPr>
        <w:t> </w:t>
      </w:r>
      <w:r>
        <w:rPr>
          <w:color w:val="333333"/>
          <w:spacing w:val="4"/>
          <w:w w:val="105"/>
          <w:sz w:val="17"/>
        </w:rPr>
        <w:t>Chiapas.</w:t>
      </w:r>
    </w:p>
    <w:p>
      <w:pPr>
        <w:pStyle w:val="BodyText"/>
        <w:spacing w:line="273" w:lineRule="auto"/>
        <w:ind w:left="473" w:right="976"/>
      </w:pPr>
      <w:r>
        <w:rPr>
          <w:color w:val="333333"/>
          <w:w w:val="105"/>
        </w:rPr>
        <w:t>Los estudios que han sido de avanzada, de la estructura de la pequeña molécula del ácido desoxirribonucleico o ADN mitocondrial, dentro de  las células, permiten el seguimiento   de</w:t>
      </w:r>
    </w:p>
    <w:p>
      <w:pPr>
        <w:pStyle w:val="BodyText"/>
        <w:spacing w:line="273" w:lineRule="auto" w:before="103"/>
        <w:ind w:left="473" w:right="967"/>
      </w:pPr>
      <w:r>
        <w:rPr>
          <w:color w:val="333333"/>
          <w:spacing w:val="3"/>
          <w:w w:val="105"/>
        </w:rPr>
        <w:t>poblaciones </w:t>
      </w:r>
      <w:r>
        <w:rPr>
          <w:color w:val="333333"/>
          <w:w w:val="105"/>
        </w:rPr>
        <w:t>de varios </w:t>
      </w:r>
      <w:r>
        <w:rPr>
          <w:color w:val="333333"/>
          <w:spacing w:val="2"/>
          <w:w w:val="105"/>
        </w:rPr>
        <w:t>continentes, </w:t>
      </w:r>
      <w:r>
        <w:rPr>
          <w:color w:val="333333"/>
          <w:spacing w:val="3"/>
          <w:w w:val="105"/>
        </w:rPr>
        <w:t>mediante </w:t>
      </w:r>
      <w:r>
        <w:rPr>
          <w:color w:val="333333"/>
          <w:w w:val="105"/>
        </w:rPr>
        <w:t>la </w:t>
      </w:r>
      <w:r>
        <w:rPr>
          <w:color w:val="333333"/>
          <w:spacing w:val="3"/>
          <w:w w:val="105"/>
        </w:rPr>
        <w:t>comparación </w:t>
      </w:r>
      <w:r>
        <w:rPr>
          <w:color w:val="333333"/>
          <w:w w:val="105"/>
        </w:rPr>
        <w:t>de </w:t>
      </w:r>
      <w:r>
        <w:rPr>
          <w:color w:val="333333"/>
          <w:spacing w:val="2"/>
          <w:w w:val="105"/>
        </w:rPr>
        <w:t>dicha  </w:t>
      </w:r>
      <w:r>
        <w:rPr>
          <w:color w:val="333333"/>
          <w:spacing w:val="4"/>
          <w:w w:val="105"/>
        </w:rPr>
        <w:t>molécula, </w:t>
      </w:r>
      <w:r>
        <w:rPr>
          <w:color w:val="333333"/>
          <w:spacing w:val="2"/>
          <w:w w:val="105"/>
        </w:rPr>
        <w:t>obtenida </w:t>
      </w:r>
      <w:r>
        <w:rPr>
          <w:color w:val="333333"/>
          <w:w w:val="105"/>
        </w:rPr>
        <w:t>de </w:t>
      </w:r>
      <w:r>
        <w:rPr>
          <w:color w:val="333333"/>
          <w:spacing w:val="2"/>
          <w:w w:val="105"/>
        </w:rPr>
        <w:t>placentas </w:t>
      </w:r>
      <w:r>
        <w:rPr>
          <w:color w:val="333333"/>
          <w:spacing w:val="6"/>
          <w:w w:val="105"/>
        </w:rPr>
        <w:t>humanas. </w:t>
      </w:r>
      <w:r>
        <w:rPr>
          <w:color w:val="333333"/>
          <w:w w:val="105"/>
        </w:rPr>
        <w:t>El </w:t>
      </w:r>
      <w:r>
        <w:rPr>
          <w:color w:val="333333"/>
          <w:spacing w:val="5"/>
          <w:w w:val="105"/>
        </w:rPr>
        <w:t>genoma </w:t>
      </w:r>
      <w:r>
        <w:rPr>
          <w:color w:val="333333"/>
          <w:spacing w:val="3"/>
          <w:w w:val="105"/>
        </w:rPr>
        <w:t>mitocondrial, </w:t>
      </w:r>
      <w:r>
        <w:rPr>
          <w:color w:val="333333"/>
          <w:w w:val="105"/>
        </w:rPr>
        <w:t>ADN-m, </w:t>
      </w:r>
      <w:r>
        <w:rPr>
          <w:color w:val="333333"/>
          <w:spacing w:val="2"/>
          <w:w w:val="105"/>
        </w:rPr>
        <w:t>aparentemente </w:t>
      </w:r>
      <w:r>
        <w:rPr>
          <w:color w:val="333333"/>
          <w:spacing w:val="3"/>
          <w:w w:val="105"/>
        </w:rPr>
        <w:t>independiente </w:t>
      </w:r>
      <w:r>
        <w:rPr>
          <w:color w:val="333333"/>
          <w:spacing w:val="2"/>
          <w:w w:val="105"/>
        </w:rPr>
        <w:t>del </w:t>
      </w:r>
      <w:r>
        <w:rPr>
          <w:color w:val="333333"/>
          <w:spacing w:val="5"/>
          <w:w w:val="105"/>
        </w:rPr>
        <w:t>genoma </w:t>
      </w:r>
      <w:r>
        <w:rPr>
          <w:color w:val="333333"/>
          <w:spacing w:val="2"/>
          <w:w w:val="105"/>
        </w:rPr>
        <w:t>nuclear, </w:t>
      </w:r>
      <w:r>
        <w:rPr>
          <w:color w:val="333333"/>
          <w:w w:val="105"/>
        </w:rPr>
        <w:t>(por </w:t>
      </w:r>
      <w:r>
        <w:rPr>
          <w:color w:val="333333"/>
          <w:spacing w:val="6"/>
          <w:w w:val="105"/>
        </w:rPr>
        <w:t>ser </w:t>
      </w:r>
      <w:r>
        <w:rPr>
          <w:color w:val="333333"/>
          <w:w w:val="105"/>
        </w:rPr>
        <w:t>la </w:t>
      </w:r>
      <w:r>
        <w:rPr>
          <w:color w:val="333333"/>
          <w:spacing w:val="3"/>
          <w:w w:val="105"/>
        </w:rPr>
        <w:t>mitocondria </w:t>
      </w:r>
      <w:r>
        <w:rPr>
          <w:color w:val="333333"/>
          <w:w w:val="105"/>
        </w:rPr>
        <w:t>un organito de la </w:t>
      </w:r>
      <w:r>
        <w:rPr>
          <w:color w:val="333333"/>
          <w:spacing w:val="2"/>
          <w:w w:val="105"/>
        </w:rPr>
        <w:t>célula, que </w:t>
      </w:r>
      <w:r>
        <w:rPr>
          <w:color w:val="333333"/>
          <w:w w:val="105"/>
        </w:rPr>
        <w:t>le aporta gran energía, pero tal </w:t>
      </w:r>
      <w:r>
        <w:rPr>
          <w:color w:val="333333"/>
          <w:spacing w:val="-4"/>
          <w:w w:val="105"/>
        </w:rPr>
        <w:t>vez tuvo </w:t>
      </w:r>
      <w:r>
        <w:rPr>
          <w:color w:val="333333"/>
          <w:w w:val="105"/>
        </w:rPr>
        <w:t>un </w:t>
      </w:r>
      <w:r>
        <w:rPr>
          <w:color w:val="333333"/>
          <w:spacing w:val="2"/>
          <w:w w:val="105"/>
        </w:rPr>
        <w:t>origen </w:t>
      </w:r>
      <w:r>
        <w:rPr>
          <w:color w:val="333333"/>
          <w:w w:val="105"/>
        </w:rPr>
        <w:t>en el </w:t>
      </w:r>
      <w:r>
        <w:rPr>
          <w:color w:val="333333"/>
          <w:spacing w:val="6"/>
          <w:w w:val="105"/>
        </w:rPr>
        <w:t>comensalismo </w:t>
      </w:r>
      <w:r>
        <w:rPr>
          <w:color w:val="333333"/>
          <w:w w:val="105"/>
        </w:rPr>
        <w:t>entre </w:t>
      </w:r>
      <w:r>
        <w:rPr>
          <w:color w:val="333333"/>
          <w:spacing w:val="5"/>
          <w:w w:val="105"/>
        </w:rPr>
        <w:t>especies, </w:t>
      </w:r>
      <w:r>
        <w:rPr>
          <w:color w:val="333333"/>
          <w:w w:val="105"/>
        </w:rPr>
        <w:t>con un </w:t>
      </w:r>
      <w:r>
        <w:rPr>
          <w:color w:val="333333"/>
          <w:spacing w:val="-4"/>
          <w:w w:val="105"/>
        </w:rPr>
        <w:t>ADN </w:t>
      </w:r>
      <w:r>
        <w:rPr>
          <w:color w:val="333333"/>
          <w:spacing w:val="6"/>
          <w:w w:val="105"/>
        </w:rPr>
        <w:t>más </w:t>
      </w:r>
      <w:r>
        <w:rPr>
          <w:color w:val="333333"/>
          <w:spacing w:val="3"/>
          <w:w w:val="105"/>
        </w:rPr>
        <w:t>sencillo), </w:t>
      </w:r>
      <w:r>
        <w:rPr>
          <w:color w:val="333333"/>
          <w:w w:val="105"/>
        </w:rPr>
        <w:t>confiere  </w:t>
      </w:r>
      <w:r>
        <w:rPr>
          <w:color w:val="333333"/>
          <w:spacing w:val="2"/>
          <w:w w:val="105"/>
        </w:rPr>
        <w:t>una  herencia  </w:t>
      </w:r>
      <w:r>
        <w:rPr>
          <w:color w:val="333333"/>
          <w:w w:val="105"/>
        </w:rPr>
        <w:t>efectivamente  </w:t>
      </w:r>
      <w:r>
        <w:rPr>
          <w:color w:val="333333"/>
          <w:spacing w:val="5"/>
          <w:w w:val="105"/>
        </w:rPr>
        <w:t>sólo </w:t>
      </w:r>
      <w:r>
        <w:rPr>
          <w:color w:val="333333"/>
          <w:spacing w:val="2"/>
          <w:w w:val="105"/>
        </w:rPr>
        <w:t>"femenina".  </w:t>
      </w:r>
      <w:r>
        <w:rPr>
          <w:color w:val="333333"/>
          <w:w w:val="105"/>
        </w:rPr>
        <w:t>Esto  </w:t>
      </w:r>
      <w:r>
        <w:rPr>
          <w:color w:val="333333"/>
          <w:spacing w:val="7"/>
          <w:w w:val="105"/>
        </w:rPr>
        <w:t>se </w:t>
      </w:r>
      <w:r>
        <w:rPr>
          <w:color w:val="333333"/>
          <w:spacing w:val="3"/>
          <w:w w:val="105"/>
        </w:rPr>
        <w:t>debe  </w:t>
      </w:r>
      <w:r>
        <w:rPr>
          <w:color w:val="333333"/>
          <w:w w:val="105"/>
        </w:rPr>
        <w:t>a  la  </w:t>
      </w:r>
      <w:r>
        <w:rPr>
          <w:color w:val="333333"/>
          <w:spacing w:val="2"/>
          <w:w w:val="105"/>
        </w:rPr>
        <w:t>pérdida  </w:t>
      </w:r>
      <w:r>
        <w:rPr>
          <w:color w:val="333333"/>
          <w:w w:val="105"/>
        </w:rPr>
        <w:t>de</w:t>
      </w:r>
      <w:r>
        <w:rPr>
          <w:color w:val="333333"/>
          <w:spacing w:val="-8"/>
          <w:w w:val="105"/>
        </w:rPr>
        <w:t> </w:t>
      </w:r>
      <w:r>
        <w:rPr>
          <w:color w:val="333333"/>
          <w:spacing w:val="2"/>
          <w:w w:val="105"/>
        </w:rPr>
        <w:t>las</w:t>
      </w:r>
    </w:p>
    <w:p>
      <w:pPr>
        <w:spacing w:after="0" w:line="273" w:lineRule="auto"/>
        <w:sectPr>
          <w:type w:val="continuous"/>
          <w:pgSz w:w="12240" w:h="15840"/>
          <w:pgMar w:top="480" w:bottom="460" w:left="400" w:right="400"/>
          <w:cols w:num="2" w:equalWidth="0">
            <w:col w:w="2450" w:space="40"/>
            <w:col w:w="8950"/>
          </w:cols>
        </w:sectPr>
      </w:pPr>
    </w:p>
    <w:p>
      <w:pPr>
        <w:pStyle w:val="Heading1"/>
        <w:spacing w:line="273" w:lineRule="auto" w:before="107"/>
        <w:ind w:left="1364" w:right="24"/>
      </w:pPr>
      <w:r>
        <w:rPr/>
        <w:pict>
          <v:shape style="position:absolute;margin-left:77.100006pt;margin-top:19.982914pt;width:3pt;height:3pt;mso-position-horizontal-relative:page;mso-position-vertical-relative:paragraph;z-index:1672" coordorigin="1542,400" coordsize="60,60" path="m1601,429l1601,437,1598,444,1593,450,1587,456,1580,459,1572,459,1563,459,1556,456,1551,450,1545,444,1542,437,1542,429,1542,421,1545,414,1551,408,1556,403,1563,400,1572,400,1580,400,1587,403,1593,408,1598,414,1601,421,1601,429xe" filled="false" stroked="true" strokeweight=".74pt" strokecolor="#333333">
            <v:path arrowok="t"/>
            <w10:wrap type="none"/>
          </v:shape>
        </w:pict>
      </w:r>
      <w:hyperlink r:id="rId27">
        <w:r>
          <w:rPr>
            <w:color w:val="A10E15"/>
            <w:w w:val="105"/>
          </w:rPr>
          <w:t>Guatemala</w:t>
        </w:r>
      </w:hyperlink>
      <w:r>
        <w:rPr>
          <w:color w:val="A10E15"/>
          <w:w w:val="105"/>
        </w:rPr>
        <w:t> </w:t>
      </w:r>
      <w:hyperlink r:id="rId31">
        <w:r>
          <w:rPr>
            <w:color w:val="A10E15"/>
            <w:w w:val="105"/>
          </w:rPr>
          <w:t>Extrema pobreza- Daniel Dardón</w:t>
        </w:r>
      </w:hyperlink>
    </w:p>
    <w:p>
      <w:pPr>
        <w:spacing w:line="273" w:lineRule="auto" w:before="148"/>
        <w:ind w:left="1068" w:right="2" w:firstLine="0"/>
        <w:jc w:val="left"/>
        <w:rPr>
          <w:b/>
          <w:sz w:val="17"/>
        </w:rPr>
      </w:pPr>
      <w:r>
        <w:rPr/>
        <w:pict>
          <v:group style="position:absolute;margin-left:61.925007pt;margin-top:10.557889pt;width:3.75pt;height:3.75pt;mso-position-horizontal-relative:page;mso-position-vertical-relative:paragraph;z-index:1696" coordorigin="1239,211" coordsize="75,75">
            <v:shape style="position:absolute;left:1246;top:219;width:60;height:60" coordorigin="1246,219" coordsize="60,60" path="m1284,278l1267,278,1260,275,1249,263,1246,256,1246,240,1249,233,1260,222,1267,219,1284,219,1291,222,1302,233,1305,240,1305,256,1302,263,1291,275,1284,278xe" filled="true" fillcolor="#333333" stroked="false">
              <v:path arrowok="t"/>
              <v:fill type="solid"/>
            </v:shape>
            <v:shape style="position:absolute;left:1246;top:219;width:60;height:60" coordorigin="1246,219" coordsize="60,60" path="m1305,248l1305,256,1302,263,1297,269,1291,275,1284,278,1276,278,1267,278,1260,275,1255,269,1249,263,1246,256,1246,248,1246,240,1249,233,1255,227,1260,222,1267,219,1276,219,1284,219,1291,222,1297,227,1302,233,1305,240,1305,248xe" filled="false" stroked="true" strokeweight=".74pt" strokecolor="#333333">
              <v:path arrowok="t"/>
            </v:shape>
            <w10:wrap type="none"/>
          </v:group>
        </w:pict>
      </w:r>
      <w:r>
        <w:rPr/>
        <w:pict>
          <v:group style="position:absolute;margin-left:61.925007pt;margin-top:32.757889pt;width:3.75pt;height:3.75pt;mso-position-horizontal-relative:page;mso-position-vertical-relative:paragraph;z-index:1720" coordorigin="1239,655" coordsize="75,75">
            <v:shape style="position:absolute;left:1246;top:663;width:60;height:60" coordorigin="1246,663" coordsize="60,60" path="m1284,722l1267,722,1260,719,1249,707,1246,700,1246,684,1249,677,1260,666,1267,663,1284,663,1291,666,1302,677,1305,684,1305,700,1302,707,1291,719,1284,722xe" filled="true" fillcolor="#333333" stroked="false">
              <v:path arrowok="t"/>
              <v:fill type="solid"/>
            </v:shape>
            <v:shape style="position:absolute;left:1246;top:663;width:60;height:60" coordorigin="1246,663" coordsize="60,60" path="m1305,692l1305,700,1302,707,1297,713,1291,719,1284,722,1276,722,1267,722,1260,719,1255,713,1249,707,1246,700,1246,692,1246,684,1249,677,1255,671,1260,666,1267,663,1276,663,1284,663,1291,666,1297,671,1302,677,1305,684,1305,692xe" filled="false" stroked="true" strokeweight=".74pt" strokecolor="#333333">
              <v:path arrowok="t"/>
            </v:shape>
            <w10:wrap type="none"/>
          </v:group>
        </w:pict>
      </w:r>
      <w:r>
        <w:rPr/>
        <w:pict>
          <v:group style="position:absolute;margin-left:61.925007pt;margin-top:54.95789pt;width:3.75pt;height:3.75pt;mso-position-horizontal-relative:page;mso-position-vertical-relative:paragraph;z-index:1744" coordorigin="1239,1099" coordsize="75,75">
            <v:shape style="position:absolute;left:1246;top:1107;width:60;height:60" coordorigin="1246,1107" coordsize="60,60" path="m1284,1166l1267,1166,1260,1163,1249,1151,1246,1144,1246,1128,1249,1121,1260,1110,1267,1107,1284,1107,1291,1110,1302,1121,1305,1128,1305,1144,1302,1151,1291,1163,1284,1166xe" filled="true" fillcolor="#333333" stroked="false">
              <v:path arrowok="t"/>
              <v:fill type="solid"/>
            </v:shape>
            <v:shape style="position:absolute;left:1246;top:1107;width:60;height:60" coordorigin="1246,1107" coordsize="60,60" path="m1305,1136l1305,1144,1302,1151,1297,1157,1291,1163,1284,1166,1276,1166,1267,1166,1260,1163,1255,1157,1249,1151,1246,1144,1246,1136,1246,1128,1249,1121,1255,1115,1260,1110,1267,1107,1276,1107,1284,1107,1291,1110,1297,1115,1302,1121,1305,1128,1305,1136xe" filled="false" stroked="true" strokeweight=".74pt" strokecolor="#333333">
              <v:path arrowok="t"/>
            </v:shape>
            <w10:wrap type="none"/>
          </v:group>
        </w:pict>
      </w:r>
      <w:hyperlink r:id="rId32">
        <w:r>
          <w:rPr>
            <w:b/>
            <w:color w:val="A10E15"/>
            <w:w w:val="105"/>
            <w:sz w:val="17"/>
          </w:rPr>
          <w:t>Informe Técnico Taller I y II</w:t>
        </w:r>
      </w:hyperlink>
      <w:r>
        <w:rPr>
          <w:b/>
          <w:color w:val="A10E15"/>
          <w:w w:val="105"/>
          <w:sz w:val="17"/>
        </w:rPr>
        <w:t> </w:t>
      </w:r>
      <w:hyperlink r:id="rId33">
        <w:r>
          <w:rPr>
            <w:b/>
            <w:color w:val="A10E15"/>
            <w:w w:val="105"/>
            <w:sz w:val="17"/>
          </w:rPr>
          <w:t>Bibliografía en el Instituto Mora</w:t>
        </w:r>
      </w:hyperlink>
      <w:r>
        <w:rPr>
          <w:b/>
          <w:color w:val="A10E15"/>
          <w:w w:val="105"/>
          <w:sz w:val="17"/>
        </w:rPr>
        <w:t> </w:t>
      </w:r>
      <w:hyperlink r:id="rId34">
        <w:r>
          <w:rPr>
            <w:b/>
            <w:color w:val="A10E15"/>
            <w:w w:val="105"/>
            <w:sz w:val="17"/>
          </w:rPr>
          <w:t>Jornada Auton, Autog, y Mov.Soc.(2006)</w:t>
        </w:r>
      </w:hyperlink>
    </w:p>
    <w:p>
      <w:pPr>
        <w:spacing w:line="273" w:lineRule="auto" w:before="0"/>
        <w:ind w:left="1068" w:right="-5" w:firstLine="0"/>
        <w:jc w:val="left"/>
        <w:rPr>
          <w:b/>
          <w:sz w:val="17"/>
        </w:rPr>
      </w:pPr>
      <w:r>
        <w:rPr/>
        <w:pict>
          <v:group style="position:absolute;margin-left:61.925007pt;margin-top:3.157939pt;width:3.75pt;height:3.75pt;mso-position-horizontal-relative:page;mso-position-vertical-relative:paragraph;z-index:1768" coordorigin="1239,63" coordsize="75,75">
            <v:shape style="position:absolute;left:1246;top:71;width:60;height:60" coordorigin="1246,71" coordsize="60,60" path="m1284,130l1267,130,1260,127,1249,115,1246,108,1246,92,1249,85,1260,74,1267,71,1284,71,1291,74,1302,85,1305,92,1305,108,1302,115,1291,127,1284,130xe" filled="true" fillcolor="#333333" stroked="false">
              <v:path arrowok="t"/>
              <v:fill type="solid"/>
            </v:shape>
            <v:shape style="position:absolute;left:1246;top:71;width:60;height:60" coordorigin="1246,71" coordsize="60,60" path="m1305,100l1305,108,1302,115,1297,121,1291,127,1284,130,1276,130,1267,130,1260,127,1255,121,1249,115,1246,108,1246,100,1246,92,1249,85,1255,79,1260,74,1267,71,1276,71,1284,71,1291,74,1297,79,1302,85,1305,92,1305,100xe" filled="false" stroked="true" strokeweight=".74pt" strokecolor="#333333">
              <v:path arrowok="t"/>
            </v:shape>
            <w10:wrap type="none"/>
          </v:group>
        </w:pict>
      </w:r>
      <w:r>
        <w:rPr/>
        <w:pict>
          <v:group style="position:absolute;margin-left:61.925007pt;margin-top:36.457939pt;width:3.75pt;height:3.75pt;mso-position-horizontal-relative:page;mso-position-vertical-relative:paragraph;z-index:1792" coordorigin="1239,729" coordsize="75,75">
            <v:shape style="position:absolute;left:1246;top:737;width:60;height:60" coordorigin="1246,737" coordsize="60,60" path="m1284,796l1267,796,1260,793,1249,781,1246,774,1246,758,1249,751,1260,740,1267,737,1284,737,1291,740,1302,751,1305,758,1305,774,1302,781,1291,793,1284,796xe" filled="true" fillcolor="#333333" stroked="false">
              <v:path arrowok="t"/>
              <v:fill type="solid"/>
            </v:shape>
            <v:shape style="position:absolute;left:1246;top:737;width:60;height:60" coordorigin="1246,737" coordsize="60,60" path="m1305,766l1305,774,1302,781,1297,787,1291,793,1284,796,1276,796,1267,796,1260,793,1255,787,1249,781,1246,774,1246,766,1246,758,1249,751,1255,745,1260,740,1267,737,1276,737,1284,737,1291,740,1297,745,1302,751,1305,758,1305,766xe" filled="false" stroked="true" strokeweight=".74pt" strokecolor="#333333">
              <v:path arrowok="t"/>
            </v:shape>
            <w10:wrap type="none"/>
          </v:group>
        </w:pict>
      </w:r>
      <w:r>
        <w:rPr/>
        <w:pict>
          <v:group style="position:absolute;margin-left:61.925007pt;margin-top:69.757942pt;width:3.75pt;height:3.75pt;mso-position-horizontal-relative:page;mso-position-vertical-relative:paragraph;z-index:1816" coordorigin="1239,1395" coordsize="75,75">
            <v:shape style="position:absolute;left:1246;top:1403;width:60;height:60" coordorigin="1246,1403" coordsize="60,60" path="m1284,1462l1267,1462,1260,1459,1249,1447,1246,1440,1246,1424,1249,1417,1260,1406,1267,1403,1284,1403,1291,1406,1302,1417,1305,1424,1305,1440,1302,1447,1291,1459,1284,1462xe" filled="true" fillcolor="#333333" stroked="false">
              <v:path arrowok="t"/>
              <v:fill type="solid"/>
            </v:shape>
            <v:shape style="position:absolute;left:1246;top:1403;width:60;height:60" coordorigin="1246,1403" coordsize="60,60" path="m1305,1432l1305,1440,1302,1447,1297,1453,1291,1459,1284,1462,1276,1462,1267,1462,1260,1459,1255,1453,1249,1447,1246,1440,1246,1432,1246,1424,1249,1417,1255,1411,1260,1406,1267,1403,1276,1403,1284,1403,1291,1406,1297,1411,1302,1417,1305,1424,1305,1432xe" filled="false" stroked="true" strokeweight=".74pt" strokecolor="#333333">
              <v:path arrowok="t"/>
            </v:shape>
            <w10:wrap type="none"/>
          </v:group>
        </w:pict>
      </w:r>
      <w:hyperlink r:id="rId35">
        <w:r>
          <w:rPr>
            <w:b/>
            <w:color w:val="A10E15"/>
            <w:sz w:val="17"/>
          </w:rPr>
          <w:t>Jornada“Auton. y </w:t>
        </w:r>
        <w:r>
          <w:rPr>
            <w:b/>
            <w:color w:val="A10E15"/>
            <w:spacing w:val="-4"/>
            <w:w w:val="105"/>
            <w:sz w:val="17"/>
          </w:rPr>
          <w:t>Mov. </w:t>
        </w:r>
        <w:r>
          <w:rPr>
            <w:b/>
            <w:color w:val="A10E15"/>
            <w:spacing w:val="-5"/>
            <w:w w:val="105"/>
            <w:sz w:val="17"/>
          </w:rPr>
          <w:t>Indig. </w:t>
        </w:r>
        <w:r>
          <w:rPr>
            <w:b/>
            <w:color w:val="A10E15"/>
            <w:w w:val="105"/>
            <w:sz w:val="17"/>
          </w:rPr>
          <w:t>y </w:t>
        </w:r>
        <w:r>
          <w:rPr>
            <w:b/>
            <w:color w:val="A10E15"/>
            <w:spacing w:val="-3"/>
            <w:w w:val="105"/>
            <w:sz w:val="17"/>
          </w:rPr>
          <w:t>no </w:t>
        </w:r>
        <w:r>
          <w:rPr>
            <w:b/>
            <w:color w:val="A10E15"/>
            <w:w w:val="105"/>
            <w:sz w:val="17"/>
          </w:rPr>
          <w:t>Indig.(2006)"</w:t>
        </w:r>
      </w:hyperlink>
      <w:r>
        <w:rPr>
          <w:b/>
          <w:color w:val="A10E15"/>
          <w:w w:val="105"/>
          <w:sz w:val="17"/>
        </w:rPr>
        <w:t> </w:t>
      </w:r>
      <w:hyperlink r:id="rId36">
        <w:r>
          <w:rPr>
            <w:b/>
            <w:color w:val="A10E15"/>
            <w:spacing w:val="-3"/>
            <w:w w:val="105"/>
            <w:sz w:val="17"/>
          </w:rPr>
          <w:t>Agroecología, </w:t>
        </w:r>
        <w:r>
          <w:rPr>
            <w:b/>
            <w:color w:val="A10E15"/>
            <w:w w:val="105"/>
            <w:sz w:val="17"/>
          </w:rPr>
          <w:t>cooperativismo</w:t>
        </w:r>
        <w:r>
          <w:rPr>
            <w:b/>
            <w:color w:val="A10E15"/>
            <w:spacing w:val="-23"/>
            <w:w w:val="105"/>
            <w:sz w:val="17"/>
          </w:rPr>
          <w:t> </w:t>
        </w:r>
        <w:r>
          <w:rPr>
            <w:b/>
            <w:color w:val="A10E15"/>
            <w:w w:val="105"/>
            <w:sz w:val="17"/>
          </w:rPr>
          <w:t>y </w:t>
        </w:r>
        <w:r>
          <w:rPr>
            <w:b/>
            <w:color w:val="A10E15"/>
            <w:spacing w:val="-5"/>
            <w:w w:val="105"/>
            <w:sz w:val="17"/>
          </w:rPr>
          <w:t>univ. </w:t>
        </w:r>
        <w:r>
          <w:rPr>
            <w:b/>
            <w:color w:val="A10E15"/>
            <w:spacing w:val="2"/>
            <w:w w:val="105"/>
            <w:sz w:val="17"/>
          </w:rPr>
          <w:t>(2007)</w:t>
        </w:r>
      </w:hyperlink>
      <w:r>
        <w:rPr>
          <w:b/>
          <w:color w:val="A10E15"/>
          <w:spacing w:val="2"/>
          <w:w w:val="105"/>
          <w:sz w:val="17"/>
        </w:rPr>
        <w:t> </w:t>
      </w:r>
      <w:hyperlink r:id="rId37">
        <w:r>
          <w:rPr>
            <w:b/>
            <w:color w:val="A10E15"/>
            <w:w w:val="105"/>
            <w:sz w:val="17"/>
          </w:rPr>
          <w:t>Galerias</w:t>
        </w:r>
      </w:hyperlink>
    </w:p>
    <w:p>
      <w:pPr>
        <w:spacing w:line="273" w:lineRule="auto" w:before="0"/>
        <w:ind w:left="1068" w:right="21" w:firstLine="0"/>
        <w:jc w:val="left"/>
        <w:rPr>
          <w:b/>
          <w:sz w:val="17"/>
        </w:rPr>
      </w:pPr>
      <w:r>
        <w:rPr/>
        <w:pict>
          <v:group style="position:absolute;margin-left:61.925007pt;margin-top:3.157928pt;width:3.75pt;height:3.75pt;mso-position-horizontal-relative:page;mso-position-vertical-relative:paragraph;z-index:1840" coordorigin="1239,63" coordsize="75,75">
            <v:shape style="position:absolute;left:1246;top:71;width:60;height:60" coordorigin="1246,71" coordsize="60,60" path="m1284,130l1267,130,1260,127,1249,115,1246,108,1246,92,1249,85,1260,74,1267,71,1284,71,1291,74,1302,85,1305,92,1305,108,1302,115,1291,127,1284,130xe" filled="true" fillcolor="#333333" stroked="false">
              <v:path arrowok="t"/>
              <v:fill type="solid"/>
            </v:shape>
            <v:shape style="position:absolute;left:1246;top:71;width:60;height:60" coordorigin="1246,71" coordsize="60,60" path="m1305,100l1305,108,1302,115,1297,121,1291,127,1284,130,1276,130,1267,130,1260,127,1255,121,1249,115,1246,108,1246,100,1246,92,1249,85,1255,79,1260,74,1267,71,1276,71,1284,71,1291,74,1297,79,1302,85,1305,92,1305,100xe" filled="false" stroked="true" strokeweight=".74pt" strokecolor="#333333">
              <v:path arrowok="t"/>
            </v:shape>
            <w10:wrap type="none"/>
          </v:group>
        </w:pict>
      </w:r>
      <w:hyperlink r:id="rId38">
        <w:r>
          <w:rPr>
            <w:b/>
            <w:color w:val="A10E15"/>
            <w:w w:val="105"/>
            <w:sz w:val="17"/>
          </w:rPr>
          <w:t>Taller </w:t>
        </w:r>
        <w:r>
          <w:rPr>
            <w:b/>
            <w:color w:val="A10E15"/>
            <w:spacing w:val="-3"/>
            <w:w w:val="105"/>
            <w:sz w:val="17"/>
          </w:rPr>
          <w:t>de </w:t>
        </w:r>
        <w:r>
          <w:rPr>
            <w:b/>
            <w:color w:val="A10E15"/>
            <w:w w:val="105"/>
            <w:sz w:val="17"/>
          </w:rPr>
          <w:t>Proyectos </w:t>
        </w:r>
        <w:r>
          <w:rPr>
            <w:b/>
            <w:color w:val="A10E15"/>
            <w:spacing w:val="-3"/>
            <w:w w:val="105"/>
            <w:sz w:val="17"/>
          </w:rPr>
          <w:t>Autogestionarios </w:t>
        </w:r>
        <w:r>
          <w:rPr>
            <w:b/>
            <w:color w:val="A10E15"/>
            <w:spacing w:val="3"/>
            <w:w w:val="105"/>
            <w:sz w:val="17"/>
          </w:rPr>
          <w:t>2009</w:t>
        </w:r>
      </w:hyperlink>
    </w:p>
    <w:p>
      <w:pPr>
        <w:spacing w:line="273" w:lineRule="auto" w:before="0"/>
        <w:ind w:left="1068" w:right="24" w:firstLine="0"/>
        <w:jc w:val="left"/>
        <w:rPr>
          <w:b/>
          <w:sz w:val="17"/>
        </w:rPr>
      </w:pPr>
      <w:r>
        <w:rPr/>
        <w:pict>
          <v:group style="position:absolute;margin-left:61.925007pt;margin-top:3.157904pt;width:3.75pt;height:3.75pt;mso-position-horizontal-relative:page;mso-position-vertical-relative:paragraph;z-index:1864" coordorigin="1239,63" coordsize="75,75">
            <v:shape style="position:absolute;left:1246;top:71;width:60;height:60" coordorigin="1246,71" coordsize="60,60" path="m1284,130l1267,130,1260,127,1249,115,1246,108,1246,92,1249,85,1260,74,1267,71,1284,71,1291,74,1302,85,1305,92,1305,108,1302,115,1291,127,1284,130xe" filled="true" fillcolor="#333333" stroked="false">
              <v:path arrowok="t"/>
              <v:fill type="solid"/>
            </v:shape>
            <v:shape style="position:absolute;left:1246;top:71;width:60;height:60" coordorigin="1246,71" coordsize="60,60" path="m1305,100l1305,108,1302,115,1297,121,1291,127,1284,130,1276,130,1267,130,1260,127,1255,121,1249,115,1246,108,1246,100,1246,92,1249,85,1255,79,1260,74,1267,71,1276,71,1284,71,1291,74,1297,79,1302,85,1305,92,1305,100xe" filled="false" stroked="true" strokeweight=".74pt" strokecolor="#333333">
              <v:path arrowok="t"/>
            </v:shape>
            <w10:wrap type="none"/>
          </v:group>
        </w:pict>
      </w:r>
      <w:r>
        <w:rPr/>
        <w:pict>
          <v:group style="position:absolute;margin-left:61.925007pt;margin-top:14.257904pt;width:3.75pt;height:3.75pt;mso-position-horizontal-relative:page;mso-position-vertical-relative:paragraph;z-index:1888" coordorigin="1239,285" coordsize="75,75">
            <v:shape style="position:absolute;left:1246;top:293;width:60;height:60" coordorigin="1246,293" coordsize="60,60" path="m1284,352l1267,352,1260,349,1249,337,1246,330,1246,314,1249,307,1260,296,1267,293,1284,293,1291,296,1302,307,1305,314,1305,330,1302,337,1291,349,1284,352xe" filled="true" fillcolor="#333333" stroked="false">
              <v:path arrowok="t"/>
              <v:fill type="solid"/>
            </v:shape>
            <v:shape style="position:absolute;left:1246;top:293;width:60;height:60" coordorigin="1246,293" coordsize="60,60" path="m1305,322l1305,330,1302,337,1297,343,1291,349,1284,352,1276,352,1267,352,1260,349,1255,343,1249,337,1246,330,1246,322,1246,314,1249,307,1255,301,1260,296,1267,293,1276,293,1284,293,1291,296,1297,301,1302,307,1305,314,1305,322xe" filled="false" stroked="true" strokeweight=".74pt" strokecolor="#333333">
              <v:path arrowok="t"/>
            </v:shape>
            <w10:wrap type="none"/>
          </v:group>
        </w:pict>
      </w:r>
      <w:r>
        <w:rPr/>
        <w:pict>
          <v:group style="position:absolute;margin-left:61.925007pt;margin-top:25.357904pt;width:3.75pt;height:3.75pt;mso-position-horizontal-relative:page;mso-position-vertical-relative:paragraph;z-index:1912" coordorigin="1239,507" coordsize="75,75">
            <v:shape style="position:absolute;left:1246;top:515;width:60;height:60" coordorigin="1246,515" coordsize="60,60" path="m1284,574l1267,574,1260,571,1249,559,1246,552,1246,536,1249,529,1260,518,1267,515,1284,515,1291,518,1302,529,1305,536,1305,552,1302,559,1291,571,1284,574xe" filled="true" fillcolor="#333333" stroked="false">
              <v:path arrowok="t"/>
              <v:fill type="solid"/>
            </v:shape>
            <v:shape style="position:absolute;left:1246;top:515;width:60;height:60" coordorigin="1246,515" coordsize="60,60" path="m1305,544l1305,552,1302,559,1297,565,1291,571,1284,574,1276,574,1267,574,1260,571,1255,565,1249,559,1246,552,1246,544,1246,536,1249,529,1255,523,1260,518,1267,515,1276,515,1284,515,1291,518,1297,523,1302,529,1305,536,1305,544xe" filled="false" stroked="true" strokeweight=".74pt" strokecolor="#333333">
              <v:path arrowok="t"/>
            </v:shape>
            <w10:wrap type="none"/>
          </v:group>
        </w:pict>
      </w:r>
      <w:hyperlink r:id="rId39">
        <w:r>
          <w:rPr>
            <w:b/>
            <w:color w:val="A10E15"/>
            <w:w w:val="105"/>
            <w:sz w:val="17"/>
          </w:rPr>
          <w:t>Contactanos</w:t>
        </w:r>
      </w:hyperlink>
      <w:r>
        <w:rPr>
          <w:b/>
          <w:color w:val="A10E15"/>
          <w:w w:val="105"/>
          <w:sz w:val="17"/>
        </w:rPr>
        <w:t> </w:t>
      </w:r>
      <w:hyperlink r:id="rId40">
        <w:r>
          <w:rPr>
            <w:b/>
            <w:color w:val="A10E15"/>
            <w:w w:val="105"/>
            <w:sz w:val="17"/>
          </w:rPr>
          <w:t>Sitios de interés</w:t>
        </w:r>
      </w:hyperlink>
      <w:r>
        <w:rPr>
          <w:b/>
          <w:color w:val="A10E15"/>
          <w:w w:val="105"/>
          <w:sz w:val="17"/>
        </w:rPr>
        <w:t> </w:t>
      </w:r>
      <w:hyperlink r:id="rId41">
        <w:r>
          <w:rPr>
            <w:b/>
            <w:color w:val="A10E15"/>
            <w:w w:val="105"/>
            <w:sz w:val="17"/>
          </w:rPr>
          <w:t>Mesa 5 V Precongreso ALASRU 2012</w:t>
        </w:r>
      </w:hyperlink>
    </w:p>
    <w:p>
      <w:pPr>
        <w:pStyle w:val="BodyText"/>
        <w:tabs>
          <w:tab w:pos="2469" w:val="right" w:leader="none"/>
        </w:tabs>
        <w:spacing w:before="932"/>
        <w:ind w:left="1053"/>
        <w:jc w:val="left"/>
      </w:pPr>
      <w:r>
        <w:rPr/>
        <w:pict>
          <v:group style="position:absolute;margin-left:60.820007pt;margin-top:28.672895pt;width:74.75pt;height:40.7pt;mso-position-horizontal-relative:page;mso-position-vertical-relative:paragraph;z-index:-12064" coordorigin="1216,573" coordsize="1495,814">
            <v:shape style="position:absolute;left:1379;top:573;width:1332;height:296" type="#_x0000_t75" stroked="false">
              <v:imagedata r:id="rId42" o:title=""/>
            </v:shape>
            <v:shape style="position:absolute;left:1216;top:914;width:237;height:474" type="#_x0000_t75" stroked="false">
              <v:imagedata r:id="rId43" o:title=""/>
            </v:shape>
            <w10:wrap type="none"/>
          </v:group>
        </w:pict>
      </w:r>
      <w:r>
        <w:rPr>
          <w:color w:val="333333"/>
          <w:w w:val="105"/>
        </w:rPr>
        <w:t>Today</w:t>
      </w:r>
      <w:r>
        <w:rPr>
          <w:rFonts w:ascii="Times New Roman"/>
          <w:color w:val="333333"/>
          <w:w w:val="105"/>
        </w:rPr>
        <w:tab/>
      </w:r>
      <w:r>
        <w:rPr>
          <w:color w:val="333333"/>
          <w:w w:val="105"/>
        </w:rPr>
        <w:t>79</w:t>
      </w:r>
    </w:p>
    <w:p>
      <w:pPr>
        <w:pStyle w:val="BodyText"/>
        <w:tabs>
          <w:tab w:pos="2469" w:val="right" w:leader="none"/>
        </w:tabs>
        <w:spacing w:before="41"/>
        <w:ind w:left="1053"/>
        <w:jc w:val="left"/>
      </w:pPr>
      <w:r>
        <w:rPr>
          <w:color w:val="333333"/>
          <w:w w:val="105"/>
        </w:rPr>
        <w:t>Yesterday</w:t>
      </w:r>
      <w:r>
        <w:rPr>
          <w:rFonts w:ascii="Times New Roman"/>
          <w:color w:val="333333"/>
          <w:w w:val="105"/>
        </w:rPr>
        <w:tab/>
      </w:r>
      <w:r>
        <w:rPr>
          <w:color w:val="333333"/>
          <w:spacing w:val="2"/>
          <w:w w:val="105"/>
        </w:rPr>
        <w:t>252</w:t>
      </w:r>
    </w:p>
    <w:p>
      <w:pPr>
        <w:pStyle w:val="BodyText"/>
        <w:spacing w:line="149" w:lineRule="exact" w:before="41"/>
        <w:ind w:left="1053" w:right="24"/>
        <w:jc w:val="left"/>
      </w:pPr>
      <w:r>
        <w:rPr/>
        <w:drawing>
          <wp:anchor distT="0" distB="0" distL="0" distR="0" allowOverlap="1" layoutInCell="1" locked="0" behindDoc="1" simplePos="0" relativeHeight="268423415">
            <wp:simplePos x="0" y="0"/>
            <wp:positionH relativeFrom="page">
              <wp:posOffset>772414</wp:posOffset>
            </wp:positionH>
            <wp:positionV relativeFrom="paragraph">
              <wp:posOffset>80300</wp:posOffset>
            </wp:positionV>
            <wp:extent cx="150368" cy="150367"/>
            <wp:effectExtent l="0" t="0" r="0" b="0"/>
            <wp:wrapNone/>
            <wp:docPr id="1" name="image6.png" descr=""/>
            <wp:cNvGraphicFramePr>
              <a:graphicFrameLocks noChangeAspect="1"/>
            </wp:cNvGraphicFramePr>
            <a:graphic>
              <a:graphicData uri="http://schemas.openxmlformats.org/drawingml/2006/picture">
                <pic:pic>
                  <pic:nvPicPr>
                    <pic:cNvPr id="2" name="image6.png"/>
                    <pic:cNvPicPr/>
                  </pic:nvPicPr>
                  <pic:blipFill>
                    <a:blip r:embed="rId44" cstate="print"/>
                    <a:stretch>
                      <a:fillRect/>
                    </a:stretch>
                  </pic:blipFill>
                  <pic:spPr>
                    <a:xfrm>
                      <a:off x="0" y="0"/>
                      <a:ext cx="150368" cy="150367"/>
                    </a:xfrm>
                    <a:prstGeom prst="rect">
                      <a:avLst/>
                    </a:prstGeom>
                  </pic:spPr>
                </pic:pic>
              </a:graphicData>
            </a:graphic>
          </wp:anchor>
        </w:drawing>
      </w:r>
      <w:r>
        <w:rPr>
          <w:color w:val="333333"/>
          <w:w w:val="105"/>
        </w:rPr>
        <w:t>This</w:t>
      </w:r>
    </w:p>
    <w:p>
      <w:pPr>
        <w:pStyle w:val="BodyText"/>
        <w:tabs>
          <w:tab w:pos="2469" w:val="right" w:leader="none"/>
        </w:tabs>
        <w:spacing w:line="269" w:lineRule="exact" w:before="0"/>
        <w:ind w:left="1053"/>
        <w:jc w:val="left"/>
      </w:pPr>
      <w:r>
        <w:rPr>
          <w:color w:val="333333"/>
          <w:spacing w:val="3"/>
          <w:w w:val="105"/>
          <w:position w:val="-11"/>
        </w:rPr>
        <w:t>week</w:t>
      </w:r>
      <w:r>
        <w:rPr>
          <w:rFonts w:ascii="Times New Roman"/>
          <w:color w:val="333333"/>
          <w:spacing w:val="3"/>
          <w:w w:val="105"/>
        </w:rPr>
        <w:tab/>
      </w:r>
      <w:r>
        <w:rPr>
          <w:color w:val="333333"/>
          <w:spacing w:val="2"/>
          <w:w w:val="105"/>
        </w:rPr>
        <w:t>885</w:t>
      </w:r>
    </w:p>
    <w:p>
      <w:pPr>
        <w:pStyle w:val="BodyText"/>
        <w:spacing w:line="149" w:lineRule="exact" w:before="26"/>
        <w:ind w:left="1053" w:right="24"/>
        <w:jc w:val="left"/>
      </w:pPr>
      <w:r>
        <w:rPr/>
        <w:drawing>
          <wp:anchor distT="0" distB="0" distL="0" distR="0" allowOverlap="1" layoutInCell="1" locked="0" behindDoc="1" simplePos="0" relativeHeight="268423439">
            <wp:simplePos x="0" y="0"/>
            <wp:positionH relativeFrom="page">
              <wp:posOffset>772414</wp:posOffset>
            </wp:positionH>
            <wp:positionV relativeFrom="paragraph">
              <wp:posOffset>70775</wp:posOffset>
            </wp:positionV>
            <wp:extent cx="150368" cy="150367"/>
            <wp:effectExtent l="0" t="0" r="0" b="0"/>
            <wp:wrapNone/>
            <wp:docPr id="3" name="image6.png" descr=""/>
            <wp:cNvGraphicFramePr>
              <a:graphicFrameLocks noChangeAspect="1"/>
            </wp:cNvGraphicFramePr>
            <a:graphic>
              <a:graphicData uri="http://schemas.openxmlformats.org/drawingml/2006/picture">
                <pic:pic>
                  <pic:nvPicPr>
                    <pic:cNvPr id="4" name="image6.png"/>
                    <pic:cNvPicPr/>
                  </pic:nvPicPr>
                  <pic:blipFill>
                    <a:blip r:embed="rId44" cstate="print"/>
                    <a:stretch>
                      <a:fillRect/>
                    </a:stretch>
                  </pic:blipFill>
                  <pic:spPr>
                    <a:xfrm>
                      <a:off x="0" y="0"/>
                      <a:ext cx="150368" cy="150367"/>
                    </a:xfrm>
                    <a:prstGeom prst="rect">
                      <a:avLst/>
                    </a:prstGeom>
                  </pic:spPr>
                </pic:pic>
              </a:graphicData>
            </a:graphic>
          </wp:anchor>
        </w:drawing>
      </w:r>
      <w:r>
        <w:rPr>
          <w:color w:val="333333"/>
          <w:w w:val="105"/>
        </w:rPr>
        <w:t>Last</w:t>
      </w:r>
    </w:p>
    <w:p>
      <w:pPr>
        <w:pStyle w:val="BodyText"/>
        <w:tabs>
          <w:tab w:pos="2469" w:val="right" w:leader="none"/>
        </w:tabs>
        <w:spacing w:line="269" w:lineRule="exact" w:before="0"/>
        <w:ind w:left="1053"/>
        <w:jc w:val="left"/>
      </w:pPr>
      <w:r>
        <w:rPr>
          <w:color w:val="333333"/>
          <w:spacing w:val="3"/>
          <w:w w:val="105"/>
          <w:position w:val="-11"/>
        </w:rPr>
        <w:t>week</w:t>
      </w:r>
      <w:r>
        <w:rPr>
          <w:rFonts w:ascii="Times New Roman"/>
          <w:color w:val="333333"/>
          <w:spacing w:val="3"/>
          <w:w w:val="105"/>
        </w:rPr>
        <w:tab/>
      </w:r>
      <w:r>
        <w:rPr>
          <w:color w:val="333333"/>
          <w:spacing w:val="2"/>
          <w:w w:val="105"/>
        </w:rPr>
        <w:t>962</w:t>
      </w:r>
    </w:p>
    <w:p>
      <w:pPr>
        <w:pStyle w:val="BodyText"/>
        <w:spacing w:line="149" w:lineRule="exact" w:before="26"/>
        <w:ind w:left="1053" w:right="24"/>
        <w:jc w:val="left"/>
      </w:pPr>
      <w:r>
        <w:rPr/>
        <w:drawing>
          <wp:anchor distT="0" distB="0" distL="0" distR="0" allowOverlap="1" layoutInCell="1" locked="0" behindDoc="1" simplePos="0" relativeHeight="268423463">
            <wp:simplePos x="0" y="0"/>
            <wp:positionH relativeFrom="page">
              <wp:posOffset>772414</wp:posOffset>
            </wp:positionH>
            <wp:positionV relativeFrom="paragraph">
              <wp:posOffset>70775</wp:posOffset>
            </wp:positionV>
            <wp:extent cx="150368" cy="150367"/>
            <wp:effectExtent l="0" t="0" r="0" b="0"/>
            <wp:wrapNone/>
            <wp:docPr id="5" name="image7.png" descr=""/>
            <wp:cNvGraphicFramePr>
              <a:graphicFrameLocks noChangeAspect="1"/>
            </wp:cNvGraphicFramePr>
            <a:graphic>
              <a:graphicData uri="http://schemas.openxmlformats.org/drawingml/2006/picture">
                <pic:pic>
                  <pic:nvPicPr>
                    <pic:cNvPr id="6" name="image7.png"/>
                    <pic:cNvPicPr/>
                  </pic:nvPicPr>
                  <pic:blipFill>
                    <a:blip r:embed="rId45" cstate="print"/>
                    <a:stretch>
                      <a:fillRect/>
                    </a:stretch>
                  </pic:blipFill>
                  <pic:spPr>
                    <a:xfrm>
                      <a:off x="0" y="0"/>
                      <a:ext cx="150368" cy="150367"/>
                    </a:xfrm>
                    <a:prstGeom prst="rect">
                      <a:avLst/>
                    </a:prstGeom>
                  </pic:spPr>
                </pic:pic>
              </a:graphicData>
            </a:graphic>
          </wp:anchor>
        </w:drawing>
      </w:r>
      <w:r>
        <w:rPr>
          <w:color w:val="333333"/>
          <w:w w:val="105"/>
        </w:rPr>
        <w:t>This</w:t>
      </w:r>
    </w:p>
    <w:p>
      <w:pPr>
        <w:pStyle w:val="BodyText"/>
        <w:tabs>
          <w:tab w:pos="2469" w:val="right" w:leader="none"/>
        </w:tabs>
        <w:spacing w:line="269" w:lineRule="exact" w:before="0"/>
        <w:ind w:left="1053"/>
        <w:jc w:val="left"/>
      </w:pPr>
      <w:r>
        <w:rPr>
          <w:color w:val="333333"/>
          <w:spacing w:val="3"/>
          <w:w w:val="105"/>
          <w:position w:val="-11"/>
        </w:rPr>
        <w:t>month</w:t>
      </w:r>
      <w:r>
        <w:rPr>
          <w:rFonts w:ascii="Times New Roman"/>
          <w:color w:val="333333"/>
          <w:spacing w:val="3"/>
          <w:w w:val="105"/>
        </w:rPr>
        <w:tab/>
      </w:r>
      <w:r>
        <w:rPr>
          <w:color w:val="333333"/>
          <w:spacing w:val="3"/>
          <w:w w:val="105"/>
        </w:rPr>
        <w:t>1193</w:t>
      </w:r>
    </w:p>
    <w:p>
      <w:pPr>
        <w:pStyle w:val="BodyText"/>
        <w:spacing w:line="150" w:lineRule="exact" w:before="26"/>
        <w:ind w:left="1053" w:right="24"/>
        <w:jc w:val="left"/>
      </w:pPr>
      <w:r>
        <w:rPr/>
        <w:drawing>
          <wp:anchor distT="0" distB="0" distL="0" distR="0" allowOverlap="1" layoutInCell="1" locked="0" behindDoc="1" simplePos="0" relativeHeight="268423487">
            <wp:simplePos x="0" y="0"/>
            <wp:positionH relativeFrom="page">
              <wp:posOffset>772414</wp:posOffset>
            </wp:positionH>
            <wp:positionV relativeFrom="paragraph">
              <wp:posOffset>70775</wp:posOffset>
            </wp:positionV>
            <wp:extent cx="150368" cy="150367"/>
            <wp:effectExtent l="0" t="0" r="0" b="0"/>
            <wp:wrapNone/>
            <wp:docPr id="7" name="image7.png" descr=""/>
            <wp:cNvGraphicFramePr>
              <a:graphicFrameLocks noChangeAspect="1"/>
            </wp:cNvGraphicFramePr>
            <a:graphic>
              <a:graphicData uri="http://schemas.openxmlformats.org/drawingml/2006/picture">
                <pic:pic>
                  <pic:nvPicPr>
                    <pic:cNvPr id="8" name="image7.png"/>
                    <pic:cNvPicPr/>
                  </pic:nvPicPr>
                  <pic:blipFill>
                    <a:blip r:embed="rId45" cstate="print"/>
                    <a:stretch>
                      <a:fillRect/>
                    </a:stretch>
                  </pic:blipFill>
                  <pic:spPr>
                    <a:xfrm>
                      <a:off x="0" y="0"/>
                      <a:ext cx="150368" cy="150367"/>
                    </a:xfrm>
                    <a:prstGeom prst="rect">
                      <a:avLst/>
                    </a:prstGeom>
                  </pic:spPr>
                </pic:pic>
              </a:graphicData>
            </a:graphic>
          </wp:anchor>
        </w:drawing>
      </w:r>
      <w:r>
        <w:rPr>
          <w:color w:val="333333"/>
          <w:w w:val="105"/>
        </w:rPr>
        <w:t>Last</w:t>
      </w:r>
    </w:p>
    <w:p>
      <w:pPr>
        <w:pStyle w:val="BodyText"/>
        <w:tabs>
          <w:tab w:pos="1955" w:val="left" w:leader="none"/>
        </w:tabs>
        <w:spacing w:line="270" w:lineRule="exact" w:before="0"/>
        <w:ind w:left="1053" w:right="2"/>
        <w:jc w:val="left"/>
      </w:pPr>
      <w:r>
        <w:rPr/>
        <w:drawing>
          <wp:anchor distT="0" distB="0" distL="0" distR="0" allowOverlap="1" layoutInCell="1" locked="0" behindDoc="1" simplePos="0" relativeHeight="268423511">
            <wp:simplePos x="0" y="0"/>
            <wp:positionH relativeFrom="page">
              <wp:posOffset>772414</wp:posOffset>
            </wp:positionH>
            <wp:positionV relativeFrom="paragraph">
              <wp:posOffset>175460</wp:posOffset>
            </wp:positionV>
            <wp:extent cx="150368" cy="150367"/>
            <wp:effectExtent l="0" t="0" r="0" b="0"/>
            <wp:wrapNone/>
            <wp:docPr id="9" name="image8.png" descr=""/>
            <wp:cNvGraphicFramePr>
              <a:graphicFrameLocks noChangeAspect="1"/>
            </wp:cNvGraphicFramePr>
            <a:graphic>
              <a:graphicData uri="http://schemas.openxmlformats.org/drawingml/2006/picture">
                <pic:pic>
                  <pic:nvPicPr>
                    <pic:cNvPr id="10" name="image8.png"/>
                    <pic:cNvPicPr/>
                  </pic:nvPicPr>
                  <pic:blipFill>
                    <a:blip r:embed="rId46" cstate="print"/>
                    <a:stretch>
                      <a:fillRect/>
                    </a:stretch>
                  </pic:blipFill>
                  <pic:spPr>
                    <a:xfrm>
                      <a:off x="0" y="0"/>
                      <a:ext cx="150368" cy="150367"/>
                    </a:xfrm>
                    <a:prstGeom prst="rect">
                      <a:avLst/>
                    </a:prstGeom>
                  </pic:spPr>
                </pic:pic>
              </a:graphicData>
            </a:graphic>
          </wp:anchor>
        </w:drawing>
      </w:r>
      <w:r>
        <w:rPr>
          <w:color w:val="333333"/>
          <w:spacing w:val="3"/>
          <w:w w:val="105"/>
          <w:position w:val="-11"/>
        </w:rPr>
        <w:t>month</w:t>
        <w:tab/>
      </w:r>
      <w:r>
        <w:rPr>
          <w:color w:val="333333"/>
          <w:spacing w:val="3"/>
          <w:w w:val="105"/>
        </w:rPr>
        <w:t>20033</w:t>
      </w:r>
    </w:p>
    <w:p>
      <w:pPr>
        <w:pStyle w:val="BodyText"/>
        <w:spacing w:before="25"/>
        <w:ind w:left="1053" w:right="24"/>
        <w:jc w:val="left"/>
      </w:pPr>
      <w:r>
        <w:rPr>
          <w:color w:val="333333"/>
          <w:w w:val="105"/>
        </w:rPr>
        <w:t>All days   131052</w:t>
      </w:r>
    </w:p>
    <w:p>
      <w:pPr>
        <w:pStyle w:val="BodyText"/>
        <w:spacing w:before="8"/>
        <w:ind w:left="0"/>
        <w:jc w:val="left"/>
        <w:rPr>
          <w:sz w:val="9"/>
        </w:rPr>
      </w:pPr>
    </w:p>
    <w:p>
      <w:pPr>
        <w:pStyle w:val="BodyText"/>
        <w:spacing w:line="29" w:lineRule="exact" w:before="0"/>
        <w:ind w:left="838"/>
        <w:jc w:val="left"/>
        <w:rPr>
          <w:sz w:val="2"/>
        </w:rPr>
      </w:pPr>
      <w:r>
        <w:rPr>
          <w:position w:val="0"/>
          <w:sz w:val="2"/>
        </w:rPr>
        <w:pict>
          <v:group style="width:80.7pt;height:1.5pt;mso-position-horizontal-relative:char;mso-position-vertical-relative:line" coordorigin="0,0" coordsize="1614,30">
            <v:line style="position:absolute" from="8,8" to="1606,8" stroked="true" strokeweight=".74pt" strokecolor="#999999"/>
            <v:line style="position:absolute" from="8,22" to="1606,22" stroked="true" strokeweight=".74pt" strokecolor="#ededed"/>
            <v:shape style="position:absolute;left:8;top:0;width:15;height:30" coordorigin="8,0" coordsize="15,30" path="m8,30l8,0,22,0,22,15,8,30xe" filled="true" fillcolor="#999999" stroked="false">
              <v:path arrowok="t"/>
              <v:fill type="solid"/>
            </v:shape>
            <v:shape style="position:absolute;left:1591;top:0;width:15;height:30" coordorigin="1591,0" coordsize="15,30" path="m1606,30l1591,30,1591,15,1606,0,1606,30xe" filled="true" fillcolor="#ededed" stroked="false">
              <v:path arrowok="t"/>
              <v:fill type="solid"/>
            </v:shape>
          </v:group>
        </w:pict>
      </w:r>
      <w:r>
        <w:rPr>
          <w:position w:val="0"/>
          <w:sz w:val="2"/>
        </w:rPr>
      </w:r>
    </w:p>
    <w:p>
      <w:pPr>
        <w:pStyle w:val="BodyText"/>
        <w:spacing w:line="273" w:lineRule="auto" w:before="108"/>
        <w:ind w:left="1098" w:right="339"/>
        <w:jc w:val="center"/>
      </w:pPr>
      <w:r>
        <w:rPr>
          <w:color w:val="333333"/>
          <w:w w:val="105"/>
        </w:rPr>
        <w:t>We have: 1 guests online Your</w:t>
      </w:r>
    </w:p>
    <w:p>
      <w:pPr>
        <w:pStyle w:val="BodyText"/>
        <w:spacing w:before="0"/>
        <w:ind w:left="868" w:right="111"/>
        <w:jc w:val="center"/>
      </w:pPr>
      <w:r>
        <w:rPr>
          <w:color w:val="333333"/>
          <w:w w:val="105"/>
        </w:rPr>
        <w:t>IP: 148.244.249.17</w:t>
      </w:r>
    </w:p>
    <w:p>
      <w:pPr>
        <w:pStyle w:val="BodyText"/>
        <w:spacing w:line="273" w:lineRule="auto" w:before="92"/>
        <w:ind w:left="394" w:right="976"/>
      </w:pPr>
      <w:r>
        <w:rPr/>
        <w:br w:type="column"/>
      </w:r>
      <w:r>
        <w:rPr>
          <w:color w:val="333333"/>
          <w:w w:val="105"/>
        </w:rPr>
        <w:t>mitocondrias, que están en el cuello del espermatozoide, y por tanto del ADN mitocondrial masculino, durante la fecundación y encuentro de las dos células gametos. Sobre la dispersión continental humana (y su ADN-m), se puede leer en el trabajo que por ello se llamó "En busca de Eva" (CANN 1989: traducida de 1987)</w:t>
      </w:r>
    </w:p>
    <w:p>
      <w:pPr>
        <w:pStyle w:val="BodyText"/>
        <w:spacing w:line="273" w:lineRule="auto"/>
        <w:ind w:left="394" w:right="976"/>
      </w:pPr>
      <w:r>
        <w:rPr>
          <w:color w:val="333333"/>
          <w:w w:val="105"/>
        </w:rPr>
        <w:t>Otros estudios de los años noventa, en el propio ácido desoxirribonucleico ADN-n, o gran molécula del ADN nuclear, (FERRELL, según GIBBONS 1994) asimismo hacían pensar que ya estaba cerca el momento de la búsqueda de la dispersión del genoma humano a nivel mundial. Éste de hecho se inició al menos en los noventa: ver CAVALLI SFORZA 1994 en Italia; y culminó con otros dos grupos en el Reino Unido y Estados Unidos, que publicaron la secuencia completa del ADN nuclear humano, en las revistas Nature y Science, en 2001. La búsqueda de su dispersión geográfica se había también iniciado. Esto se inicia a partir de que apareció la especie humana como tal, en el continente africano, hace unos 150 a 250,000 años, ya como Homo sapiens, conocido como: "Eva", para la ciencia moderna: la mujer actual (WILSON Y CANN 1992;</w:t>
      </w:r>
    </w:p>
    <w:p>
      <w:pPr>
        <w:pStyle w:val="BodyText"/>
        <w:ind w:left="394"/>
      </w:pPr>
      <w:r>
        <w:rPr>
          <w:color w:val="333333"/>
          <w:w w:val="105"/>
        </w:rPr>
        <w:t>O' NEILL 1992, GIBBONS 1994; THORNE 1992).</w:t>
      </w:r>
    </w:p>
    <w:p>
      <w:pPr>
        <w:pStyle w:val="BodyText"/>
        <w:spacing w:line="273" w:lineRule="auto" w:before="26"/>
        <w:ind w:left="394" w:right="967"/>
      </w:pPr>
      <w:r>
        <w:rPr>
          <w:color w:val="333333"/>
          <w:w w:val="105"/>
        </w:rPr>
        <w:t>Al realizarse dicha búsqueda, ya prácticamente al alcance de la ciencia tanto nacional como corporativa en México, --si pueden distinguirse-- comienzan a plantearse preguntas sobre el origen continental del genoma del mexicano, por sus posibles usos médicos, y por simple curiosidad, en primer término, y, probablemente también, por esta hipótesis de los datos censales coloniales. Sus cifras, obtenidas de censos hechos, o recopilados, por personas con inclinación a encontrar "menos indios" (debido a que imperaba una situación social de euro-racismo franco, sin duda mas obvia en la colonia que hoy) hacen pensar que se encontrará la predicción y proyección que se sugiere aquí, a partir de los censos coloniales (AGN, AGUIRRE BELTRAN 1972), según se grafican (véanse las figuras, más adelante). Puede pensarse será correcta, al demostrarse en el ADN-m, y en otros indicadores moleculares, como el ADN nuclear y el cromosoma “Y”, ya sesgado como indicador por afirmaciones no sustentadas sobre su contenido de “genoma europeo”, “exclusivo” (¿?). Pero debe ser muy difícil de distinguirlo del “africano”, por no haber dejado de tener intercambio de genes humanos ambos continentes.</w:t>
      </w:r>
    </w:p>
    <w:p>
      <w:pPr>
        <w:pStyle w:val="BodyText"/>
        <w:spacing w:line="273" w:lineRule="auto"/>
        <w:ind w:left="394" w:right="972"/>
      </w:pPr>
      <w:r>
        <w:rPr>
          <w:color w:val="333333"/>
          <w:w w:val="105"/>
        </w:rPr>
        <w:t>En los últimos años, tras estudios físicos para conocer la fisonomía, “la cara del mexicano” iniciados entre el II Antropológicas-UNAM y la PGJDF “en fotografías digitalizadas de 3,000 personas adultas de todo el país, en 1993-1994, “de frente y de perfil”, de interés para “identificar delincuentes e identificar niños extraviados” y “para el FBI de EUA” para estudiar población hispana” (P LÓPEZ JUÁREZ, entrevista a C SERRRANO y M VILLANUEVA; con ROMAN y LUY 1996) se sospecha cuál será “la faz que representa al mexicano”.</w:t>
      </w:r>
    </w:p>
    <w:p>
      <w:pPr>
        <w:pStyle w:val="BodyText"/>
        <w:spacing w:line="220" w:lineRule="atLeast" w:before="49"/>
        <w:ind w:left="394" w:right="957"/>
      </w:pPr>
      <w:r>
        <w:rPr>
          <w:color w:val="333333"/>
          <w:w w:val="105"/>
        </w:rPr>
        <w:t>Se </w:t>
      </w:r>
      <w:r>
        <w:rPr>
          <w:color w:val="333333"/>
          <w:spacing w:val="2"/>
          <w:w w:val="105"/>
        </w:rPr>
        <w:t>han hecho </w:t>
      </w:r>
      <w:r>
        <w:rPr>
          <w:color w:val="333333"/>
          <w:spacing w:val="-8"/>
          <w:w w:val="105"/>
        </w:rPr>
        <w:t>ya </w:t>
      </w:r>
      <w:r>
        <w:rPr>
          <w:color w:val="333333"/>
          <w:spacing w:val="3"/>
          <w:w w:val="105"/>
        </w:rPr>
        <w:t>múltiples estudios genéticos, </w:t>
      </w:r>
      <w:r>
        <w:rPr>
          <w:color w:val="333333"/>
          <w:spacing w:val="4"/>
          <w:w w:val="105"/>
        </w:rPr>
        <w:t>como </w:t>
      </w:r>
      <w:r>
        <w:rPr>
          <w:color w:val="333333"/>
          <w:w w:val="105"/>
        </w:rPr>
        <w:t>1) en </w:t>
      </w:r>
      <w:r>
        <w:rPr>
          <w:color w:val="333333"/>
          <w:spacing w:val="3"/>
          <w:w w:val="105"/>
        </w:rPr>
        <w:t>poblaciones  </w:t>
      </w:r>
      <w:r>
        <w:rPr>
          <w:color w:val="333333"/>
          <w:spacing w:val="2"/>
          <w:w w:val="105"/>
        </w:rPr>
        <w:t>tseltales encontrando </w:t>
      </w:r>
      <w:r>
        <w:rPr>
          <w:color w:val="333333"/>
          <w:w w:val="105"/>
        </w:rPr>
        <w:t>un </w:t>
      </w:r>
      <w:r>
        <w:rPr>
          <w:color w:val="333333"/>
          <w:spacing w:val="4"/>
          <w:w w:val="105"/>
        </w:rPr>
        <w:t>predominio </w:t>
      </w:r>
      <w:r>
        <w:rPr>
          <w:color w:val="333333"/>
          <w:spacing w:val="2"/>
          <w:w w:val="105"/>
        </w:rPr>
        <w:t>del </w:t>
      </w:r>
      <w:r>
        <w:rPr>
          <w:color w:val="333333"/>
          <w:spacing w:val="5"/>
          <w:w w:val="105"/>
        </w:rPr>
        <w:t>genoma </w:t>
      </w:r>
      <w:r>
        <w:rPr>
          <w:color w:val="333333"/>
          <w:spacing w:val="3"/>
          <w:w w:val="105"/>
        </w:rPr>
        <w:t>“americano” </w:t>
      </w:r>
      <w:r>
        <w:rPr>
          <w:color w:val="333333"/>
          <w:w w:val="105"/>
        </w:rPr>
        <w:t>(BUENTELLO, L </w:t>
      </w:r>
      <w:r>
        <w:rPr>
          <w:color w:val="333333"/>
          <w:spacing w:val="3"/>
          <w:w w:val="105"/>
        </w:rPr>
        <w:t>2003 </w:t>
      </w:r>
      <w:r>
        <w:rPr>
          <w:color w:val="333333"/>
          <w:spacing w:val="4"/>
          <w:w w:val="105"/>
        </w:rPr>
        <w:t>com. personal) </w:t>
      </w:r>
      <w:r>
        <w:rPr>
          <w:color w:val="333333"/>
          <w:w w:val="105"/>
        </w:rPr>
        <w:t>y </w:t>
      </w:r>
      <w:r>
        <w:rPr>
          <w:color w:val="333333"/>
          <w:spacing w:val="3"/>
          <w:w w:val="105"/>
        </w:rPr>
        <w:t>bio-moleculares </w:t>
      </w:r>
      <w:r>
        <w:rPr>
          <w:color w:val="333333"/>
          <w:spacing w:val="8"/>
          <w:w w:val="105"/>
        </w:rPr>
        <w:t>más, </w:t>
      </w:r>
      <w:r>
        <w:rPr>
          <w:color w:val="333333"/>
          <w:spacing w:val="4"/>
          <w:w w:val="105"/>
        </w:rPr>
        <w:t>como </w:t>
      </w:r>
      <w:r>
        <w:rPr>
          <w:color w:val="333333"/>
          <w:w w:val="105"/>
        </w:rPr>
        <w:t>el </w:t>
      </w:r>
      <w:r>
        <w:rPr>
          <w:color w:val="333333"/>
          <w:spacing w:val="2"/>
          <w:w w:val="105"/>
        </w:rPr>
        <w:t>del gen </w:t>
      </w:r>
      <w:r>
        <w:rPr>
          <w:color w:val="333333"/>
          <w:w w:val="105"/>
        </w:rPr>
        <w:t>de la “Enzima </w:t>
      </w:r>
      <w:r>
        <w:rPr>
          <w:color w:val="333333"/>
          <w:spacing w:val="2"/>
          <w:w w:val="105"/>
        </w:rPr>
        <w:t>que </w:t>
      </w:r>
      <w:r>
        <w:rPr>
          <w:color w:val="333333"/>
          <w:w w:val="105"/>
        </w:rPr>
        <w:t>Convierte la </w:t>
      </w:r>
      <w:r>
        <w:rPr>
          <w:color w:val="333333"/>
          <w:spacing w:val="2"/>
          <w:w w:val="105"/>
        </w:rPr>
        <w:t>Angiotensina” </w:t>
      </w:r>
      <w:r>
        <w:rPr>
          <w:color w:val="333333"/>
          <w:spacing w:val="-3"/>
          <w:w w:val="105"/>
        </w:rPr>
        <w:t>(ACE </w:t>
      </w:r>
      <w:r>
        <w:rPr>
          <w:color w:val="333333"/>
          <w:w w:val="105"/>
        </w:rPr>
        <w:t>en </w:t>
      </w:r>
      <w:r>
        <w:rPr>
          <w:color w:val="333333"/>
          <w:spacing w:val="4"/>
          <w:w w:val="105"/>
        </w:rPr>
        <w:t>inglés) </w:t>
      </w:r>
      <w:r>
        <w:rPr>
          <w:color w:val="333333"/>
          <w:spacing w:val="2"/>
          <w:w w:val="105"/>
        </w:rPr>
        <w:t>relacionada </w:t>
      </w:r>
      <w:r>
        <w:rPr>
          <w:color w:val="333333"/>
          <w:w w:val="105"/>
        </w:rPr>
        <w:t>con la </w:t>
      </w:r>
      <w:r>
        <w:rPr>
          <w:color w:val="333333"/>
          <w:spacing w:val="3"/>
          <w:w w:val="105"/>
        </w:rPr>
        <w:t>hipertensión. </w:t>
      </w:r>
      <w:r>
        <w:rPr>
          <w:color w:val="333333"/>
          <w:w w:val="105"/>
        </w:rPr>
        <w:t>Se encuentra </w:t>
      </w:r>
      <w:r>
        <w:rPr>
          <w:color w:val="333333"/>
          <w:spacing w:val="2"/>
          <w:w w:val="105"/>
        </w:rPr>
        <w:t>distintas </w:t>
      </w:r>
      <w:r>
        <w:rPr>
          <w:color w:val="333333"/>
          <w:w w:val="105"/>
        </w:rPr>
        <w:t>frecuencias </w:t>
      </w:r>
      <w:r>
        <w:rPr>
          <w:color w:val="333333"/>
          <w:spacing w:val="2"/>
          <w:w w:val="105"/>
        </w:rPr>
        <w:t>del “alelo </w:t>
      </w:r>
      <w:r>
        <w:rPr>
          <w:color w:val="333333"/>
          <w:w w:val="105"/>
        </w:rPr>
        <w:t>D</w:t>
      </w:r>
      <w:r>
        <w:rPr>
          <w:color w:val="333333"/>
          <w:spacing w:val="49"/>
          <w:w w:val="105"/>
        </w:rPr>
        <w:t> </w:t>
      </w:r>
      <w:r>
        <w:rPr>
          <w:color w:val="333333"/>
          <w:w w:val="105"/>
        </w:rPr>
        <w:t>(de </w:t>
      </w:r>
      <w:r>
        <w:rPr>
          <w:color w:val="333333"/>
          <w:spacing w:val="2"/>
          <w:w w:val="105"/>
        </w:rPr>
        <w:t>“Deleción”, </w:t>
      </w:r>
      <w:r>
        <w:rPr>
          <w:color w:val="333333"/>
          <w:w w:val="105"/>
        </w:rPr>
        <w:t>o </w:t>
      </w:r>
      <w:r>
        <w:rPr>
          <w:color w:val="333333"/>
          <w:spacing w:val="3"/>
          <w:w w:val="105"/>
        </w:rPr>
        <w:t>pérdida, </w:t>
      </w:r>
      <w:r>
        <w:rPr>
          <w:color w:val="333333"/>
          <w:spacing w:val="2"/>
          <w:w w:val="105"/>
        </w:rPr>
        <w:t>por </w:t>
      </w:r>
      <w:r>
        <w:rPr>
          <w:color w:val="333333"/>
          <w:w w:val="105"/>
        </w:rPr>
        <w:t>lo </w:t>
      </w:r>
      <w:r>
        <w:rPr>
          <w:color w:val="333333"/>
          <w:spacing w:val="2"/>
          <w:w w:val="105"/>
        </w:rPr>
        <w:t>que </w:t>
      </w:r>
      <w:r>
        <w:rPr>
          <w:color w:val="333333"/>
          <w:w w:val="105"/>
        </w:rPr>
        <w:t>tendrán </w:t>
      </w:r>
      <w:r>
        <w:rPr>
          <w:color w:val="333333"/>
          <w:spacing w:val="6"/>
          <w:w w:val="105"/>
        </w:rPr>
        <w:t>más </w:t>
      </w:r>
      <w:r>
        <w:rPr>
          <w:color w:val="333333"/>
          <w:spacing w:val="3"/>
          <w:w w:val="105"/>
        </w:rPr>
        <w:t>problema), </w:t>
      </w:r>
      <w:r>
        <w:rPr>
          <w:color w:val="333333"/>
          <w:spacing w:val="6"/>
          <w:w w:val="105"/>
        </w:rPr>
        <w:t>muy </w:t>
      </w:r>
      <w:r>
        <w:rPr>
          <w:color w:val="333333"/>
          <w:w w:val="105"/>
        </w:rPr>
        <w:t>alto porcentaje en </w:t>
      </w:r>
      <w:r>
        <w:rPr>
          <w:color w:val="333333"/>
          <w:spacing w:val="5"/>
          <w:w w:val="105"/>
        </w:rPr>
        <w:t>pimas </w:t>
      </w:r>
      <w:r>
        <w:rPr>
          <w:color w:val="333333"/>
          <w:w w:val="105"/>
        </w:rPr>
        <w:t>y ténec; y </w:t>
      </w:r>
      <w:r>
        <w:rPr>
          <w:color w:val="333333"/>
          <w:spacing w:val="2"/>
          <w:w w:val="105"/>
        </w:rPr>
        <w:t>del </w:t>
      </w:r>
      <w:r>
        <w:rPr>
          <w:color w:val="333333"/>
          <w:spacing w:val="3"/>
          <w:w w:val="105"/>
        </w:rPr>
        <w:t>alelo </w:t>
      </w:r>
      <w:r>
        <w:rPr>
          <w:color w:val="333333"/>
          <w:spacing w:val="-3"/>
          <w:w w:val="105"/>
        </w:rPr>
        <w:t>I, </w:t>
      </w:r>
      <w:r>
        <w:rPr>
          <w:color w:val="333333"/>
          <w:w w:val="105"/>
        </w:rPr>
        <w:t>de </w:t>
      </w:r>
      <w:r>
        <w:rPr>
          <w:color w:val="333333"/>
          <w:spacing w:val="2"/>
          <w:w w:val="105"/>
        </w:rPr>
        <w:t>“Inserción”, </w:t>
      </w:r>
      <w:r>
        <w:rPr>
          <w:color w:val="333333"/>
          <w:spacing w:val="6"/>
          <w:w w:val="105"/>
        </w:rPr>
        <w:t>muy </w:t>
      </w:r>
      <w:r>
        <w:rPr>
          <w:color w:val="333333"/>
          <w:w w:val="105"/>
        </w:rPr>
        <w:t>alto en </w:t>
      </w:r>
      <w:r>
        <w:rPr>
          <w:color w:val="333333"/>
          <w:spacing w:val="3"/>
          <w:w w:val="105"/>
        </w:rPr>
        <w:t>nahuas (casi </w:t>
      </w:r>
      <w:r>
        <w:rPr>
          <w:color w:val="333333"/>
          <w:spacing w:val="2"/>
          <w:w w:val="105"/>
        </w:rPr>
        <w:t>96%); </w:t>
      </w:r>
      <w:r>
        <w:rPr>
          <w:color w:val="333333"/>
          <w:w w:val="105"/>
        </w:rPr>
        <w:t>y </w:t>
      </w:r>
      <w:r>
        <w:rPr>
          <w:color w:val="333333"/>
          <w:spacing w:val="6"/>
          <w:w w:val="105"/>
        </w:rPr>
        <w:t>muy </w:t>
      </w:r>
      <w:r>
        <w:rPr>
          <w:color w:val="333333"/>
          <w:spacing w:val="3"/>
          <w:w w:val="105"/>
        </w:rPr>
        <w:t>bajo </w:t>
      </w:r>
      <w:r>
        <w:rPr>
          <w:color w:val="333333"/>
          <w:w w:val="105"/>
        </w:rPr>
        <w:t>en </w:t>
      </w:r>
      <w:r>
        <w:rPr>
          <w:color w:val="333333"/>
          <w:spacing w:val="4"/>
          <w:w w:val="105"/>
        </w:rPr>
        <w:t>australianos” </w:t>
      </w:r>
      <w:r>
        <w:rPr>
          <w:color w:val="333333"/>
          <w:spacing w:val="-7"/>
          <w:w w:val="105"/>
        </w:rPr>
        <w:t>(VARGAS </w:t>
      </w:r>
      <w:r>
        <w:rPr>
          <w:color w:val="333333"/>
          <w:spacing w:val="-4"/>
          <w:w w:val="105"/>
        </w:rPr>
        <w:t>ALARCÓN </w:t>
      </w:r>
      <w:r>
        <w:rPr>
          <w:color w:val="333333"/>
          <w:w w:val="105"/>
        </w:rPr>
        <w:t>G </w:t>
      </w:r>
      <w:r>
        <w:rPr>
          <w:color w:val="333333"/>
          <w:spacing w:val="2"/>
          <w:w w:val="105"/>
        </w:rPr>
        <w:t>2003). </w:t>
      </w:r>
      <w:r>
        <w:rPr>
          <w:color w:val="333333"/>
          <w:w w:val="105"/>
        </w:rPr>
        <w:t>Actualmente </w:t>
      </w:r>
      <w:r>
        <w:rPr>
          <w:color w:val="333333"/>
          <w:spacing w:val="2"/>
          <w:w w:val="105"/>
        </w:rPr>
        <w:t>hay </w:t>
      </w:r>
      <w:r>
        <w:rPr>
          <w:color w:val="333333"/>
          <w:w w:val="105"/>
        </w:rPr>
        <w:t>varios </w:t>
      </w:r>
      <w:r>
        <w:rPr>
          <w:color w:val="333333"/>
          <w:spacing w:val="2"/>
          <w:w w:val="105"/>
        </w:rPr>
        <w:t>grupos </w:t>
      </w:r>
      <w:r>
        <w:rPr>
          <w:color w:val="333333"/>
          <w:spacing w:val="3"/>
          <w:w w:val="105"/>
        </w:rPr>
        <w:t>estudiando </w:t>
      </w:r>
      <w:r>
        <w:rPr>
          <w:color w:val="333333"/>
          <w:w w:val="105"/>
        </w:rPr>
        <w:t>el </w:t>
      </w:r>
      <w:r>
        <w:rPr>
          <w:color w:val="333333"/>
          <w:spacing w:val="5"/>
          <w:w w:val="105"/>
        </w:rPr>
        <w:t>genoma </w:t>
      </w:r>
      <w:r>
        <w:rPr>
          <w:color w:val="333333"/>
          <w:w w:val="105"/>
        </w:rPr>
        <w:t>de “toda” la </w:t>
      </w:r>
      <w:r>
        <w:rPr>
          <w:color w:val="333333"/>
          <w:spacing w:val="3"/>
          <w:w w:val="105"/>
        </w:rPr>
        <w:t>población </w:t>
      </w:r>
      <w:r>
        <w:rPr>
          <w:color w:val="333333"/>
          <w:w w:val="105"/>
        </w:rPr>
        <w:t>de </w:t>
      </w:r>
      <w:r>
        <w:rPr>
          <w:color w:val="333333"/>
          <w:spacing w:val="-3"/>
          <w:w w:val="105"/>
        </w:rPr>
        <w:t>México: </w:t>
      </w:r>
      <w:r>
        <w:rPr>
          <w:color w:val="333333"/>
          <w:w w:val="105"/>
        </w:rPr>
        <w:t>2) en la UEA-Instituto </w:t>
      </w:r>
      <w:r>
        <w:rPr>
          <w:color w:val="333333"/>
          <w:spacing w:val="3"/>
          <w:w w:val="105"/>
        </w:rPr>
        <w:t>Nacional </w:t>
      </w:r>
      <w:r>
        <w:rPr>
          <w:color w:val="333333"/>
          <w:w w:val="105"/>
        </w:rPr>
        <w:t>de </w:t>
      </w:r>
      <w:r>
        <w:rPr>
          <w:color w:val="333333"/>
          <w:spacing w:val="2"/>
          <w:w w:val="105"/>
        </w:rPr>
        <w:t>Cardiología </w:t>
      </w:r>
      <w:r>
        <w:rPr>
          <w:color w:val="333333"/>
          <w:w w:val="105"/>
        </w:rPr>
        <w:t>“ICH”, en 15,000 </w:t>
      </w:r>
      <w:r>
        <w:rPr>
          <w:color w:val="333333"/>
          <w:spacing w:val="3"/>
          <w:w w:val="105"/>
        </w:rPr>
        <w:t>enfermos </w:t>
      </w:r>
      <w:r>
        <w:rPr>
          <w:color w:val="333333"/>
          <w:spacing w:val="4"/>
          <w:w w:val="105"/>
        </w:rPr>
        <w:t>hipertensos, </w:t>
      </w:r>
      <w:r>
        <w:rPr>
          <w:color w:val="333333"/>
          <w:spacing w:val="2"/>
          <w:w w:val="105"/>
        </w:rPr>
        <w:t>que </w:t>
      </w:r>
      <w:r>
        <w:rPr>
          <w:color w:val="333333"/>
          <w:spacing w:val="7"/>
          <w:w w:val="105"/>
        </w:rPr>
        <w:t>se </w:t>
      </w:r>
      <w:r>
        <w:rPr>
          <w:color w:val="333333"/>
          <w:spacing w:val="2"/>
          <w:w w:val="105"/>
        </w:rPr>
        <w:t>terminará </w:t>
      </w:r>
      <w:r>
        <w:rPr>
          <w:color w:val="333333"/>
          <w:w w:val="105"/>
        </w:rPr>
        <w:t>a fines </w:t>
      </w:r>
      <w:r>
        <w:rPr>
          <w:color w:val="333333"/>
          <w:spacing w:val="2"/>
          <w:w w:val="105"/>
        </w:rPr>
        <w:t>del </w:t>
      </w:r>
      <w:r>
        <w:rPr>
          <w:color w:val="333333"/>
          <w:spacing w:val="3"/>
          <w:w w:val="105"/>
        </w:rPr>
        <w:t>2006 </w:t>
      </w:r>
      <w:r>
        <w:rPr>
          <w:color w:val="333333"/>
          <w:w w:val="105"/>
        </w:rPr>
        <w:t>(A </w:t>
      </w:r>
      <w:r>
        <w:rPr>
          <w:color w:val="333333"/>
          <w:spacing w:val="3"/>
          <w:w w:val="105"/>
        </w:rPr>
        <w:t>CRUZ </w:t>
      </w:r>
      <w:r>
        <w:rPr>
          <w:color w:val="333333"/>
          <w:w w:val="105"/>
        </w:rPr>
        <w:t>entrevista a M </w:t>
      </w:r>
      <w:r>
        <w:rPr>
          <w:color w:val="333333"/>
          <w:spacing w:val="-4"/>
          <w:w w:val="105"/>
        </w:rPr>
        <w:t>ROSAS </w:t>
      </w:r>
      <w:r>
        <w:rPr>
          <w:color w:val="333333"/>
          <w:w w:val="105"/>
        </w:rPr>
        <w:t>PERALTA </w:t>
      </w:r>
      <w:r>
        <w:rPr>
          <w:color w:val="333333"/>
          <w:spacing w:val="3"/>
          <w:w w:val="105"/>
        </w:rPr>
        <w:t>2005) </w:t>
      </w:r>
      <w:r>
        <w:rPr>
          <w:color w:val="333333"/>
          <w:w w:val="105"/>
        </w:rPr>
        <w:t>y </w:t>
      </w:r>
      <w:r>
        <w:rPr>
          <w:color w:val="333333"/>
          <w:spacing w:val="4"/>
          <w:w w:val="105"/>
        </w:rPr>
        <w:t>será </w:t>
      </w:r>
      <w:r>
        <w:rPr>
          <w:color w:val="333333"/>
          <w:w w:val="105"/>
        </w:rPr>
        <w:t>útil “contra infartos e </w:t>
      </w:r>
      <w:r>
        <w:rPr>
          <w:color w:val="333333"/>
          <w:spacing w:val="3"/>
          <w:w w:val="105"/>
        </w:rPr>
        <w:t>hipertensión”, </w:t>
      </w:r>
      <w:r>
        <w:rPr>
          <w:color w:val="333333"/>
          <w:spacing w:val="2"/>
          <w:w w:val="105"/>
        </w:rPr>
        <w:t>financiado por Laboratorios </w:t>
      </w:r>
      <w:r>
        <w:rPr>
          <w:color w:val="333333"/>
          <w:w w:val="105"/>
        </w:rPr>
        <w:t>Astra-Séneca; 2) y el nuevo Instituto </w:t>
      </w:r>
      <w:r>
        <w:rPr>
          <w:color w:val="333333"/>
          <w:spacing w:val="3"/>
          <w:w w:val="105"/>
        </w:rPr>
        <w:t>Nacional </w:t>
      </w:r>
      <w:r>
        <w:rPr>
          <w:color w:val="333333"/>
          <w:w w:val="105"/>
        </w:rPr>
        <w:t>de Medicina </w:t>
      </w:r>
      <w:r>
        <w:rPr>
          <w:color w:val="333333"/>
          <w:spacing w:val="3"/>
          <w:w w:val="105"/>
        </w:rPr>
        <w:t>Genómica, </w:t>
      </w:r>
      <w:r>
        <w:rPr>
          <w:color w:val="333333"/>
          <w:spacing w:val="-4"/>
          <w:w w:val="105"/>
        </w:rPr>
        <w:t>INMGEN </w:t>
      </w:r>
      <w:r>
        <w:rPr>
          <w:color w:val="333333"/>
          <w:w w:val="105"/>
        </w:rPr>
        <w:t>y el ISSSTE, en 1,000 </w:t>
      </w:r>
      <w:r>
        <w:rPr>
          <w:color w:val="333333"/>
          <w:spacing w:val="4"/>
          <w:w w:val="105"/>
        </w:rPr>
        <w:t>muestras </w:t>
      </w:r>
      <w:r>
        <w:rPr>
          <w:color w:val="333333"/>
          <w:w w:val="105"/>
        </w:rPr>
        <w:t>de </w:t>
      </w:r>
      <w:r>
        <w:rPr>
          <w:color w:val="333333"/>
          <w:spacing w:val="5"/>
          <w:w w:val="105"/>
        </w:rPr>
        <w:t>sangres, </w:t>
      </w:r>
      <w:r>
        <w:rPr>
          <w:color w:val="333333"/>
          <w:spacing w:val="2"/>
          <w:w w:val="105"/>
        </w:rPr>
        <w:t>estará </w:t>
      </w:r>
      <w:r>
        <w:rPr>
          <w:color w:val="333333"/>
          <w:spacing w:val="3"/>
          <w:w w:val="105"/>
        </w:rPr>
        <w:t>listo </w:t>
      </w:r>
      <w:r>
        <w:rPr>
          <w:color w:val="333333"/>
          <w:w w:val="105"/>
        </w:rPr>
        <w:t>a fines </w:t>
      </w:r>
      <w:r>
        <w:rPr>
          <w:color w:val="333333"/>
          <w:spacing w:val="2"/>
          <w:w w:val="105"/>
        </w:rPr>
        <w:t>del </w:t>
      </w:r>
      <w:r>
        <w:rPr>
          <w:color w:val="333333"/>
          <w:spacing w:val="3"/>
          <w:w w:val="105"/>
        </w:rPr>
        <w:t>2006, </w:t>
      </w:r>
      <w:r>
        <w:rPr>
          <w:color w:val="333333"/>
          <w:w w:val="105"/>
        </w:rPr>
        <w:t>“útil para detectar  precozmente  </w:t>
      </w:r>
      <w:r>
        <w:rPr>
          <w:color w:val="333333"/>
          <w:spacing w:val="3"/>
          <w:w w:val="105"/>
        </w:rPr>
        <w:t>diabetes,  hipertensión  </w:t>
      </w:r>
      <w:r>
        <w:rPr>
          <w:color w:val="333333"/>
          <w:w w:val="105"/>
        </w:rPr>
        <w:t>y </w:t>
      </w:r>
      <w:r>
        <w:rPr>
          <w:color w:val="333333"/>
          <w:spacing w:val="4"/>
          <w:w w:val="105"/>
        </w:rPr>
        <w:t>obesidad;  pre-eclampsia  </w:t>
      </w:r>
      <w:r>
        <w:rPr>
          <w:color w:val="333333"/>
          <w:w w:val="105"/>
        </w:rPr>
        <w:t>y </w:t>
      </w:r>
      <w:r>
        <w:rPr>
          <w:color w:val="333333"/>
          <w:spacing w:val="5"/>
          <w:w w:val="105"/>
        </w:rPr>
        <w:t>eclampsia</w:t>
      </w:r>
      <w:r>
        <w:rPr>
          <w:color w:val="333333"/>
          <w:spacing w:val="33"/>
          <w:w w:val="105"/>
        </w:rPr>
        <w:t> </w:t>
      </w:r>
      <w:r>
        <w:rPr>
          <w:color w:val="333333"/>
          <w:w w:val="105"/>
        </w:rPr>
        <w:t>en</w:t>
      </w:r>
    </w:p>
    <w:p>
      <w:pPr>
        <w:spacing w:after="0" w:line="220" w:lineRule="atLeast"/>
        <w:sectPr>
          <w:pgSz w:w="12240" w:h="15840"/>
          <w:pgMar w:header="291" w:footer="270" w:top="480" w:bottom="460" w:left="400" w:right="400"/>
          <w:cols w:num="2" w:equalWidth="0">
            <w:col w:w="2529" w:space="40"/>
            <w:col w:w="8871"/>
          </w:cols>
        </w:sectPr>
      </w:pPr>
    </w:p>
    <w:p>
      <w:pPr>
        <w:pStyle w:val="BodyText"/>
        <w:spacing w:line="205" w:lineRule="exact" w:before="0"/>
        <w:ind w:left="772"/>
        <w:jc w:val="left"/>
      </w:pPr>
      <w:r>
        <w:rPr>
          <w:color w:val="333333"/>
          <w:spacing w:val="4"/>
          <w:w w:val="104"/>
          <w:position w:val="6"/>
        </w:rPr>
        <w:t>Ch</w:t>
      </w:r>
      <w:r>
        <w:rPr>
          <w:color w:val="333333"/>
          <w:w w:val="104"/>
          <w:position w:val="6"/>
        </w:rPr>
        <w:t>r</w:t>
      </w:r>
      <w:r>
        <w:rPr>
          <w:color w:val="333333"/>
          <w:spacing w:val="4"/>
          <w:w w:val="104"/>
          <w:position w:val="6"/>
        </w:rPr>
        <w:t>o</w:t>
      </w:r>
      <w:r>
        <w:rPr>
          <w:color w:val="333333"/>
          <w:spacing w:val="14"/>
          <w:w w:val="104"/>
          <w:position w:val="6"/>
        </w:rPr>
        <w:t>m</w:t>
      </w:r>
      <w:r>
        <w:rPr>
          <w:color w:val="333333"/>
          <w:w w:val="104"/>
          <w:position w:val="6"/>
        </w:rPr>
        <w:t>e</w:t>
      </w:r>
      <w:r>
        <w:rPr>
          <w:color w:val="333333"/>
          <w:spacing w:val="2"/>
          <w:position w:val="6"/>
        </w:rPr>
        <w:t> </w:t>
      </w:r>
      <w:r>
        <w:rPr>
          <w:color w:val="333333"/>
          <w:spacing w:val="4"/>
          <w:w w:val="104"/>
          <w:position w:val="6"/>
        </w:rPr>
        <w:t>28</w:t>
      </w:r>
      <w:r>
        <w:rPr>
          <w:color w:val="333333"/>
          <w:spacing w:val="-5"/>
          <w:w w:val="104"/>
          <w:position w:val="6"/>
        </w:rPr>
        <w:t>.</w:t>
      </w:r>
      <w:r>
        <w:rPr>
          <w:color w:val="333333"/>
          <w:spacing w:val="4"/>
          <w:w w:val="104"/>
          <w:position w:val="6"/>
        </w:rPr>
        <w:t>0</w:t>
      </w:r>
      <w:r>
        <w:rPr>
          <w:color w:val="333333"/>
          <w:spacing w:val="-5"/>
          <w:w w:val="104"/>
          <w:position w:val="6"/>
        </w:rPr>
        <w:t>.</w:t>
      </w:r>
      <w:r>
        <w:rPr>
          <w:color w:val="333333"/>
          <w:spacing w:val="4"/>
          <w:w w:val="104"/>
          <w:position w:val="6"/>
        </w:rPr>
        <w:t>1500</w:t>
      </w:r>
      <w:r>
        <w:rPr>
          <w:color w:val="333333"/>
          <w:spacing w:val="-5"/>
          <w:w w:val="104"/>
          <w:position w:val="6"/>
        </w:rPr>
        <w:t>.</w:t>
      </w:r>
      <w:r>
        <w:rPr>
          <w:color w:val="333333"/>
          <w:spacing w:val="4"/>
          <w:w w:val="104"/>
          <w:position w:val="6"/>
        </w:rPr>
        <w:t>95</w:t>
      </w:r>
      <w:r>
        <w:rPr>
          <w:color w:val="333333"/>
          <w:w w:val="104"/>
          <w:position w:val="6"/>
        </w:rPr>
        <w:t>,</w:t>
      </w:r>
      <w:r>
        <w:rPr>
          <w:color w:val="333333"/>
          <w:spacing w:val="-8"/>
          <w:position w:val="6"/>
        </w:rPr>
        <w:t> </w:t>
      </w:r>
      <w:r>
        <w:rPr>
          <w:color w:val="333333"/>
          <w:spacing w:val="-5"/>
          <w:w w:val="104"/>
          <w:position w:val="6"/>
        </w:rPr>
        <w:t>W</w:t>
      </w:r>
      <w:r>
        <w:rPr>
          <w:color w:val="333333"/>
          <w:spacing w:val="4"/>
          <w:w w:val="104"/>
          <w:position w:val="6"/>
        </w:rPr>
        <w:t>in</w:t>
      </w:r>
      <w:r>
        <w:rPr>
          <w:color w:val="333333"/>
          <w:spacing w:val="-84"/>
          <w:w w:val="104"/>
          <w:position w:val="6"/>
        </w:rPr>
        <w:t>d</w:t>
      </w:r>
      <w:r>
        <w:rPr>
          <w:color w:val="333333"/>
          <w:spacing w:val="-10"/>
          <w:w w:val="104"/>
        </w:rPr>
        <w:t>e</w:t>
      </w:r>
      <w:r>
        <w:rPr>
          <w:color w:val="333333"/>
          <w:spacing w:val="-84"/>
          <w:w w:val="104"/>
          <w:position w:val="6"/>
        </w:rPr>
        <w:t>o</w:t>
      </w:r>
      <w:r>
        <w:rPr>
          <w:color w:val="333333"/>
          <w:spacing w:val="-60"/>
          <w:w w:val="104"/>
        </w:rPr>
        <w:t>m</w:t>
      </w:r>
      <w:r>
        <w:rPr>
          <w:color w:val="333333"/>
          <w:spacing w:val="-55"/>
          <w:w w:val="104"/>
          <w:position w:val="6"/>
        </w:rPr>
        <w:t>w</w:t>
      </w:r>
      <w:r>
        <w:rPr>
          <w:color w:val="333333"/>
          <w:spacing w:val="-40"/>
          <w:w w:val="104"/>
        </w:rPr>
        <w:t>b</w:t>
      </w:r>
      <w:r>
        <w:rPr>
          <w:color w:val="333333"/>
          <w:spacing w:val="-45"/>
          <w:w w:val="104"/>
          <w:position w:val="6"/>
        </w:rPr>
        <w:t>s</w:t>
      </w:r>
      <w:r>
        <w:rPr>
          <w:color w:val="333333"/>
          <w:spacing w:val="4"/>
          <w:w w:val="104"/>
        </w:rPr>
        <w:t>a</w:t>
      </w:r>
      <w:r>
        <w:rPr>
          <w:color w:val="333333"/>
          <w:w w:val="104"/>
        </w:rPr>
        <w:t>r</w:t>
      </w:r>
      <w:r>
        <w:rPr>
          <w:color w:val="333333"/>
          <w:spacing w:val="4"/>
          <w:w w:val="104"/>
        </w:rPr>
        <w:t>a</w:t>
      </w:r>
      <w:r>
        <w:rPr>
          <w:color w:val="333333"/>
          <w:spacing w:val="-15"/>
          <w:w w:val="104"/>
        </w:rPr>
        <w:t>z</w:t>
      </w:r>
      <w:r>
        <w:rPr>
          <w:color w:val="333333"/>
          <w:spacing w:val="4"/>
          <w:w w:val="104"/>
        </w:rPr>
        <w:t>ada</w:t>
      </w:r>
      <w:r>
        <w:rPr>
          <w:color w:val="333333"/>
          <w:spacing w:val="14"/>
          <w:w w:val="104"/>
        </w:rPr>
        <w:t>s</w:t>
      </w:r>
      <w:r>
        <w:rPr>
          <w:color w:val="333333"/>
          <w:w w:val="104"/>
        </w:rPr>
        <w:t>”,</w:t>
      </w:r>
      <w:r>
        <w:rPr>
          <w:color w:val="333333"/>
          <w:spacing w:val="-8"/>
        </w:rPr>
        <w:t> </w:t>
      </w:r>
      <w:r>
        <w:rPr>
          <w:color w:val="333333"/>
          <w:spacing w:val="4"/>
          <w:w w:val="104"/>
        </w:rPr>
        <w:t>in</w:t>
      </w:r>
      <w:r>
        <w:rPr>
          <w:color w:val="333333"/>
          <w:w w:val="104"/>
        </w:rPr>
        <w:t>c</w:t>
      </w:r>
      <w:r>
        <w:rPr>
          <w:color w:val="333333"/>
          <w:spacing w:val="4"/>
          <w:w w:val="104"/>
        </w:rPr>
        <w:t>lu</w:t>
      </w:r>
      <w:r>
        <w:rPr>
          <w:color w:val="333333"/>
          <w:spacing w:val="-15"/>
          <w:w w:val="104"/>
        </w:rPr>
        <w:t>y</w:t>
      </w:r>
      <w:r>
        <w:rPr>
          <w:color w:val="333333"/>
          <w:w w:val="104"/>
        </w:rPr>
        <w:t>e</w:t>
      </w:r>
      <w:r>
        <w:rPr>
          <w:color w:val="333333"/>
          <w:spacing w:val="2"/>
        </w:rPr>
        <w:t> </w:t>
      </w:r>
      <w:r>
        <w:rPr>
          <w:color w:val="333333"/>
          <w:spacing w:val="-15"/>
          <w:w w:val="104"/>
        </w:rPr>
        <w:t>V</w:t>
      </w:r>
      <w:r>
        <w:rPr>
          <w:color w:val="333333"/>
          <w:spacing w:val="4"/>
          <w:w w:val="104"/>
        </w:rPr>
        <w:t>e</w:t>
      </w:r>
      <w:r>
        <w:rPr>
          <w:color w:val="333333"/>
          <w:w w:val="104"/>
        </w:rPr>
        <w:t>r</w:t>
      </w:r>
      <w:r>
        <w:rPr>
          <w:color w:val="333333"/>
          <w:spacing w:val="-5"/>
          <w:w w:val="104"/>
        </w:rPr>
        <w:t>.</w:t>
      </w:r>
      <w:r>
        <w:rPr>
          <w:color w:val="333333"/>
          <w:w w:val="104"/>
        </w:rPr>
        <w:t>,</w:t>
      </w:r>
      <w:r>
        <w:rPr>
          <w:color w:val="333333"/>
          <w:spacing w:val="-8"/>
        </w:rPr>
        <w:t> </w:t>
      </w:r>
      <w:r>
        <w:rPr>
          <w:color w:val="333333"/>
          <w:spacing w:val="-5"/>
          <w:w w:val="104"/>
        </w:rPr>
        <w:t>G</w:t>
      </w:r>
      <w:r>
        <w:rPr>
          <w:color w:val="333333"/>
          <w:w w:val="104"/>
        </w:rPr>
        <w:t>r</w:t>
      </w:r>
      <w:r>
        <w:rPr>
          <w:color w:val="333333"/>
          <w:spacing w:val="4"/>
          <w:w w:val="104"/>
        </w:rPr>
        <w:t>o</w:t>
      </w:r>
      <w:r>
        <w:rPr>
          <w:color w:val="333333"/>
          <w:w w:val="104"/>
        </w:rPr>
        <w:t>.</w:t>
      </w:r>
      <w:r>
        <w:rPr>
          <w:color w:val="333333"/>
          <w:spacing w:val="7"/>
        </w:rPr>
        <w:t> </w:t>
      </w:r>
      <w:r>
        <w:rPr>
          <w:color w:val="333333"/>
          <w:w w:val="104"/>
        </w:rPr>
        <w:t>,</w:t>
      </w:r>
      <w:r>
        <w:rPr>
          <w:color w:val="333333"/>
          <w:spacing w:val="-8"/>
        </w:rPr>
        <w:t> </w:t>
      </w:r>
      <w:r>
        <w:rPr>
          <w:color w:val="333333"/>
          <w:spacing w:val="-5"/>
          <w:w w:val="104"/>
        </w:rPr>
        <w:t>Z</w:t>
      </w:r>
      <w:r>
        <w:rPr>
          <w:color w:val="333333"/>
          <w:spacing w:val="4"/>
          <w:w w:val="104"/>
        </w:rPr>
        <w:t>a</w:t>
      </w:r>
      <w:r>
        <w:rPr>
          <w:color w:val="333333"/>
          <w:w w:val="104"/>
        </w:rPr>
        <w:t>c.</w:t>
      </w:r>
      <w:r>
        <w:rPr>
          <w:color w:val="333333"/>
          <w:spacing w:val="-8"/>
        </w:rPr>
        <w:t> </w:t>
      </w:r>
      <w:r>
        <w:rPr>
          <w:color w:val="333333"/>
          <w:spacing w:val="-15"/>
          <w:w w:val="104"/>
        </w:rPr>
        <w:t>M</w:t>
      </w:r>
      <w:r>
        <w:rPr>
          <w:color w:val="333333"/>
          <w:spacing w:val="4"/>
          <w:w w:val="104"/>
        </w:rPr>
        <w:t>e</w:t>
      </w:r>
      <w:r>
        <w:rPr>
          <w:color w:val="333333"/>
          <w:spacing w:val="-15"/>
          <w:w w:val="104"/>
        </w:rPr>
        <w:t>x</w:t>
      </w:r>
      <w:r>
        <w:rPr>
          <w:color w:val="333333"/>
          <w:w w:val="104"/>
        </w:rPr>
        <w:t>.</w:t>
      </w:r>
      <w:r>
        <w:rPr>
          <w:color w:val="333333"/>
          <w:spacing w:val="-8"/>
        </w:rPr>
        <w:t> </w:t>
      </w:r>
      <w:r>
        <w:rPr>
          <w:color w:val="333333"/>
          <w:spacing w:val="-1"/>
          <w:w w:val="104"/>
        </w:rPr>
        <w:t>S</w:t>
      </w:r>
      <w:r>
        <w:rPr>
          <w:color w:val="333333"/>
          <w:spacing w:val="4"/>
          <w:w w:val="104"/>
        </w:rPr>
        <w:t>on</w:t>
      </w:r>
      <w:r>
        <w:rPr>
          <w:color w:val="333333"/>
          <w:w w:val="104"/>
        </w:rPr>
        <w:t>.</w:t>
      </w:r>
      <w:r>
        <w:rPr>
          <w:color w:val="333333"/>
          <w:spacing w:val="7"/>
        </w:rPr>
        <w:t> </w:t>
      </w:r>
      <w:r>
        <w:rPr>
          <w:color w:val="333333"/>
          <w:spacing w:val="-5"/>
          <w:w w:val="104"/>
        </w:rPr>
        <w:t>Gt</w:t>
      </w:r>
      <w:r>
        <w:rPr>
          <w:color w:val="333333"/>
          <w:spacing w:val="4"/>
          <w:w w:val="104"/>
        </w:rPr>
        <w:t>o</w:t>
      </w:r>
      <w:r>
        <w:rPr>
          <w:color w:val="333333"/>
          <w:w w:val="104"/>
        </w:rPr>
        <w:t>.</w:t>
      </w:r>
      <w:r>
        <w:rPr>
          <w:color w:val="333333"/>
          <w:spacing w:val="-8"/>
        </w:rPr>
        <w:t> </w:t>
      </w:r>
      <w:r>
        <w:rPr>
          <w:color w:val="333333"/>
          <w:w w:val="104"/>
        </w:rPr>
        <w:t>y</w:t>
      </w:r>
      <w:r>
        <w:rPr>
          <w:color w:val="333333"/>
          <w:spacing w:val="-18"/>
        </w:rPr>
        <w:t> </w:t>
      </w:r>
      <w:r>
        <w:rPr>
          <w:color w:val="333333"/>
          <w:spacing w:val="4"/>
          <w:w w:val="104"/>
        </w:rPr>
        <w:t>e</w:t>
      </w:r>
      <w:r>
        <w:rPr>
          <w:color w:val="333333"/>
          <w:w w:val="104"/>
        </w:rPr>
        <w:t>s</w:t>
      </w:r>
      <w:r>
        <w:rPr>
          <w:color w:val="333333"/>
          <w:spacing w:val="11"/>
        </w:rPr>
        <w:t> </w:t>
      </w:r>
      <w:r>
        <w:rPr>
          <w:color w:val="333333"/>
          <w:spacing w:val="-5"/>
          <w:w w:val="104"/>
        </w:rPr>
        <w:t>t</w:t>
      </w:r>
      <w:r>
        <w:rPr>
          <w:color w:val="333333"/>
          <w:spacing w:val="4"/>
          <w:w w:val="104"/>
        </w:rPr>
        <w:t>a</w:t>
      </w:r>
      <w:r>
        <w:rPr>
          <w:color w:val="333333"/>
          <w:spacing w:val="14"/>
          <w:w w:val="104"/>
        </w:rPr>
        <w:t>m</w:t>
      </w:r>
      <w:r>
        <w:rPr>
          <w:color w:val="333333"/>
          <w:spacing w:val="4"/>
          <w:w w:val="104"/>
        </w:rPr>
        <w:t>bié</w:t>
      </w:r>
      <w:r>
        <w:rPr>
          <w:color w:val="333333"/>
          <w:w w:val="104"/>
        </w:rPr>
        <w:t>n</w:t>
      </w:r>
      <w:r>
        <w:rPr>
          <w:color w:val="333333"/>
          <w:spacing w:val="16"/>
        </w:rPr>
        <w:t> </w:t>
      </w:r>
      <w:r>
        <w:rPr>
          <w:color w:val="333333"/>
          <w:w w:val="104"/>
        </w:rPr>
        <w:t>“c</w:t>
      </w:r>
      <w:r>
        <w:rPr>
          <w:color w:val="333333"/>
          <w:spacing w:val="4"/>
          <w:w w:val="104"/>
        </w:rPr>
        <w:t>ono</w:t>
      </w:r>
      <w:r>
        <w:rPr>
          <w:color w:val="333333"/>
          <w:w w:val="104"/>
        </w:rPr>
        <w:t>c</w:t>
      </w:r>
      <w:r>
        <w:rPr>
          <w:color w:val="333333"/>
          <w:spacing w:val="4"/>
          <w:w w:val="104"/>
        </w:rPr>
        <w:t>e</w:t>
      </w:r>
      <w:r>
        <w:rPr>
          <w:color w:val="333333"/>
          <w:w w:val="104"/>
        </w:rPr>
        <w:t>r</w:t>
      </w:r>
      <w:r>
        <w:rPr>
          <w:color w:val="333333"/>
          <w:spacing w:val="-3"/>
        </w:rPr>
        <w:t> </w:t>
      </w:r>
      <w:r>
        <w:rPr>
          <w:color w:val="333333"/>
          <w:spacing w:val="4"/>
          <w:w w:val="104"/>
        </w:rPr>
        <w:t>ú</w:t>
      </w:r>
      <w:r>
        <w:rPr>
          <w:color w:val="333333"/>
          <w:spacing w:val="-5"/>
          <w:w w:val="104"/>
        </w:rPr>
        <w:t>t</w:t>
      </w:r>
      <w:r>
        <w:rPr>
          <w:color w:val="333333"/>
          <w:spacing w:val="4"/>
          <w:w w:val="104"/>
        </w:rPr>
        <w:t>i</w:t>
      </w:r>
      <w:r>
        <w:rPr>
          <w:color w:val="333333"/>
          <w:w w:val="104"/>
        </w:rPr>
        <w:t>l</w:t>
      </w:r>
      <w:r>
        <w:rPr>
          <w:color w:val="333333"/>
          <w:spacing w:val="2"/>
        </w:rPr>
        <w:t> </w:t>
      </w:r>
      <w:r>
        <w:rPr>
          <w:color w:val="333333"/>
          <w:spacing w:val="4"/>
          <w:w w:val="104"/>
        </w:rPr>
        <w:t>pa</w:t>
      </w:r>
      <w:r>
        <w:rPr>
          <w:color w:val="333333"/>
          <w:w w:val="104"/>
        </w:rPr>
        <w:t>ra</w:t>
      </w:r>
      <w:r>
        <w:rPr>
          <w:color w:val="333333"/>
          <w:spacing w:val="16"/>
        </w:rPr>
        <w:t> </w:t>
      </w:r>
      <w:r>
        <w:rPr>
          <w:color w:val="333333"/>
          <w:spacing w:val="4"/>
          <w:w w:val="104"/>
        </w:rPr>
        <w:t>e</w:t>
      </w:r>
      <w:r>
        <w:rPr>
          <w:color w:val="333333"/>
          <w:w w:val="104"/>
        </w:rPr>
        <w:t>l</w:t>
      </w:r>
      <w:r>
        <w:rPr>
          <w:color w:val="333333"/>
          <w:spacing w:val="2"/>
        </w:rPr>
        <w:t> </w:t>
      </w:r>
      <w:r>
        <w:rPr>
          <w:color w:val="333333"/>
          <w:spacing w:val="4"/>
          <w:w w:val="104"/>
        </w:rPr>
        <w:t>pe</w:t>
      </w:r>
      <w:r>
        <w:rPr>
          <w:color w:val="333333"/>
          <w:w w:val="104"/>
        </w:rPr>
        <w:t>r</w:t>
      </w:r>
      <w:r>
        <w:rPr>
          <w:color w:val="333333"/>
          <w:spacing w:val="-5"/>
          <w:w w:val="104"/>
        </w:rPr>
        <w:t>f</w:t>
      </w:r>
      <w:r>
        <w:rPr>
          <w:color w:val="333333"/>
          <w:spacing w:val="4"/>
          <w:w w:val="104"/>
        </w:rPr>
        <w:t>i</w:t>
      </w:r>
      <w:r>
        <w:rPr>
          <w:color w:val="333333"/>
          <w:w w:val="104"/>
        </w:rPr>
        <w:t>l</w:t>
      </w:r>
    </w:p>
    <w:p>
      <w:pPr>
        <w:spacing w:after="0" w:line="205" w:lineRule="exact"/>
        <w:jc w:val="left"/>
        <w:sectPr>
          <w:type w:val="continuous"/>
          <w:pgSz w:w="12240" w:h="15840"/>
          <w:pgMar w:top="480" w:bottom="460" w:left="400" w:right="400"/>
        </w:sectPr>
      </w:pPr>
    </w:p>
    <w:p>
      <w:pPr>
        <w:pStyle w:val="BodyText"/>
        <w:spacing w:line="180" w:lineRule="exact" w:before="0"/>
        <w:ind w:left="823"/>
        <w:jc w:val="center"/>
      </w:pPr>
      <w:r>
        <w:rPr/>
        <w:pict>
          <v:line style="position:absolute;mso-position-horizontal-relative:page;mso-position-vertical-relative:page;z-index:1624" from="44.910007pt,28.859875pt" to="44.910007pt,763.679845pt" stroked="true" strokeweight=".74pt" strokecolor="#cccccc">
            <w10:wrap type="none"/>
          </v:line>
        </w:pict>
      </w:r>
      <w:r>
        <w:rPr/>
        <w:pict>
          <v:line style="position:absolute;mso-position-horizontal-relative:page;mso-position-vertical-relative:page;z-index:1648" from="568.090027pt,28.859875pt" to="568.090027pt,763.679845pt" stroked="true" strokeweight=".74pt" strokecolor="#cccccc">
            <w10:wrap type="none"/>
          </v:line>
        </w:pict>
      </w:r>
      <w:r>
        <w:rPr>
          <w:color w:val="333333"/>
          <w:w w:val="105"/>
        </w:rPr>
        <w:t>Today: </w:t>
      </w:r>
      <w:r>
        <w:rPr>
          <w:color w:val="333333"/>
          <w:spacing w:val="-4"/>
          <w:w w:val="105"/>
        </w:rPr>
        <w:t>Ago </w:t>
      </w:r>
      <w:r>
        <w:rPr>
          <w:color w:val="333333"/>
          <w:spacing w:val="2"/>
          <w:w w:val="105"/>
        </w:rPr>
        <w:t>08,</w:t>
      </w:r>
      <w:r>
        <w:rPr>
          <w:color w:val="333333"/>
          <w:spacing w:val="-30"/>
          <w:w w:val="105"/>
        </w:rPr>
        <w:t> </w:t>
      </w:r>
      <w:r>
        <w:rPr>
          <w:color w:val="333333"/>
          <w:spacing w:val="3"/>
          <w:w w:val="105"/>
        </w:rPr>
        <w:t>2013</w:t>
      </w:r>
    </w:p>
    <w:p>
      <w:pPr>
        <w:pStyle w:val="BodyText"/>
        <w:spacing w:before="26"/>
        <w:ind w:left="828"/>
        <w:jc w:val="center"/>
      </w:pPr>
      <w:hyperlink r:id="rId47">
        <w:r>
          <w:rPr>
            <w:color w:val="A10E15"/>
            <w:w w:val="105"/>
          </w:rPr>
          <w:t>Visitors Counter</w:t>
        </w:r>
      </w:hyperlink>
    </w:p>
    <w:p>
      <w:pPr>
        <w:pStyle w:val="BodyText"/>
        <w:spacing w:line="273" w:lineRule="auto" w:before="43"/>
        <w:ind w:left="460" w:right="972"/>
      </w:pPr>
      <w:r>
        <w:rPr/>
        <w:br w:type="column"/>
      </w:r>
      <w:r>
        <w:rPr>
          <w:color w:val="333333"/>
          <w:w w:val="105"/>
        </w:rPr>
        <w:t>genético de los mexicanos en EUA” (A CRUZ entrevista a G JIMÉNEZ SÁNCHEZ, 2005); 3) en Veracruz, del mismo INMEGEN, con la USB-Universidad Veracruzana, incluyó ya: “70 mujeres y 70 hombres mestizos”, en los que se analizarán 500,000 marcadores genéticos (G LÓPEZ, entrevista a G JIMÉNEZ SÁNCHEZ, 2005)</w:t>
      </w:r>
    </w:p>
    <w:p>
      <w:pPr>
        <w:pStyle w:val="BodyText"/>
        <w:ind w:left="460"/>
      </w:pPr>
      <w:r>
        <w:rPr>
          <w:color w:val="333333"/>
          <w:w w:val="105"/>
        </w:rPr>
        <w:t>Cuando esto  se demuestre, y posiblemente a plazo  relativamente corto, puede  esperarse</w:t>
      </w:r>
    </w:p>
    <w:p>
      <w:pPr>
        <w:pStyle w:val="BodyText"/>
        <w:spacing w:line="273" w:lineRule="auto" w:before="130"/>
        <w:ind w:left="460" w:right="957"/>
      </w:pPr>
      <w:r>
        <w:rPr>
          <w:color w:val="333333"/>
          <w:w w:val="105"/>
        </w:rPr>
        <w:t>que ello tenga implicaciones para el futuro del racismo y de sus consecuencias funestas, como la elevada mortalidad infantil, la marginación, y el hambre- desnutrición. Influirá, -y no sólo- como un impacto "psicológico" y de allí sobre las políticas económicas, de salud y educación, etc. Llegará, por los medios y la educación formal, a modificar y a transformar, finalmente, las identidades y relaciones racistas, tanto en las víctimas como en los victimarios. Dichas identidades y relaciones, siendo tanto concientes como inconcientes, - las últimas "bien" o mal intencionadas-, hacen aun posible dicha situación de marginación extrema generalizada, en la población a la que se le llama "indígena". Como si la “otra” -el resto- hubiera nacido en otro país, o llegado en una carabela.</w:t>
      </w:r>
    </w:p>
    <w:p>
      <w:pPr>
        <w:pStyle w:val="BodyText"/>
        <w:ind w:left="460"/>
      </w:pPr>
      <w:r>
        <w:rPr>
          <w:color w:val="333333"/>
          <w:w w:val="105"/>
        </w:rPr>
        <w:t>Ambos  tipos  de  personas  discriminan sus  acciones,  "educadas" por siglos  mediante la</w:t>
      </w:r>
    </w:p>
    <w:p>
      <w:pPr>
        <w:spacing w:after="0"/>
        <w:sectPr>
          <w:type w:val="continuous"/>
          <w:pgSz w:w="12240" w:h="15840"/>
          <w:pgMar w:top="480" w:bottom="460" w:left="400" w:right="400"/>
          <w:cols w:num="2" w:equalWidth="0">
            <w:col w:w="2462" w:space="40"/>
            <w:col w:w="8938"/>
          </w:cols>
        </w:sectPr>
      </w:pPr>
    </w:p>
    <w:p>
      <w:pPr>
        <w:pStyle w:val="BodyText"/>
        <w:spacing w:line="273" w:lineRule="auto" w:before="151"/>
        <w:ind w:right="967"/>
      </w:pPr>
      <w:r>
        <w:rPr/>
        <w:pict>
          <v:line style="position:absolute;mso-position-horizontal-relative:page;mso-position-vertical-relative:page;z-index:2080" from="44.910007pt,28.859903pt" to="44.910007pt,763.679873pt" stroked="true" strokeweight=".74pt" strokecolor="#cccccc">
            <w10:wrap type="none"/>
          </v:line>
        </w:pict>
      </w:r>
      <w:r>
        <w:rPr/>
        <w:pict>
          <v:line style="position:absolute;mso-position-horizontal-relative:page;mso-position-vertical-relative:page;z-index:2104" from="568.090027pt,28.859903pt" to="568.090027pt,763.679873pt" stroked="true" strokeweight=".74pt" strokecolor="#cccccc">
            <w10:wrap type="none"/>
          </v:line>
        </w:pict>
      </w:r>
      <w:r>
        <w:rPr>
          <w:color w:val="333333"/>
          <w:w w:val="105"/>
        </w:rPr>
        <w:t>violencia, sutil o abierta,, sobre la base de un criterio principalmente lingüístico (aunque también cultural, en un sentido mas amplio; “racial”, y por el aspecto físico, “no europeo”, así como económico, en una evidente discriminación y exclusión de clase social).</w:t>
      </w:r>
    </w:p>
    <w:p>
      <w:pPr>
        <w:pStyle w:val="BodyText"/>
        <w:spacing w:line="273" w:lineRule="auto"/>
        <w:ind w:right="967"/>
      </w:pPr>
      <w:r>
        <w:rPr>
          <w:color w:val="333333"/>
          <w:w w:val="105"/>
        </w:rPr>
        <w:t>En efecto, no será lo mismo decir que México: "...Tenía en 1990 sólo 5.28 millones de indígenas y 65.32 millones de mestizos... "(INEGI 1993): deberá decirse que, en realidad, tenía 70.6 millones de personas, cuyo genoma predominante, -el de la mayoría de los mexicanos y en casi cada uno- era "indígena" (“de América, no de Europa”). Lo anterior se concluye no solo con los datos de los censos novo-hispanos, sino con los de otras fuentes coloniales, v. g. el censo del siglo XVIII en Chiapas, entonces parte de la Capitanía de Guatemala (FRAY POLANCO DEL REY 1782).</w:t>
      </w:r>
    </w:p>
    <w:p>
      <w:pPr>
        <w:pStyle w:val="BodyText"/>
        <w:spacing w:line="273" w:lineRule="auto"/>
        <w:ind w:right="976"/>
      </w:pPr>
      <w:r>
        <w:rPr>
          <w:color w:val="333333"/>
          <w:w w:val="105"/>
        </w:rPr>
        <w:t>Se esperaría, tal vez, al reconocerse esto socialmente, (aun cuando no desapareciera la discriminación, ni se adoptara una política opuesta de impacto real) que al menos  se abrirían nuevos espacios, en la vida diaria, en el trabajo, en la recreación, etc., que la población de lengua materna y costumbres "indígenas", habitualmente tiene negados, o vedados, y se reduciría su alta mortalidad, hambre y marginación.</w:t>
      </w:r>
    </w:p>
    <w:p>
      <w:pPr>
        <w:pStyle w:val="BodyText"/>
        <w:spacing w:line="273" w:lineRule="auto"/>
        <w:ind w:right="957"/>
      </w:pPr>
      <w:r>
        <w:rPr>
          <w:color w:val="333333"/>
          <w:w w:val="105"/>
        </w:rPr>
        <w:t>Si bien el argumento biológico parece intrascendente, toda vez que las ciencias actuales reconocen ya en forma predominante un solo genoma humano básico ¿99.99% el mismo? : el “cuarto nueve”, o “segundo después del punto”, lo aprobó al preguntarle este autor, el biólogo mexicano Antonio Lascano, “pues los polimorfismos que cambian, del genoma humano total, develado como se indicó, en el año 2001, en las revistas Science y Nature, de unos 2,000,000 de genes, son sólo unos 15,000” comunicación personal, 2003). Los genes humanos son todos de origen unigénico africano, (CAVALLI SFORZA 1994; WILSON  Y CANN  1992;  GIBBONS  1994  obra  citada;  GRUPOS  DE  SCIENCE  Y  NATURE,    2001)</w:t>
      </w:r>
    </w:p>
    <w:p>
      <w:pPr>
        <w:pStyle w:val="BodyText"/>
        <w:spacing w:line="273" w:lineRule="auto" w:before="0"/>
        <w:ind w:right="976"/>
      </w:pPr>
      <w:r>
        <w:rPr>
          <w:color w:val="333333"/>
          <w:w w:val="105"/>
        </w:rPr>
        <w:t>resultaría revelador sin duda, reconocer otra historia social, y a la vez, biológica, de la que se acepta y enseña habitualmente.</w:t>
      </w:r>
    </w:p>
    <w:p>
      <w:pPr>
        <w:pStyle w:val="BodyText"/>
        <w:spacing w:line="273" w:lineRule="auto"/>
        <w:ind w:right="957"/>
      </w:pPr>
      <w:r>
        <w:rPr>
          <w:color w:val="333333"/>
          <w:w w:val="105"/>
        </w:rPr>
        <w:t>Se reconocerían entonces los aportes, hasta sus últimas  consecuencias, de los  pueblos que ya había en América, de los productos y valores de todas las culturas que  fueron negadas, de sus aportes inmensos a la humanidad, como las plantas que aún nos alimentan que permitieron el desarrollo de la civilización en América y sostuvieron y sostienen otras en los demás continentes, como el maíz, la papa y la yuca y gran número más; las medicinales (base de los antiparasitarios como la quina), los analgésicos, los cardio-tónicos, como la digital; los analgésicos, también abundantes; así como los hongos, base de los principales antibióticos modernos, y otras; de los centros de “Vavilov” de la “América Central” o Mesoamericano, del “Andino”, del “Amazónico”, y de varios más, de los lenguajes jeroglíficos, los números, el cero, ocho siglos anterior al de la India, y los calendarios, más exactos que los del viejo mundo (razón por la cual el Papa  Gregorio cambió el juliano al que hoy rige, gregoriano, que es realmente mesoamericano, según el astrónomo Antonio Sarmiento, del Instituto de Matemáticas de la UNAM en Cuernavaca, comunicación personal, 2005; y ver su artículo en la revista ¿Cómo ves?, 2001) así como los de otros componentes humanistas negados, como el comunitarismo  respetuoso  del bioma: cosmocéntrico, y no antropocéntrico, como son los de África y partes de Asia  de origen pre-capitalista.</w:t>
      </w:r>
    </w:p>
    <w:p>
      <w:pPr>
        <w:pStyle w:val="BodyText"/>
        <w:spacing w:line="273" w:lineRule="auto"/>
        <w:ind w:right="957"/>
      </w:pPr>
      <w:r>
        <w:rPr>
          <w:color w:val="333333"/>
          <w:w w:val="105"/>
        </w:rPr>
        <w:t>De la </w:t>
      </w:r>
      <w:r>
        <w:rPr>
          <w:color w:val="333333"/>
          <w:spacing w:val="4"/>
          <w:w w:val="105"/>
        </w:rPr>
        <w:t>llamada </w:t>
      </w:r>
      <w:r>
        <w:rPr>
          <w:color w:val="333333"/>
          <w:w w:val="105"/>
        </w:rPr>
        <w:t>"tercera </w:t>
      </w:r>
      <w:r>
        <w:rPr>
          <w:color w:val="333333"/>
          <w:spacing w:val="-4"/>
          <w:w w:val="105"/>
        </w:rPr>
        <w:t>raíz", </w:t>
      </w:r>
      <w:r>
        <w:rPr>
          <w:color w:val="333333"/>
          <w:spacing w:val="-5"/>
          <w:w w:val="105"/>
        </w:rPr>
        <w:t>(¡!) </w:t>
      </w:r>
      <w:r>
        <w:rPr>
          <w:color w:val="333333"/>
          <w:w w:val="105"/>
        </w:rPr>
        <w:t>es </w:t>
      </w:r>
      <w:r>
        <w:rPr>
          <w:color w:val="333333"/>
          <w:spacing w:val="3"/>
          <w:w w:val="105"/>
        </w:rPr>
        <w:t>probable </w:t>
      </w:r>
      <w:r>
        <w:rPr>
          <w:color w:val="333333"/>
          <w:spacing w:val="2"/>
          <w:w w:val="105"/>
        </w:rPr>
        <w:t>que </w:t>
      </w:r>
      <w:r>
        <w:rPr>
          <w:color w:val="333333"/>
          <w:spacing w:val="7"/>
          <w:w w:val="105"/>
        </w:rPr>
        <w:t>se </w:t>
      </w:r>
      <w:r>
        <w:rPr>
          <w:color w:val="333333"/>
          <w:spacing w:val="3"/>
          <w:w w:val="105"/>
        </w:rPr>
        <w:t>demostrará  </w:t>
      </w:r>
      <w:r>
        <w:rPr>
          <w:color w:val="333333"/>
          <w:spacing w:val="2"/>
          <w:w w:val="105"/>
        </w:rPr>
        <w:t>que </w:t>
      </w:r>
      <w:r>
        <w:rPr>
          <w:color w:val="333333"/>
          <w:spacing w:val="6"/>
          <w:w w:val="105"/>
        </w:rPr>
        <w:t>es, </w:t>
      </w:r>
      <w:r>
        <w:rPr>
          <w:color w:val="333333"/>
          <w:spacing w:val="3"/>
          <w:w w:val="105"/>
        </w:rPr>
        <w:t>biológicamente,  </w:t>
      </w:r>
      <w:r>
        <w:rPr>
          <w:color w:val="333333"/>
          <w:w w:val="105"/>
        </w:rPr>
        <w:t>pero </w:t>
      </w:r>
      <w:r>
        <w:rPr>
          <w:color w:val="333333"/>
          <w:spacing w:val="3"/>
          <w:w w:val="105"/>
        </w:rPr>
        <w:t>también </w:t>
      </w:r>
      <w:r>
        <w:rPr>
          <w:color w:val="333333"/>
          <w:w w:val="105"/>
        </w:rPr>
        <w:t>en cierto </w:t>
      </w:r>
      <w:r>
        <w:rPr>
          <w:color w:val="333333"/>
          <w:spacing w:val="5"/>
          <w:w w:val="105"/>
        </w:rPr>
        <w:t>modo, </w:t>
      </w:r>
      <w:r>
        <w:rPr>
          <w:color w:val="333333"/>
          <w:spacing w:val="2"/>
          <w:w w:val="105"/>
        </w:rPr>
        <w:t>culturalmente, </w:t>
      </w:r>
      <w:r>
        <w:rPr>
          <w:color w:val="333333"/>
          <w:w w:val="105"/>
        </w:rPr>
        <w:t>la </w:t>
      </w:r>
      <w:r>
        <w:rPr>
          <w:color w:val="333333"/>
          <w:spacing w:val="4"/>
          <w:w w:val="105"/>
        </w:rPr>
        <w:t>segunda, </w:t>
      </w:r>
      <w:r>
        <w:rPr>
          <w:color w:val="333333"/>
          <w:w w:val="105"/>
        </w:rPr>
        <w:t>(en cuanto a aportes de </w:t>
      </w:r>
      <w:r>
        <w:rPr>
          <w:color w:val="333333"/>
          <w:spacing w:val="3"/>
          <w:w w:val="105"/>
        </w:rPr>
        <w:t>genes </w:t>
      </w:r>
      <w:r>
        <w:rPr>
          <w:color w:val="333333"/>
          <w:spacing w:val="2"/>
          <w:w w:val="105"/>
        </w:rPr>
        <w:t>del </w:t>
      </w:r>
      <w:r>
        <w:rPr>
          <w:color w:val="333333"/>
          <w:spacing w:val="5"/>
          <w:w w:val="105"/>
        </w:rPr>
        <w:t>siglo </w:t>
      </w:r>
      <w:r>
        <w:rPr>
          <w:color w:val="333333"/>
          <w:spacing w:val="-10"/>
          <w:w w:val="105"/>
        </w:rPr>
        <w:t>XVI </w:t>
      </w:r>
      <w:r>
        <w:rPr>
          <w:color w:val="333333"/>
          <w:w w:val="105"/>
        </w:rPr>
        <w:t>en </w:t>
      </w:r>
      <w:r>
        <w:rPr>
          <w:color w:val="333333"/>
          <w:spacing w:val="2"/>
          <w:w w:val="105"/>
        </w:rPr>
        <w:t>adelante) </w:t>
      </w:r>
      <w:r>
        <w:rPr>
          <w:color w:val="333333"/>
          <w:spacing w:val="5"/>
          <w:w w:val="105"/>
        </w:rPr>
        <w:t>según </w:t>
      </w:r>
      <w:r>
        <w:rPr>
          <w:color w:val="333333"/>
          <w:w w:val="105"/>
        </w:rPr>
        <w:t>lo </w:t>
      </w:r>
      <w:r>
        <w:rPr>
          <w:color w:val="333333"/>
          <w:spacing w:val="4"/>
          <w:w w:val="105"/>
        </w:rPr>
        <w:t>sugieren </w:t>
      </w:r>
      <w:r>
        <w:rPr>
          <w:color w:val="333333"/>
          <w:spacing w:val="3"/>
          <w:w w:val="105"/>
        </w:rPr>
        <w:t>también </w:t>
      </w:r>
      <w:r>
        <w:rPr>
          <w:color w:val="333333"/>
          <w:w w:val="105"/>
        </w:rPr>
        <w:t>fuentes </w:t>
      </w:r>
      <w:r>
        <w:rPr>
          <w:color w:val="333333"/>
          <w:spacing w:val="5"/>
          <w:w w:val="105"/>
        </w:rPr>
        <w:t>censales, </w:t>
      </w:r>
      <w:r>
        <w:rPr>
          <w:color w:val="333333"/>
          <w:spacing w:val="2"/>
          <w:w w:val="105"/>
        </w:rPr>
        <w:t>examinadas </w:t>
      </w:r>
      <w:r>
        <w:rPr>
          <w:color w:val="333333"/>
          <w:w w:val="105"/>
        </w:rPr>
        <w:t>de nuevo, tanto con </w:t>
      </w:r>
      <w:r>
        <w:rPr>
          <w:color w:val="333333"/>
          <w:spacing w:val="5"/>
          <w:w w:val="105"/>
        </w:rPr>
        <w:t>sólo </w:t>
      </w:r>
      <w:r>
        <w:rPr>
          <w:color w:val="333333"/>
          <w:w w:val="105"/>
        </w:rPr>
        <w:t>el </w:t>
      </w:r>
      <w:r>
        <w:rPr>
          <w:color w:val="333333"/>
          <w:spacing w:val="2"/>
          <w:w w:val="105"/>
        </w:rPr>
        <w:t>grupo </w:t>
      </w:r>
      <w:r>
        <w:rPr>
          <w:color w:val="333333"/>
          <w:spacing w:val="3"/>
          <w:w w:val="105"/>
        </w:rPr>
        <w:t>clasificado </w:t>
      </w:r>
      <w:r>
        <w:rPr>
          <w:color w:val="333333"/>
          <w:spacing w:val="2"/>
          <w:w w:val="105"/>
        </w:rPr>
        <w:t>por los </w:t>
      </w:r>
      <w:r>
        <w:rPr>
          <w:color w:val="333333"/>
          <w:spacing w:val="4"/>
          <w:w w:val="105"/>
        </w:rPr>
        <w:t>españoles </w:t>
      </w:r>
      <w:r>
        <w:rPr>
          <w:color w:val="333333"/>
          <w:w w:val="105"/>
        </w:rPr>
        <w:t>y </w:t>
      </w:r>
      <w:r>
        <w:rPr>
          <w:color w:val="333333"/>
          <w:spacing w:val="2"/>
          <w:w w:val="105"/>
        </w:rPr>
        <w:t>novohispanos </w:t>
      </w:r>
      <w:r>
        <w:rPr>
          <w:color w:val="333333"/>
          <w:spacing w:val="4"/>
          <w:w w:val="105"/>
        </w:rPr>
        <w:t>como </w:t>
      </w:r>
      <w:r>
        <w:rPr>
          <w:color w:val="333333"/>
          <w:w w:val="105"/>
        </w:rPr>
        <w:t>"puro"; </w:t>
      </w:r>
      <w:r>
        <w:rPr>
          <w:color w:val="333333"/>
          <w:spacing w:val="4"/>
          <w:w w:val="105"/>
        </w:rPr>
        <w:t>como  </w:t>
      </w:r>
      <w:r>
        <w:rPr>
          <w:color w:val="333333"/>
          <w:w w:val="105"/>
        </w:rPr>
        <w:t>con  el  "afro-mestizo" (AGUIRRE  BELTRAN  </w:t>
      </w:r>
      <w:r>
        <w:rPr>
          <w:color w:val="333333"/>
          <w:spacing w:val="3"/>
          <w:w w:val="105"/>
        </w:rPr>
        <w:t>1972,  </w:t>
      </w:r>
      <w:r>
        <w:rPr>
          <w:color w:val="333333"/>
          <w:w w:val="105"/>
        </w:rPr>
        <w:t>OP. </w:t>
      </w:r>
      <w:r>
        <w:rPr>
          <w:color w:val="333333"/>
          <w:spacing w:val="-3"/>
          <w:w w:val="105"/>
        </w:rPr>
        <w:t>CIT.;  </w:t>
      </w:r>
      <w:r>
        <w:rPr>
          <w:color w:val="333333"/>
          <w:spacing w:val="-4"/>
          <w:w w:val="105"/>
        </w:rPr>
        <w:t>ARCHIVO  </w:t>
      </w:r>
      <w:r>
        <w:rPr>
          <w:color w:val="333333"/>
          <w:w w:val="105"/>
        </w:rPr>
        <w:t>GENERAL  DE </w:t>
      </w:r>
      <w:r>
        <w:rPr>
          <w:color w:val="333333"/>
          <w:spacing w:val="23"/>
          <w:w w:val="105"/>
        </w:rPr>
        <w:t> </w:t>
      </w:r>
      <w:r>
        <w:rPr>
          <w:color w:val="333333"/>
          <w:w w:val="105"/>
        </w:rPr>
        <w:t>LA</w:t>
      </w:r>
    </w:p>
    <w:p>
      <w:pPr>
        <w:pStyle w:val="BodyText"/>
        <w:spacing w:line="273" w:lineRule="auto" w:before="0"/>
        <w:ind w:right="976"/>
      </w:pPr>
      <w:r>
        <w:rPr>
          <w:color w:val="333333"/>
          <w:w w:val="105"/>
        </w:rPr>
        <w:t>NACION CENSOS 1570, 1646, 1742, 1793, 1810). Se reconocerá la importancia en la lengua, la cultura popular, de los afro-mexicanos.</w:t>
      </w:r>
    </w:p>
    <w:p>
      <w:pPr>
        <w:pStyle w:val="BodyText"/>
        <w:spacing w:line="273" w:lineRule="auto" w:before="29"/>
        <w:ind w:right="967"/>
      </w:pPr>
      <w:r>
        <w:rPr>
          <w:color w:val="333333"/>
          <w:w w:val="105"/>
        </w:rPr>
        <w:t>Véanse figuras 6-8. Todos </w:t>
      </w:r>
      <w:r>
        <w:rPr>
          <w:color w:val="333333"/>
          <w:spacing w:val="2"/>
          <w:w w:val="105"/>
        </w:rPr>
        <w:t>los </w:t>
      </w:r>
      <w:r>
        <w:rPr>
          <w:color w:val="333333"/>
          <w:spacing w:val="3"/>
          <w:w w:val="105"/>
        </w:rPr>
        <w:t>pueblos </w:t>
      </w:r>
      <w:r>
        <w:rPr>
          <w:color w:val="333333"/>
          <w:spacing w:val="2"/>
          <w:w w:val="105"/>
        </w:rPr>
        <w:t>del </w:t>
      </w:r>
      <w:r>
        <w:rPr>
          <w:color w:val="333333"/>
          <w:spacing w:val="5"/>
          <w:w w:val="105"/>
        </w:rPr>
        <w:t>mundo </w:t>
      </w:r>
      <w:r>
        <w:rPr>
          <w:color w:val="333333"/>
          <w:w w:val="105"/>
        </w:rPr>
        <w:t>tienen </w:t>
      </w:r>
      <w:r>
        <w:rPr>
          <w:color w:val="333333"/>
          <w:spacing w:val="3"/>
          <w:w w:val="105"/>
        </w:rPr>
        <w:t>100% genes </w:t>
      </w:r>
      <w:r>
        <w:rPr>
          <w:color w:val="333333"/>
          <w:spacing w:val="2"/>
          <w:w w:val="105"/>
        </w:rPr>
        <w:t>originarios </w:t>
      </w:r>
      <w:r>
        <w:rPr>
          <w:color w:val="333333"/>
          <w:w w:val="105"/>
        </w:rPr>
        <w:t>de África, de hace </w:t>
      </w:r>
      <w:r>
        <w:rPr>
          <w:color w:val="333333"/>
          <w:spacing w:val="3"/>
          <w:w w:val="105"/>
        </w:rPr>
        <w:t>alrededor </w:t>
      </w:r>
      <w:r>
        <w:rPr>
          <w:color w:val="333333"/>
          <w:w w:val="105"/>
        </w:rPr>
        <w:t>de entre </w:t>
      </w:r>
      <w:r>
        <w:rPr>
          <w:color w:val="333333"/>
          <w:spacing w:val="2"/>
          <w:w w:val="105"/>
        </w:rPr>
        <w:t>150,000 </w:t>
      </w:r>
      <w:r>
        <w:rPr>
          <w:color w:val="333333"/>
          <w:spacing w:val="3"/>
          <w:w w:val="105"/>
        </w:rPr>
        <w:t>años </w:t>
      </w:r>
      <w:r>
        <w:rPr>
          <w:color w:val="333333"/>
          <w:w w:val="105"/>
        </w:rPr>
        <w:t>a </w:t>
      </w:r>
      <w:r>
        <w:rPr>
          <w:color w:val="333333"/>
          <w:spacing w:val="2"/>
          <w:w w:val="105"/>
        </w:rPr>
        <w:t>250,000 </w:t>
      </w:r>
      <w:r>
        <w:rPr>
          <w:color w:val="333333"/>
          <w:spacing w:val="5"/>
          <w:w w:val="105"/>
        </w:rPr>
        <w:t>años,</w:t>
      </w:r>
      <w:r>
        <w:rPr>
          <w:color w:val="333333"/>
          <w:spacing w:val="-33"/>
          <w:w w:val="105"/>
        </w:rPr>
        <w:t> </w:t>
      </w:r>
      <w:r>
        <w:rPr>
          <w:color w:val="333333"/>
          <w:spacing w:val="3"/>
          <w:w w:val="105"/>
        </w:rPr>
        <w:t>esto debe </w:t>
      </w:r>
      <w:r>
        <w:rPr>
          <w:color w:val="333333"/>
          <w:spacing w:val="4"/>
          <w:w w:val="105"/>
        </w:rPr>
        <w:t>remarcarse.</w:t>
      </w:r>
    </w:p>
    <w:p>
      <w:pPr>
        <w:pStyle w:val="BodyText"/>
        <w:spacing w:line="273" w:lineRule="auto"/>
        <w:ind w:right="972"/>
      </w:pPr>
      <w:r>
        <w:rPr>
          <w:color w:val="333333"/>
          <w:w w:val="105"/>
        </w:rPr>
        <w:t>Así, procedemos a "especular sobre base científica": este genoma, o material biológico génico provendría, en primer término, de África (LEAKEY 1978 y CANN 1987-1989) y luego de Asia, pero sería indígena de América al menos -tras haber llegado por un  puente  de tierra de deshielo y hielo conocido como "Beringia"- hace entre 40,000 y 8,000 años -fecha aun en debate- ; y tal vez varias otras vías (lo cual se revisa de nuevo también en revistas científicas como Nature, en los noventa y hoy: las grandes balsas que era bien posible fabricar y utilizar bordeando el Pacífico o incluso atravesándolo, y para qué hablar de nexos semejantes pre-coloniales, entre África y América: se han demostrado ya varios “descubridores previos a Colón (SANCHEZ MCGREGOR, J 1992), no sólo Eric el Rojo y Piri Reis el Turco, sino muchos anónimos vikingos al este de Norteamérica; y también, desde “Catai”, China, al occidente de América, por ejemplo; y ya no es fácil descartar viajes pre- coloniales desde África, sugeridos por los hallazgos de maíz de más de 500 años, marcado en  la cerámica de occidental  de dicho  continente. En  segundo lugar, habría  llegado  hace</w:t>
      </w:r>
    </w:p>
    <w:p>
      <w:pPr>
        <w:spacing w:after="0" w:line="273" w:lineRule="auto"/>
        <w:sectPr>
          <w:pgSz w:w="12240" w:h="15840"/>
          <w:pgMar w:header="291" w:footer="270" w:top="480" w:bottom="460" w:left="400" w:right="400"/>
        </w:sectPr>
      </w:pPr>
    </w:p>
    <w:p>
      <w:pPr>
        <w:pStyle w:val="BodyText"/>
        <w:spacing w:line="273" w:lineRule="auto" w:before="137"/>
        <w:ind w:right="967"/>
      </w:pPr>
      <w:r>
        <w:rPr/>
        <w:pict>
          <v:line style="position:absolute;mso-position-horizontal-relative:page;mso-position-vertical-relative:page;z-index:2128" from="44.910007pt,28.859934pt" to="44.910007pt,763.679904pt" stroked="true" strokeweight=".74pt" strokecolor="#cccccc">
            <w10:wrap type="none"/>
          </v:line>
        </w:pict>
      </w:r>
      <w:r>
        <w:rPr/>
        <w:pict>
          <v:line style="position:absolute;mso-position-horizontal-relative:page;mso-position-vertical-relative:page;z-index:2152" from="568.090027pt,28.859934pt" to="568.090027pt,763.679904pt" stroked="true" strokeweight=".74pt" strokecolor="#cccccc">
            <w10:wrap type="none"/>
          </v:line>
        </w:pict>
      </w:r>
      <w:r>
        <w:rPr>
          <w:color w:val="333333"/>
          <w:spacing w:val="2"/>
          <w:w w:val="105"/>
        </w:rPr>
        <w:t>502 </w:t>
      </w:r>
      <w:r>
        <w:rPr>
          <w:color w:val="333333"/>
          <w:spacing w:val="5"/>
          <w:w w:val="105"/>
        </w:rPr>
        <w:t>años, </w:t>
      </w:r>
      <w:r>
        <w:rPr>
          <w:color w:val="333333"/>
          <w:w w:val="105"/>
        </w:rPr>
        <w:t>y </w:t>
      </w:r>
      <w:r>
        <w:rPr>
          <w:color w:val="333333"/>
          <w:spacing w:val="6"/>
          <w:w w:val="105"/>
        </w:rPr>
        <w:t>menos, </w:t>
      </w:r>
      <w:r>
        <w:rPr>
          <w:color w:val="333333"/>
          <w:w w:val="105"/>
        </w:rPr>
        <w:t>de África, en </w:t>
      </w:r>
      <w:r>
        <w:rPr>
          <w:color w:val="333333"/>
          <w:spacing w:val="2"/>
          <w:w w:val="105"/>
        </w:rPr>
        <w:t>los </w:t>
      </w:r>
      <w:r>
        <w:rPr>
          <w:color w:val="333333"/>
          <w:spacing w:val="4"/>
          <w:w w:val="105"/>
        </w:rPr>
        <w:t>prisioneros, </w:t>
      </w:r>
      <w:r>
        <w:rPr>
          <w:color w:val="333333"/>
          <w:spacing w:val="3"/>
          <w:w w:val="105"/>
        </w:rPr>
        <w:t>esclavos, </w:t>
      </w:r>
      <w:r>
        <w:rPr>
          <w:color w:val="333333"/>
          <w:w w:val="105"/>
        </w:rPr>
        <w:t>cautivos </w:t>
      </w:r>
      <w:r>
        <w:rPr>
          <w:color w:val="333333"/>
          <w:spacing w:val="4"/>
          <w:w w:val="105"/>
        </w:rPr>
        <w:t>escapados </w:t>
      </w:r>
      <w:r>
        <w:rPr>
          <w:color w:val="333333"/>
          <w:w w:val="105"/>
        </w:rPr>
        <w:t>o </w:t>
      </w:r>
      <w:r>
        <w:rPr>
          <w:color w:val="333333"/>
          <w:spacing w:val="3"/>
          <w:w w:val="105"/>
        </w:rPr>
        <w:t>cimarrones </w:t>
      </w:r>
      <w:r>
        <w:rPr>
          <w:color w:val="333333"/>
          <w:w w:val="105"/>
        </w:rPr>
        <w:t>y </w:t>
      </w:r>
      <w:r>
        <w:rPr>
          <w:color w:val="333333"/>
          <w:spacing w:val="6"/>
          <w:w w:val="105"/>
        </w:rPr>
        <w:t>sus </w:t>
      </w:r>
      <w:r>
        <w:rPr>
          <w:color w:val="333333"/>
          <w:spacing w:val="4"/>
          <w:w w:val="105"/>
        </w:rPr>
        <w:t>descendientes, </w:t>
      </w:r>
      <w:r>
        <w:rPr>
          <w:color w:val="333333"/>
          <w:spacing w:val="2"/>
          <w:w w:val="105"/>
        </w:rPr>
        <w:t>que </w:t>
      </w:r>
      <w:r>
        <w:rPr>
          <w:color w:val="333333"/>
          <w:w w:val="105"/>
        </w:rPr>
        <w:t>triplican a </w:t>
      </w:r>
      <w:r>
        <w:rPr>
          <w:color w:val="333333"/>
          <w:spacing w:val="2"/>
          <w:w w:val="105"/>
        </w:rPr>
        <w:t>los </w:t>
      </w:r>
      <w:r>
        <w:rPr>
          <w:color w:val="333333"/>
          <w:spacing w:val="4"/>
          <w:w w:val="105"/>
        </w:rPr>
        <w:t>europeos, </w:t>
      </w:r>
      <w:r>
        <w:rPr>
          <w:color w:val="333333"/>
          <w:w w:val="105"/>
        </w:rPr>
        <w:t>en </w:t>
      </w:r>
      <w:r>
        <w:rPr>
          <w:color w:val="333333"/>
          <w:spacing w:val="4"/>
          <w:w w:val="105"/>
        </w:rPr>
        <w:t>casi </w:t>
      </w:r>
      <w:r>
        <w:rPr>
          <w:color w:val="333333"/>
          <w:w w:val="105"/>
        </w:rPr>
        <w:t>todos </w:t>
      </w:r>
      <w:r>
        <w:rPr>
          <w:color w:val="333333"/>
          <w:spacing w:val="2"/>
          <w:w w:val="105"/>
        </w:rPr>
        <w:t>los </w:t>
      </w:r>
      <w:r>
        <w:rPr>
          <w:color w:val="333333"/>
          <w:spacing w:val="4"/>
          <w:w w:val="105"/>
        </w:rPr>
        <w:t>censos </w:t>
      </w:r>
      <w:r>
        <w:rPr>
          <w:color w:val="333333"/>
          <w:w w:val="105"/>
        </w:rPr>
        <w:t>de la Nueva </w:t>
      </w:r>
      <w:r>
        <w:rPr>
          <w:color w:val="333333"/>
          <w:spacing w:val="4"/>
          <w:w w:val="105"/>
        </w:rPr>
        <w:t>España, </w:t>
      </w:r>
      <w:r>
        <w:rPr>
          <w:color w:val="333333"/>
          <w:w w:val="105"/>
        </w:rPr>
        <w:t>y </w:t>
      </w:r>
      <w:r>
        <w:rPr>
          <w:color w:val="333333"/>
          <w:spacing w:val="3"/>
          <w:w w:val="105"/>
        </w:rPr>
        <w:t>también </w:t>
      </w:r>
      <w:r>
        <w:rPr>
          <w:color w:val="333333"/>
          <w:w w:val="105"/>
        </w:rPr>
        <w:t>en </w:t>
      </w:r>
      <w:r>
        <w:rPr>
          <w:color w:val="333333"/>
          <w:spacing w:val="2"/>
          <w:w w:val="105"/>
        </w:rPr>
        <w:t>los del </w:t>
      </w:r>
      <w:r>
        <w:rPr>
          <w:color w:val="333333"/>
          <w:spacing w:val="3"/>
          <w:w w:val="105"/>
        </w:rPr>
        <w:t>Chiapas colonial </w:t>
      </w:r>
      <w:r>
        <w:rPr>
          <w:color w:val="333333"/>
          <w:spacing w:val="-3"/>
          <w:w w:val="105"/>
        </w:rPr>
        <w:t>(Ver </w:t>
      </w:r>
      <w:r>
        <w:rPr>
          <w:color w:val="333333"/>
          <w:w w:val="105"/>
        </w:rPr>
        <w:t>figuras al final). Sólo en tercer </w:t>
      </w:r>
      <w:r>
        <w:rPr>
          <w:color w:val="333333"/>
          <w:spacing w:val="2"/>
          <w:w w:val="105"/>
        </w:rPr>
        <w:t>lugar, </w:t>
      </w:r>
      <w:r>
        <w:rPr>
          <w:color w:val="333333"/>
          <w:w w:val="105"/>
        </w:rPr>
        <w:t>habría </w:t>
      </w:r>
      <w:r>
        <w:rPr>
          <w:color w:val="333333"/>
          <w:spacing w:val="3"/>
          <w:w w:val="105"/>
        </w:rPr>
        <w:t>llegado </w:t>
      </w:r>
      <w:r>
        <w:rPr>
          <w:color w:val="333333"/>
          <w:w w:val="105"/>
        </w:rPr>
        <w:t>de </w:t>
      </w:r>
      <w:r>
        <w:rPr>
          <w:color w:val="333333"/>
          <w:spacing w:val="2"/>
          <w:w w:val="105"/>
        </w:rPr>
        <w:t>Europa; </w:t>
      </w:r>
      <w:r>
        <w:rPr>
          <w:color w:val="333333"/>
          <w:spacing w:val="7"/>
          <w:w w:val="105"/>
        </w:rPr>
        <w:t>si </w:t>
      </w:r>
      <w:r>
        <w:rPr>
          <w:color w:val="333333"/>
          <w:spacing w:val="2"/>
          <w:w w:val="105"/>
        </w:rPr>
        <w:t>las </w:t>
      </w:r>
      <w:r>
        <w:rPr>
          <w:color w:val="333333"/>
          <w:w w:val="105"/>
        </w:rPr>
        <w:t>proyecciones derivadas de </w:t>
      </w:r>
      <w:r>
        <w:rPr>
          <w:color w:val="333333"/>
          <w:spacing w:val="2"/>
          <w:w w:val="105"/>
        </w:rPr>
        <w:t>los </w:t>
      </w:r>
      <w:r>
        <w:rPr>
          <w:color w:val="333333"/>
          <w:spacing w:val="4"/>
          <w:w w:val="105"/>
        </w:rPr>
        <w:t>censos </w:t>
      </w:r>
      <w:r>
        <w:rPr>
          <w:color w:val="333333"/>
          <w:spacing w:val="3"/>
          <w:w w:val="105"/>
        </w:rPr>
        <w:t>"raciales" </w:t>
      </w:r>
      <w:r>
        <w:rPr>
          <w:color w:val="333333"/>
          <w:spacing w:val="7"/>
          <w:w w:val="105"/>
        </w:rPr>
        <w:t>se </w:t>
      </w:r>
      <w:r>
        <w:rPr>
          <w:color w:val="333333"/>
          <w:spacing w:val="2"/>
          <w:w w:val="105"/>
        </w:rPr>
        <w:t>confirman </w:t>
      </w:r>
      <w:r>
        <w:rPr>
          <w:color w:val="333333"/>
          <w:spacing w:val="-3"/>
          <w:w w:val="105"/>
        </w:rPr>
        <w:t>(Ver </w:t>
      </w:r>
      <w:r>
        <w:rPr>
          <w:color w:val="333333"/>
          <w:spacing w:val="3"/>
          <w:w w:val="105"/>
        </w:rPr>
        <w:t>figuras; </w:t>
      </w:r>
      <w:r>
        <w:rPr>
          <w:color w:val="333333"/>
          <w:spacing w:val="-7"/>
          <w:w w:val="105"/>
        </w:rPr>
        <w:t>AGN </w:t>
      </w:r>
      <w:r>
        <w:rPr>
          <w:color w:val="333333"/>
          <w:w w:val="105"/>
        </w:rPr>
        <w:t>CENSOS DE </w:t>
      </w:r>
      <w:r>
        <w:rPr>
          <w:color w:val="333333"/>
          <w:spacing w:val="-3"/>
          <w:w w:val="105"/>
        </w:rPr>
        <w:t>POBLACION OP </w:t>
      </w:r>
      <w:r>
        <w:rPr>
          <w:color w:val="333333"/>
          <w:w w:val="105"/>
        </w:rPr>
        <w:t>CIT; AGUIRRE BELTRAN </w:t>
      </w:r>
      <w:r>
        <w:rPr>
          <w:color w:val="333333"/>
          <w:spacing w:val="3"/>
          <w:w w:val="105"/>
        </w:rPr>
        <w:t>1972; </w:t>
      </w:r>
      <w:r>
        <w:rPr>
          <w:color w:val="333333"/>
          <w:w w:val="105"/>
        </w:rPr>
        <w:t>POLANCO</w:t>
      </w:r>
      <w:r>
        <w:rPr>
          <w:color w:val="333333"/>
          <w:spacing w:val="-15"/>
          <w:w w:val="105"/>
        </w:rPr>
        <w:t> </w:t>
      </w:r>
      <w:r>
        <w:rPr>
          <w:color w:val="333333"/>
          <w:w w:val="105"/>
        </w:rPr>
        <w:t>DEL</w:t>
      </w:r>
      <w:r>
        <w:rPr>
          <w:color w:val="333333"/>
          <w:spacing w:val="-6"/>
          <w:w w:val="105"/>
        </w:rPr>
        <w:t> </w:t>
      </w:r>
      <w:r>
        <w:rPr>
          <w:color w:val="333333"/>
          <w:w w:val="105"/>
        </w:rPr>
        <w:t>REY</w:t>
      </w:r>
      <w:r>
        <w:rPr>
          <w:color w:val="333333"/>
          <w:spacing w:val="-24"/>
          <w:w w:val="105"/>
        </w:rPr>
        <w:t> </w:t>
      </w:r>
      <w:r>
        <w:rPr>
          <w:color w:val="333333"/>
          <w:spacing w:val="3"/>
          <w:w w:val="105"/>
        </w:rPr>
        <w:t>1782)</w:t>
      </w:r>
    </w:p>
    <w:p>
      <w:pPr>
        <w:pStyle w:val="BodyText"/>
        <w:spacing w:line="273" w:lineRule="auto"/>
        <w:ind w:right="957"/>
      </w:pPr>
      <w:r>
        <w:rPr>
          <w:color w:val="333333"/>
          <w:w w:val="105"/>
        </w:rPr>
        <w:t>Todo ello tiene interés por sobre todo por sus implicaciones ideológicas, para un pueblo sujeto a una identidad imprecisa, y de hecho, falaz, por haber sido impuesta por la dominación foránea, con fines precisamente de reproducir dicha dominación. Ésta, durante 300 años, se llamó "colonial", y ahora es difícil reconocerla, por haberla "negado", formal y oficialmente, la independencia política desde 1821. Pero no hay duda de que continúa existiendo. Es hoy de hecho extraordinariamente más eficiente, para lograr la explotación y exportación de la riqueza y del trabajo, pero más velada. Y se le llama a veces o reconoce como "neo-colonial".</w:t>
      </w:r>
    </w:p>
    <w:p>
      <w:pPr>
        <w:pStyle w:val="BodyText"/>
        <w:spacing w:line="273" w:lineRule="auto"/>
        <w:ind w:right="957"/>
      </w:pPr>
      <w:r>
        <w:rPr>
          <w:color w:val="333333"/>
          <w:w w:val="105"/>
        </w:rPr>
        <w:t>El estudio del colonialismo rebasa este artículo, baste acotar que el "nuevo" colonialismo ha pasado por varias fases pos-independientes: de guerras e invasiones de "reconquista" y de pillaje, de sustracción de medio territorio, de competencia multi-imperial, hasta un periodo mas reciente, de medio siglo, de la posguerra mundial, de creciente dependencia y dominación casi uni-nacional, aunque se hable de consorcios y compañías o empresas de estructura transnacional y de trans-nacionalización (CECEÑA 1970; GONZALEZ CASANOVA DEL V. 1979).</w:t>
      </w:r>
    </w:p>
    <w:p>
      <w:pPr>
        <w:pStyle w:val="BodyText"/>
        <w:spacing w:line="273" w:lineRule="auto"/>
        <w:ind w:right="967"/>
      </w:pPr>
      <w:r>
        <w:rPr>
          <w:color w:val="333333"/>
          <w:w w:val="105"/>
        </w:rPr>
        <w:t>Es útil recordar la definición de la transición del colonialismo al neocolonialismo en 1960, para África:</w:t>
      </w:r>
    </w:p>
    <w:p>
      <w:pPr>
        <w:pStyle w:val="BodyText"/>
        <w:spacing w:line="273" w:lineRule="auto"/>
        <w:ind w:right="976"/>
      </w:pPr>
      <w:r>
        <w:rPr>
          <w:color w:val="333333"/>
          <w:w w:val="105"/>
        </w:rPr>
        <w:t>"..el </w:t>
      </w:r>
      <w:r>
        <w:rPr>
          <w:color w:val="333333"/>
          <w:spacing w:val="3"/>
          <w:w w:val="105"/>
        </w:rPr>
        <w:t>término </w:t>
      </w:r>
      <w:r>
        <w:rPr>
          <w:color w:val="333333"/>
          <w:spacing w:val="4"/>
          <w:w w:val="105"/>
        </w:rPr>
        <w:t>(neocolonialismo) </w:t>
      </w:r>
      <w:r>
        <w:rPr>
          <w:color w:val="333333"/>
          <w:spacing w:val="3"/>
          <w:w w:val="105"/>
        </w:rPr>
        <w:t>llegó </w:t>
      </w:r>
      <w:r>
        <w:rPr>
          <w:color w:val="333333"/>
          <w:w w:val="105"/>
        </w:rPr>
        <w:t>a </w:t>
      </w:r>
      <w:r>
        <w:rPr>
          <w:color w:val="333333"/>
          <w:spacing w:val="6"/>
          <w:w w:val="105"/>
        </w:rPr>
        <w:t>ser </w:t>
      </w:r>
      <w:r>
        <w:rPr>
          <w:color w:val="333333"/>
          <w:w w:val="105"/>
        </w:rPr>
        <w:t>de </w:t>
      </w:r>
      <w:r>
        <w:rPr>
          <w:color w:val="333333"/>
          <w:spacing w:val="6"/>
          <w:w w:val="105"/>
        </w:rPr>
        <w:t>uso </w:t>
      </w:r>
      <w:r>
        <w:rPr>
          <w:color w:val="333333"/>
          <w:spacing w:val="2"/>
          <w:w w:val="105"/>
        </w:rPr>
        <w:t>general </w:t>
      </w:r>
      <w:r>
        <w:rPr>
          <w:color w:val="333333"/>
          <w:w w:val="105"/>
        </w:rPr>
        <w:t>en </w:t>
      </w:r>
      <w:r>
        <w:rPr>
          <w:color w:val="333333"/>
          <w:spacing w:val="-3"/>
          <w:w w:val="105"/>
        </w:rPr>
        <w:t>África </w:t>
      </w:r>
      <w:r>
        <w:rPr>
          <w:color w:val="333333"/>
          <w:spacing w:val="2"/>
          <w:w w:val="105"/>
        </w:rPr>
        <w:t>cuando </w:t>
      </w:r>
      <w:r>
        <w:rPr>
          <w:color w:val="333333"/>
          <w:spacing w:val="7"/>
          <w:w w:val="105"/>
        </w:rPr>
        <w:t>se </w:t>
      </w:r>
      <w:r>
        <w:rPr>
          <w:color w:val="333333"/>
          <w:spacing w:val="2"/>
          <w:w w:val="105"/>
        </w:rPr>
        <w:t>empezaron </w:t>
      </w:r>
      <w:r>
        <w:rPr>
          <w:color w:val="333333"/>
          <w:w w:val="105"/>
        </w:rPr>
        <w:t>a </w:t>
      </w:r>
      <w:r>
        <w:rPr>
          <w:color w:val="333333"/>
          <w:spacing w:val="3"/>
          <w:w w:val="105"/>
        </w:rPr>
        <w:t>comprender </w:t>
      </w:r>
      <w:r>
        <w:rPr>
          <w:color w:val="333333"/>
          <w:spacing w:val="2"/>
          <w:w w:val="105"/>
        </w:rPr>
        <w:t>las </w:t>
      </w:r>
      <w:r>
        <w:rPr>
          <w:color w:val="333333"/>
          <w:spacing w:val="3"/>
          <w:w w:val="105"/>
        </w:rPr>
        <w:t>limitaciones humillantes </w:t>
      </w:r>
      <w:r>
        <w:rPr>
          <w:color w:val="333333"/>
          <w:w w:val="105"/>
        </w:rPr>
        <w:t>para la </w:t>
      </w:r>
      <w:r>
        <w:rPr>
          <w:color w:val="333333"/>
          <w:spacing w:val="3"/>
          <w:w w:val="105"/>
        </w:rPr>
        <w:t>independencia </w:t>
      </w:r>
      <w:r>
        <w:rPr>
          <w:color w:val="333333"/>
          <w:w w:val="105"/>
        </w:rPr>
        <w:t>formal... la </w:t>
      </w:r>
      <w:r>
        <w:rPr>
          <w:color w:val="333333"/>
          <w:spacing w:val="2"/>
          <w:w w:val="105"/>
        </w:rPr>
        <w:t>Conferencia </w:t>
      </w:r>
      <w:r>
        <w:rPr>
          <w:color w:val="333333"/>
          <w:w w:val="105"/>
        </w:rPr>
        <w:t>de Todos </w:t>
      </w:r>
      <w:r>
        <w:rPr>
          <w:color w:val="333333"/>
          <w:spacing w:val="2"/>
          <w:w w:val="105"/>
        </w:rPr>
        <w:t>los Pueblos </w:t>
      </w:r>
      <w:r>
        <w:rPr>
          <w:color w:val="333333"/>
          <w:w w:val="105"/>
        </w:rPr>
        <w:t>Africanos, llevada a cabo en el </w:t>
      </w:r>
      <w:r>
        <w:rPr>
          <w:color w:val="333333"/>
          <w:spacing w:val="2"/>
          <w:w w:val="105"/>
        </w:rPr>
        <w:t>Cairo </w:t>
      </w:r>
      <w:r>
        <w:rPr>
          <w:color w:val="333333"/>
          <w:w w:val="105"/>
        </w:rPr>
        <w:t>en </w:t>
      </w:r>
      <w:r>
        <w:rPr>
          <w:color w:val="333333"/>
          <w:spacing w:val="3"/>
          <w:w w:val="105"/>
        </w:rPr>
        <w:t>1961, </w:t>
      </w:r>
      <w:r>
        <w:rPr>
          <w:color w:val="333333"/>
          <w:w w:val="105"/>
        </w:rPr>
        <w:t>lo define </w:t>
      </w:r>
      <w:r>
        <w:rPr>
          <w:color w:val="333333"/>
          <w:spacing w:val="4"/>
          <w:w w:val="105"/>
        </w:rPr>
        <w:t>como: </w:t>
      </w:r>
      <w:r>
        <w:rPr>
          <w:color w:val="333333"/>
          <w:w w:val="105"/>
        </w:rPr>
        <w:t>"la supervivencia </w:t>
      </w:r>
      <w:r>
        <w:rPr>
          <w:color w:val="333333"/>
          <w:spacing w:val="2"/>
          <w:w w:val="105"/>
        </w:rPr>
        <w:t>del </w:t>
      </w:r>
      <w:r>
        <w:rPr>
          <w:color w:val="333333"/>
          <w:spacing w:val="6"/>
          <w:w w:val="105"/>
        </w:rPr>
        <w:t>sistema </w:t>
      </w:r>
      <w:r>
        <w:rPr>
          <w:color w:val="333333"/>
          <w:spacing w:val="3"/>
          <w:w w:val="105"/>
        </w:rPr>
        <w:t>colonial </w:t>
      </w:r>
      <w:r>
        <w:rPr>
          <w:color w:val="333333"/>
          <w:w w:val="105"/>
        </w:rPr>
        <w:t>a </w:t>
      </w:r>
      <w:r>
        <w:rPr>
          <w:color w:val="333333"/>
          <w:spacing w:val="5"/>
          <w:w w:val="105"/>
        </w:rPr>
        <w:t>pesar </w:t>
      </w:r>
      <w:r>
        <w:rPr>
          <w:color w:val="333333"/>
          <w:spacing w:val="2"/>
          <w:w w:val="105"/>
        </w:rPr>
        <w:t>del reconocimiento formal </w:t>
      </w:r>
      <w:r>
        <w:rPr>
          <w:color w:val="333333"/>
          <w:w w:val="105"/>
        </w:rPr>
        <w:t>de la </w:t>
      </w:r>
      <w:r>
        <w:rPr>
          <w:color w:val="333333"/>
          <w:spacing w:val="3"/>
          <w:w w:val="105"/>
        </w:rPr>
        <w:t>independencia  </w:t>
      </w:r>
      <w:r>
        <w:rPr>
          <w:color w:val="333333"/>
          <w:w w:val="105"/>
        </w:rPr>
        <w:t>en </w:t>
      </w:r>
      <w:r>
        <w:rPr>
          <w:color w:val="333333"/>
          <w:spacing w:val="3"/>
          <w:w w:val="105"/>
        </w:rPr>
        <w:t>países </w:t>
      </w:r>
      <w:r>
        <w:rPr>
          <w:color w:val="333333"/>
          <w:spacing w:val="4"/>
          <w:w w:val="105"/>
        </w:rPr>
        <w:t>emergentes, </w:t>
      </w:r>
      <w:r>
        <w:rPr>
          <w:color w:val="333333"/>
          <w:spacing w:val="2"/>
          <w:w w:val="105"/>
        </w:rPr>
        <w:t>que </w:t>
      </w:r>
      <w:r>
        <w:rPr>
          <w:color w:val="333333"/>
          <w:spacing w:val="5"/>
          <w:w w:val="105"/>
        </w:rPr>
        <w:t>pasan </w:t>
      </w:r>
      <w:r>
        <w:rPr>
          <w:color w:val="333333"/>
          <w:w w:val="105"/>
        </w:rPr>
        <w:t>a </w:t>
      </w:r>
      <w:r>
        <w:rPr>
          <w:color w:val="333333"/>
          <w:spacing w:val="6"/>
          <w:w w:val="105"/>
        </w:rPr>
        <w:t>ser </w:t>
      </w:r>
      <w:r>
        <w:rPr>
          <w:color w:val="333333"/>
          <w:w w:val="105"/>
        </w:rPr>
        <w:t>víctimas de </w:t>
      </w:r>
      <w:r>
        <w:rPr>
          <w:color w:val="333333"/>
          <w:spacing w:val="2"/>
          <w:w w:val="105"/>
        </w:rPr>
        <w:t>una forma </w:t>
      </w:r>
      <w:r>
        <w:rPr>
          <w:color w:val="333333"/>
          <w:w w:val="105"/>
        </w:rPr>
        <w:t>indirecta y </w:t>
      </w:r>
      <w:r>
        <w:rPr>
          <w:color w:val="333333"/>
          <w:spacing w:val="3"/>
          <w:w w:val="105"/>
        </w:rPr>
        <w:t>sutil </w:t>
      </w:r>
      <w:r>
        <w:rPr>
          <w:color w:val="333333"/>
          <w:w w:val="105"/>
        </w:rPr>
        <w:t>de </w:t>
      </w:r>
      <w:r>
        <w:rPr>
          <w:color w:val="333333"/>
          <w:spacing w:val="4"/>
          <w:w w:val="105"/>
        </w:rPr>
        <w:t>dominación</w:t>
      </w:r>
      <w:r>
        <w:rPr>
          <w:color w:val="333333"/>
          <w:spacing w:val="-1"/>
          <w:w w:val="105"/>
        </w:rPr>
        <w:t> </w:t>
      </w:r>
      <w:r>
        <w:rPr>
          <w:color w:val="333333"/>
          <w:spacing w:val="2"/>
          <w:w w:val="105"/>
        </w:rPr>
        <w:t>por</w:t>
      </w:r>
      <w:r>
        <w:rPr>
          <w:color w:val="333333"/>
          <w:spacing w:val="-6"/>
          <w:w w:val="105"/>
        </w:rPr>
        <w:t> </w:t>
      </w:r>
      <w:r>
        <w:rPr>
          <w:color w:val="333333"/>
          <w:spacing w:val="5"/>
          <w:w w:val="105"/>
        </w:rPr>
        <w:t>medios</w:t>
      </w:r>
      <w:r>
        <w:rPr>
          <w:color w:val="333333"/>
          <w:spacing w:val="8"/>
          <w:w w:val="105"/>
        </w:rPr>
        <w:t> </w:t>
      </w:r>
      <w:r>
        <w:rPr>
          <w:color w:val="333333"/>
          <w:spacing w:val="2"/>
          <w:w w:val="105"/>
        </w:rPr>
        <w:t>políticos,</w:t>
      </w:r>
      <w:r>
        <w:rPr>
          <w:color w:val="333333"/>
          <w:spacing w:val="-11"/>
          <w:w w:val="105"/>
        </w:rPr>
        <w:t> </w:t>
      </w:r>
      <w:r>
        <w:rPr>
          <w:color w:val="333333"/>
          <w:spacing w:val="4"/>
          <w:w w:val="105"/>
        </w:rPr>
        <w:t>económicos,</w:t>
      </w:r>
      <w:r>
        <w:rPr>
          <w:color w:val="333333"/>
          <w:spacing w:val="-11"/>
          <w:w w:val="105"/>
        </w:rPr>
        <w:t> </w:t>
      </w:r>
      <w:r>
        <w:rPr>
          <w:color w:val="333333"/>
          <w:spacing w:val="5"/>
          <w:w w:val="105"/>
        </w:rPr>
        <w:t>sociales,</w:t>
      </w:r>
      <w:r>
        <w:rPr>
          <w:color w:val="333333"/>
          <w:spacing w:val="-11"/>
          <w:w w:val="105"/>
        </w:rPr>
        <w:t> </w:t>
      </w:r>
      <w:r>
        <w:rPr>
          <w:color w:val="333333"/>
          <w:spacing w:val="3"/>
          <w:w w:val="105"/>
        </w:rPr>
        <w:t>militares</w:t>
      </w:r>
      <w:r>
        <w:rPr>
          <w:color w:val="333333"/>
          <w:spacing w:val="8"/>
          <w:w w:val="105"/>
        </w:rPr>
        <w:t> </w:t>
      </w:r>
      <w:r>
        <w:rPr>
          <w:color w:val="333333"/>
          <w:w w:val="105"/>
        </w:rPr>
        <w:t>o</w:t>
      </w:r>
      <w:r>
        <w:rPr>
          <w:color w:val="333333"/>
          <w:spacing w:val="-1"/>
          <w:w w:val="105"/>
        </w:rPr>
        <w:t> </w:t>
      </w:r>
      <w:r>
        <w:rPr>
          <w:color w:val="333333"/>
          <w:spacing w:val="2"/>
          <w:w w:val="105"/>
        </w:rPr>
        <w:t>técnicos"</w:t>
      </w:r>
      <w:r>
        <w:rPr>
          <w:color w:val="333333"/>
          <w:spacing w:val="-10"/>
          <w:w w:val="105"/>
        </w:rPr>
        <w:t> </w:t>
      </w:r>
      <w:r>
        <w:rPr>
          <w:color w:val="333333"/>
          <w:spacing w:val="-3"/>
          <w:w w:val="105"/>
        </w:rPr>
        <w:t>(LEYS</w:t>
      </w:r>
      <w:r>
        <w:rPr>
          <w:color w:val="333333"/>
          <w:spacing w:val="-6"/>
          <w:w w:val="105"/>
        </w:rPr>
        <w:t> </w:t>
      </w:r>
      <w:r>
        <w:rPr>
          <w:color w:val="333333"/>
          <w:spacing w:val="2"/>
          <w:w w:val="105"/>
        </w:rPr>
        <w:t>1975).</w:t>
      </w:r>
    </w:p>
    <w:p>
      <w:pPr>
        <w:pStyle w:val="BodyText"/>
        <w:spacing w:line="273" w:lineRule="auto"/>
        <w:ind w:right="1145"/>
        <w:jc w:val="left"/>
      </w:pPr>
      <w:r>
        <w:rPr>
          <w:color w:val="333333"/>
          <w:w w:val="105"/>
        </w:rPr>
        <w:t>Igualmente es útil recordar que el colonialismo y el neocolonialismo no podrían haberse instalado ni podrían hoy implementarse sin la eficaz ayuda de colaboradores locales en todos los niveles del poder y la riqueza, nacionales, estatales y locales (RODNEY 1972 traducido en 1982).</w:t>
      </w:r>
    </w:p>
    <w:p>
      <w:pPr>
        <w:pStyle w:val="BodyText"/>
      </w:pPr>
      <w:r>
        <w:rPr>
          <w:color w:val="333333"/>
          <w:w w:val="105"/>
        </w:rPr>
        <w:t>I. MEXICO, ¿UN PAIS RACISTA?</w:t>
      </w:r>
    </w:p>
    <w:p>
      <w:pPr>
        <w:pStyle w:val="BodyText"/>
        <w:spacing w:before="26"/>
      </w:pPr>
      <w:r>
        <w:rPr>
          <w:color w:val="333333"/>
          <w:w w:val="105"/>
        </w:rPr>
        <w:t>(CORRELACIONES ENTRE LA MARGINACION Y LA `INDIANIDAD').</w:t>
      </w:r>
    </w:p>
    <w:p>
      <w:pPr>
        <w:pStyle w:val="BodyText"/>
        <w:spacing w:line="273" w:lineRule="auto" w:before="100"/>
        <w:ind w:right="957"/>
      </w:pPr>
      <w:r>
        <w:rPr>
          <w:color w:val="333333"/>
          <w:w w:val="105"/>
        </w:rPr>
        <w:t>La literatura médico- epidemiológica, de nutrición, y médico social en general, durante décadas ha mostrado la estrecha, importante y significativa relación que existe en México (y en el resto de América) entre la pobreza, la marginación, la desnutrición, el hambre, las enfermedades transmisibles prevenibles o curables; y la población llamada "indígena". (BONFIL   1975;  PEREZ   HIDALGO   et   al.  1975;  ARROYO   Y   CHAVEZ   1978; RAMOS-</w:t>
      </w:r>
    </w:p>
    <w:p>
      <w:pPr>
        <w:pStyle w:val="BodyText"/>
        <w:spacing w:line="273" w:lineRule="auto" w:before="0"/>
        <w:ind w:right="957"/>
      </w:pPr>
      <w:r>
        <w:rPr>
          <w:color w:val="333333"/>
          <w:w w:val="105"/>
        </w:rPr>
        <w:t>RODRIGUEZ et al. 1986). Esto desde luego se constata mediante otras ciencias y humanidades (POZAS 1959, 1971), incluidos la literatura, el periodismo antropológico (BENITEZ 1965) y tantas más; o incluso, a menudo, simplemente viajando y observando la</w:t>
      </w:r>
    </w:p>
    <w:p>
      <w:pPr>
        <w:pStyle w:val="BodyText"/>
        <w:spacing w:before="103"/>
      </w:pPr>
      <w:r>
        <w:rPr>
          <w:color w:val="333333"/>
          <w:w w:val="105"/>
        </w:rPr>
        <w:t>realidad.</w:t>
      </w:r>
    </w:p>
    <w:p>
      <w:pPr>
        <w:pStyle w:val="BodyText"/>
        <w:spacing w:line="273" w:lineRule="auto" w:before="100"/>
        <w:ind w:right="957"/>
      </w:pPr>
      <w:r>
        <w:rPr>
          <w:color w:val="333333"/>
          <w:w w:val="105"/>
        </w:rPr>
        <w:t>En </w:t>
      </w:r>
      <w:r>
        <w:rPr>
          <w:color w:val="333333"/>
          <w:spacing w:val="-3"/>
          <w:w w:val="105"/>
        </w:rPr>
        <w:t>México, </w:t>
      </w:r>
      <w:r>
        <w:rPr>
          <w:color w:val="333333"/>
          <w:w w:val="105"/>
        </w:rPr>
        <w:t>en el </w:t>
      </w:r>
      <w:r>
        <w:rPr>
          <w:color w:val="333333"/>
          <w:spacing w:val="3"/>
          <w:w w:val="105"/>
        </w:rPr>
        <w:t>último </w:t>
      </w:r>
      <w:r>
        <w:rPr>
          <w:color w:val="333333"/>
          <w:spacing w:val="5"/>
          <w:w w:val="105"/>
        </w:rPr>
        <w:t>medio siglo, </w:t>
      </w:r>
      <w:r>
        <w:rPr>
          <w:color w:val="333333"/>
          <w:w w:val="105"/>
        </w:rPr>
        <w:t>la literatura incluye trabajos </w:t>
      </w:r>
      <w:r>
        <w:rPr>
          <w:color w:val="333333"/>
          <w:spacing w:val="3"/>
          <w:w w:val="105"/>
        </w:rPr>
        <w:t>pioneros </w:t>
      </w:r>
      <w:r>
        <w:rPr>
          <w:color w:val="333333"/>
          <w:spacing w:val="4"/>
          <w:w w:val="105"/>
        </w:rPr>
        <w:t>como: </w:t>
      </w:r>
      <w:r>
        <w:rPr>
          <w:color w:val="333333"/>
          <w:spacing w:val="2"/>
          <w:w w:val="105"/>
        </w:rPr>
        <w:t>"Desnutrición </w:t>
      </w:r>
      <w:r>
        <w:rPr>
          <w:color w:val="333333"/>
          <w:w w:val="105"/>
        </w:rPr>
        <w:t>en el </w:t>
      </w:r>
      <w:r>
        <w:rPr>
          <w:color w:val="333333"/>
          <w:spacing w:val="3"/>
          <w:w w:val="105"/>
        </w:rPr>
        <w:t>Niño" </w:t>
      </w:r>
      <w:r>
        <w:rPr>
          <w:color w:val="333333"/>
          <w:spacing w:val="-5"/>
          <w:w w:val="105"/>
        </w:rPr>
        <w:t>(GOMEZ </w:t>
      </w:r>
      <w:r>
        <w:rPr>
          <w:color w:val="333333"/>
          <w:spacing w:val="2"/>
          <w:w w:val="105"/>
        </w:rPr>
        <w:t>1955), </w:t>
      </w:r>
      <w:r>
        <w:rPr>
          <w:color w:val="333333"/>
          <w:w w:val="105"/>
        </w:rPr>
        <w:t>"Patología de la Pobreza" (CELIS Y </w:t>
      </w:r>
      <w:r>
        <w:rPr>
          <w:color w:val="333333"/>
          <w:spacing w:val="-7"/>
          <w:w w:val="105"/>
        </w:rPr>
        <w:t>NAVA </w:t>
      </w:r>
      <w:r>
        <w:rPr>
          <w:color w:val="333333"/>
          <w:spacing w:val="2"/>
          <w:w w:val="105"/>
        </w:rPr>
        <w:t>1970), </w:t>
      </w:r>
      <w:r>
        <w:rPr>
          <w:color w:val="333333"/>
          <w:w w:val="105"/>
        </w:rPr>
        <w:t>y "Tablas de talla y </w:t>
      </w:r>
      <w:r>
        <w:rPr>
          <w:color w:val="333333"/>
          <w:spacing w:val="5"/>
          <w:w w:val="105"/>
        </w:rPr>
        <w:t>peso </w:t>
      </w:r>
      <w:r>
        <w:rPr>
          <w:color w:val="333333"/>
          <w:spacing w:val="2"/>
          <w:w w:val="105"/>
        </w:rPr>
        <w:t>del </w:t>
      </w:r>
      <w:r>
        <w:rPr>
          <w:color w:val="333333"/>
          <w:spacing w:val="3"/>
          <w:w w:val="105"/>
        </w:rPr>
        <w:t>niño </w:t>
      </w:r>
      <w:r>
        <w:rPr>
          <w:color w:val="333333"/>
          <w:spacing w:val="2"/>
          <w:w w:val="105"/>
        </w:rPr>
        <w:t>mexicano" </w:t>
      </w:r>
      <w:r>
        <w:rPr>
          <w:color w:val="333333"/>
          <w:spacing w:val="-6"/>
          <w:w w:val="105"/>
        </w:rPr>
        <w:t>(RAMOS </w:t>
      </w:r>
      <w:r>
        <w:rPr>
          <w:color w:val="333333"/>
          <w:spacing w:val="-8"/>
          <w:w w:val="105"/>
        </w:rPr>
        <w:t>GALVAN </w:t>
      </w:r>
      <w:r>
        <w:rPr>
          <w:color w:val="333333"/>
          <w:spacing w:val="3"/>
          <w:w w:val="105"/>
        </w:rPr>
        <w:t>1975, </w:t>
      </w:r>
      <w:r>
        <w:rPr>
          <w:color w:val="333333"/>
          <w:spacing w:val="2"/>
          <w:w w:val="105"/>
        </w:rPr>
        <w:t>1978), </w:t>
      </w:r>
      <w:r>
        <w:rPr>
          <w:color w:val="333333"/>
          <w:w w:val="105"/>
        </w:rPr>
        <w:t>"La </w:t>
      </w:r>
      <w:r>
        <w:rPr>
          <w:color w:val="333333"/>
          <w:spacing w:val="3"/>
          <w:w w:val="105"/>
        </w:rPr>
        <w:t>situación </w:t>
      </w:r>
      <w:r>
        <w:rPr>
          <w:color w:val="333333"/>
          <w:spacing w:val="2"/>
          <w:w w:val="105"/>
        </w:rPr>
        <w:t>nutricional </w:t>
      </w:r>
      <w:r>
        <w:rPr>
          <w:color w:val="333333"/>
          <w:w w:val="105"/>
        </w:rPr>
        <w:t>de la </w:t>
      </w:r>
      <w:r>
        <w:rPr>
          <w:color w:val="333333"/>
          <w:spacing w:val="3"/>
          <w:w w:val="105"/>
        </w:rPr>
        <w:t>población </w:t>
      </w:r>
      <w:r>
        <w:rPr>
          <w:color w:val="333333"/>
          <w:w w:val="105"/>
        </w:rPr>
        <w:t>rural de </w:t>
      </w:r>
      <w:r>
        <w:rPr>
          <w:color w:val="333333"/>
          <w:spacing w:val="2"/>
          <w:w w:val="105"/>
        </w:rPr>
        <w:t>los </w:t>
      </w:r>
      <w:r>
        <w:rPr>
          <w:color w:val="333333"/>
          <w:spacing w:val="-3"/>
          <w:w w:val="105"/>
        </w:rPr>
        <w:t>Altos </w:t>
      </w:r>
      <w:r>
        <w:rPr>
          <w:color w:val="333333"/>
          <w:w w:val="105"/>
        </w:rPr>
        <w:t>de </w:t>
      </w:r>
      <w:r>
        <w:rPr>
          <w:color w:val="333333"/>
          <w:spacing w:val="4"/>
          <w:w w:val="105"/>
        </w:rPr>
        <w:t>Chiapas" </w:t>
      </w:r>
      <w:r>
        <w:rPr>
          <w:color w:val="333333"/>
          <w:w w:val="105"/>
        </w:rPr>
        <w:t>(OP CIT PEREZ HIDALGO </w:t>
      </w:r>
      <w:r>
        <w:rPr>
          <w:color w:val="333333"/>
          <w:spacing w:val="3"/>
          <w:w w:val="105"/>
        </w:rPr>
        <w:t>1975) </w:t>
      </w:r>
      <w:r>
        <w:rPr>
          <w:color w:val="333333"/>
          <w:w w:val="105"/>
        </w:rPr>
        <w:t>y con </w:t>
      </w:r>
      <w:r>
        <w:rPr>
          <w:color w:val="333333"/>
          <w:spacing w:val="3"/>
          <w:w w:val="105"/>
        </w:rPr>
        <w:t>este </w:t>
      </w:r>
      <w:r>
        <w:rPr>
          <w:color w:val="333333"/>
          <w:w w:val="105"/>
        </w:rPr>
        <w:t>autor </w:t>
      </w:r>
      <w:r>
        <w:rPr>
          <w:color w:val="333333"/>
          <w:spacing w:val="3"/>
          <w:w w:val="105"/>
        </w:rPr>
        <w:t>también </w:t>
      </w:r>
      <w:r>
        <w:rPr>
          <w:color w:val="333333"/>
          <w:spacing w:val="2"/>
          <w:w w:val="105"/>
        </w:rPr>
        <w:t>las </w:t>
      </w:r>
      <w:r>
        <w:rPr>
          <w:color w:val="333333"/>
          <w:w w:val="105"/>
        </w:rPr>
        <w:t>"Encuestas </w:t>
      </w:r>
      <w:r>
        <w:rPr>
          <w:color w:val="333333"/>
          <w:spacing w:val="3"/>
          <w:w w:val="105"/>
        </w:rPr>
        <w:t>Nacionales </w:t>
      </w:r>
      <w:r>
        <w:rPr>
          <w:color w:val="333333"/>
          <w:w w:val="105"/>
        </w:rPr>
        <w:t>de Nutrición </w:t>
      </w:r>
      <w:r>
        <w:rPr>
          <w:color w:val="333333"/>
          <w:spacing w:val="-4"/>
          <w:w w:val="105"/>
        </w:rPr>
        <w:t>(CHAVEZ  </w:t>
      </w:r>
      <w:r>
        <w:rPr>
          <w:color w:val="333333"/>
          <w:w w:val="105"/>
        </w:rPr>
        <w:t>Y  PEREZ HIDALGO </w:t>
      </w:r>
      <w:r>
        <w:rPr>
          <w:color w:val="333333"/>
          <w:spacing w:val="3"/>
          <w:w w:val="105"/>
        </w:rPr>
        <w:t>1969, 1979, </w:t>
      </w:r>
      <w:r>
        <w:rPr>
          <w:color w:val="333333"/>
          <w:spacing w:val="2"/>
          <w:w w:val="105"/>
        </w:rPr>
        <w:t>1989); </w:t>
      </w:r>
      <w:r>
        <w:rPr>
          <w:color w:val="333333"/>
          <w:spacing w:val="6"/>
          <w:w w:val="105"/>
        </w:rPr>
        <w:t>as¡ </w:t>
      </w:r>
      <w:r>
        <w:rPr>
          <w:color w:val="333333"/>
          <w:spacing w:val="4"/>
          <w:w w:val="105"/>
        </w:rPr>
        <w:t>como </w:t>
      </w:r>
      <w:r>
        <w:rPr>
          <w:color w:val="333333"/>
          <w:w w:val="105"/>
        </w:rPr>
        <w:t>otros </w:t>
      </w:r>
      <w:r>
        <w:rPr>
          <w:color w:val="333333"/>
          <w:spacing w:val="4"/>
          <w:w w:val="105"/>
        </w:rPr>
        <w:t>muchos </w:t>
      </w:r>
      <w:r>
        <w:rPr>
          <w:color w:val="333333"/>
          <w:spacing w:val="3"/>
          <w:w w:val="105"/>
        </w:rPr>
        <w:t>estudios </w:t>
      </w:r>
      <w:r>
        <w:rPr>
          <w:color w:val="333333"/>
          <w:spacing w:val="-6"/>
          <w:w w:val="105"/>
        </w:rPr>
        <w:t>(MADRIGAL </w:t>
      </w:r>
      <w:r>
        <w:rPr>
          <w:color w:val="333333"/>
          <w:spacing w:val="3"/>
          <w:w w:val="105"/>
        </w:rPr>
        <w:t>1975, 1984; </w:t>
      </w:r>
      <w:r>
        <w:rPr>
          <w:color w:val="333333"/>
          <w:spacing w:val="-3"/>
          <w:w w:val="105"/>
        </w:rPr>
        <w:t>YSUNZA </w:t>
      </w:r>
      <w:r>
        <w:rPr>
          <w:color w:val="333333"/>
          <w:w w:val="105"/>
        </w:rPr>
        <w:t>y </w:t>
      </w:r>
      <w:r>
        <w:rPr>
          <w:color w:val="333333"/>
          <w:spacing w:val="-7"/>
          <w:w w:val="105"/>
        </w:rPr>
        <w:t>AVILA </w:t>
      </w:r>
      <w:r>
        <w:rPr>
          <w:color w:val="333333"/>
          <w:spacing w:val="3"/>
          <w:w w:val="105"/>
        </w:rPr>
        <w:t>1986; </w:t>
      </w:r>
      <w:r>
        <w:rPr>
          <w:color w:val="333333"/>
          <w:w w:val="105"/>
        </w:rPr>
        <w:t>LOPEZ ACUÑA </w:t>
      </w:r>
      <w:r>
        <w:rPr>
          <w:color w:val="333333"/>
          <w:spacing w:val="3"/>
          <w:w w:val="105"/>
        </w:rPr>
        <w:t>1980; </w:t>
      </w:r>
      <w:r>
        <w:rPr>
          <w:color w:val="333333"/>
          <w:spacing w:val="-3"/>
          <w:w w:val="105"/>
        </w:rPr>
        <w:t>GONZALEZ </w:t>
      </w:r>
      <w:r>
        <w:rPr>
          <w:color w:val="333333"/>
          <w:w w:val="105"/>
        </w:rPr>
        <w:t>RICHMOND </w:t>
      </w:r>
      <w:r>
        <w:rPr>
          <w:color w:val="333333"/>
          <w:spacing w:val="3"/>
          <w:w w:val="105"/>
        </w:rPr>
        <w:t>1980; </w:t>
      </w:r>
      <w:r>
        <w:rPr>
          <w:color w:val="333333"/>
          <w:spacing w:val="-3"/>
          <w:w w:val="105"/>
        </w:rPr>
        <w:t>GONZALEZ </w:t>
      </w:r>
      <w:r>
        <w:rPr>
          <w:color w:val="333333"/>
          <w:spacing w:val="-6"/>
          <w:w w:val="105"/>
        </w:rPr>
        <w:t>CASANOVA </w:t>
      </w:r>
      <w:r>
        <w:rPr>
          <w:color w:val="333333"/>
          <w:w w:val="105"/>
        </w:rPr>
        <w:t>H. </w:t>
      </w:r>
      <w:r>
        <w:rPr>
          <w:color w:val="333333"/>
          <w:spacing w:val="3"/>
          <w:w w:val="105"/>
        </w:rPr>
        <w:t>1984, 1986, 1988, 1994; </w:t>
      </w:r>
      <w:r>
        <w:rPr>
          <w:color w:val="333333"/>
          <w:w w:val="105"/>
        </w:rPr>
        <w:t>etc.).</w:t>
      </w:r>
    </w:p>
    <w:p>
      <w:pPr>
        <w:pStyle w:val="BodyText"/>
        <w:spacing w:line="273" w:lineRule="auto"/>
        <w:ind w:right="976"/>
      </w:pPr>
      <w:r>
        <w:rPr>
          <w:color w:val="333333"/>
          <w:w w:val="105"/>
        </w:rPr>
        <w:t>Se emplean métodos clínicos, antropométricos, epidemiológicos, bromatológicos: se ha venido teniendo la certeza, comprobable incluso en forma cuantitativa, y en forma explícita o implícita, de la existencia de tal relación.</w:t>
      </w:r>
    </w:p>
    <w:p>
      <w:pPr>
        <w:pStyle w:val="BodyText"/>
        <w:spacing w:line="273" w:lineRule="auto"/>
        <w:ind w:right="967"/>
      </w:pPr>
      <w:r>
        <w:rPr>
          <w:color w:val="333333"/>
          <w:w w:val="105"/>
        </w:rPr>
        <w:t>Lo anterior adquiere bastante precisión, no solo con las estadísticas vitales (SSA, SECRETARIA DE SALUD): con las tasas de mortalidad y de morbilidad, generales, o específicas, por edad, por sexo, por categoría nosológica o de grupos de enfermedades, sino también mediante cruces con variables sociales que permiten identificar y discriminar dicho proceso, como las de "ocupación", "etnia", etc., cuando es posible disponer de dicho datos o recabarlos (GONZALEZ CASANOVA H. 1986).</w:t>
      </w:r>
    </w:p>
    <w:p>
      <w:pPr>
        <w:pStyle w:val="BodyText"/>
      </w:pPr>
      <w:r>
        <w:rPr>
          <w:color w:val="333333"/>
          <w:w w:val="105"/>
        </w:rPr>
        <w:t>De todos  ellos, de especial interés  son los datos que ofrece la antropometría nutricional, en</w:t>
      </w:r>
    </w:p>
    <w:p>
      <w:pPr>
        <w:spacing w:after="0"/>
        <w:sectPr>
          <w:pgSz w:w="12240" w:h="15840"/>
          <w:pgMar w:header="291" w:footer="270" w:top="480" w:bottom="460" w:left="400" w:right="400"/>
        </w:sectPr>
      </w:pPr>
    </w:p>
    <w:p>
      <w:pPr>
        <w:pStyle w:val="BodyText"/>
        <w:spacing w:line="273" w:lineRule="auto" w:before="122"/>
        <w:ind w:right="957"/>
      </w:pPr>
      <w:r>
        <w:rPr/>
        <w:pict>
          <v:line style="position:absolute;mso-position-horizontal-relative:page;mso-position-vertical-relative:page;z-index:2176" from="44.910007pt,28.859964pt" to="44.910007pt,763.679934pt" stroked="true" strokeweight=".74pt" strokecolor="#cccccc">
            <w10:wrap type="none"/>
          </v:line>
        </w:pict>
      </w:r>
      <w:r>
        <w:rPr/>
        <w:pict>
          <v:line style="position:absolute;mso-position-horizontal-relative:page;mso-position-vertical-relative:page;z-index:2200" from="568.090027pt,28.859964pt" to="568.090027pt,763.679934pt" stroked="true" strokeweight=".74pt" strokecolor="#cccccc">
            <w10:wrap type="none"/>
          </v:line>
        </w:pict>
      </w:r>
      <w:r>
        <w:rPr>
          <w:color w:val="333333"/>
          <w:spacing w:val="2"/>
          <w:w w:val="105"/>
        </w:rPr>
        <w:t>que </w:t>
      </w:r>
      <w:r>
        <w:rPr>
          <w:color w:val="333333"/>
          <w:spacing w:val="7"/>
          <w:w w:val="105"/>
        </w:rPr>
        <w:t>se </w:t>
      </w:r>
      <w:r>
        <w:rPr>
          <w:color w:val="333333"/>
          <w:w w:val="105"/>
        </w:rPr>
        <w:t>efectúa la </w:t>
      </w:r>
      <w:r>
        <w:rPr>
          <w:color w:val="333333"/>
          <w:spacing w:val="4"/>
          <w:w w:val="105"/>
        </w:rPr>
        <w:t>medición </w:t>
      </w:r>
      <w:r>
        <w:rPr>
          <w:color w:val="333333"/>
          <w:spacing w:val="2"/>
          <w:w w:val="105"/>
        </w:rPr>
        <w:t>del </w:t>
      </w:r>
      <w:r>
        <w:rPr>
          <w:color w:val="333333"/>
          <w:spacing w:val="5"/>
          <w:w w:val="105"/>
        </w:rPr>
        <w:t>peso, </w:t>
      </w:r>
      <w:r>
        <w:rPr>
          <w:color w:val="333333"/>
          <w:w w:val="105"/>
        </w:rPr>
        <w:t>de la talla y de otros índices en el </w:t>
      </w:r>
      <w:r>
        <w:rPr>
          <w:color w:val="333333"/>
          <w:spacing w:val="3"/>
          <w:w w:val="105"/>
        </w:rPr>
        <w:t>niño </w:t>
      </w:r>
      <w:r>
        <w:rPr>
          <w:color w:val="333333"/>
          <w:w w:val="105"/>
        </w:rPr>
        <w:t>infante y </w:t>
      </w:r>
      <w:r>
        <w:rPr>
          <w:color w:val="333333"/>
          <w:spacing w:val="3"/>
          <w:w w:val="105"/>
        </w:rPr>
        <w:t>preescolar. </w:t>
      </w:r>
      <w:r>
        <w:rPr>
          <w:color w:val="333333"/>
          <w:w w:val="105"/>
        </w:rPr>
        <w:t>Se </w:t>
      </w:r>
      <w:r>
        <w:rPr>
          <w:color w:val="333333"/>
          <w:spacing w:val="2"/>
          <w:w w:val="105"/>
        </w:rPr>
        <w:t>clasifican dichos </w:t>
      </w:r>
      <w:r>
        <w:rPr>
          <w:color w:val="333333"/>
          <w:w w:val="105"/>
        </w:rPr>
        <w:t>datos en </w:t>
      </w:r>
      <w:r>
        <w:rPr>
          <w:color w:val="333333"/>
          <w:spacing w:val="2"/>
          <w:w w:val="105"/>
        </w:rPr>
        <w:t>grados  </w:t>
      </w:r>
      <w:r>
        <w:rPr>
          <w:color w:val="333333"/>
          <w:w w:val="105"/>
        </w:rPr>
        <w:t>de </w:t>
      </w:r>
      <w:r>
        <w:rPr>
          <w:color w:val="333333"/>
          <w:spacing w:val="4"/>
          <w:w w:val="105"/>
        </w:rPr>
        <w:t>obesidad, normalidad </w:t>
      </w:r>
      <w:r>
        <w:rPr>
          <w:color w:val="333333"/>
          <w:w w:val="105"/>
        </w:rPr>
        <w:t>o </w:t>
      </w:r>
      <w:r>
        <w:rPr>
          <w:color w:val="333333"/>
          <w:spacing w:val="3"/>
          <w:w w:val="105"/>
        </w:rPr>
        <w:t>desnutrición; </w:t>
      </w:r>
      <w:r>
        <w:rPr>
          <w:color w:val="333333"/>
          <w:spacing w:val="7"/>
          <w:w w:val="105"/>
        </w:rPr>
        <w:t>se </w:t>
      </w:r>
      <w:r>
        <w:rPr>
          <w:color w:val="333333"/>
          <w:w w:val="105"/>
        </w:rPr>
        <w:t>cuentan; y </w:t>
      </w:r>
      <w:r>
        <w:rPr>
          <w:color w:val="333333"/>
          <w:spacing w:val="7"/>
          <w:w w:val="105"/>
        </w:rPr>
        <w:t>se </w:t>
      </w:r>
      <w:r>
        <w:rPr>
          <w:color w:val="333333"/>
          <w:spacing w:val="2"/>
          <w:w w:val="105"/>
        </w:rPr>
        <w:t>calculan </w:t>
      </w:r>
      <w:r>
        <w:rPr>
          <w:color w:val="333333"/>
          <w:spacing w:val="3"/>
          <w:w w:val="105"/>
        </w:rPr>
        <w:t>igualmente </w:t>
      </w:r>
      <w:r>
        <w:rPr>
          <w:color w:val="333333"/>
          <w:spacing w:val="2"/>
          <w:w w:val="105"/>
        </w:rPr>
        <w:t>las </w:t>
      </w:r>
      <w:r>
        <w:rPr>
          <w:color w:val="333333"/>
          <w:spacing w:val="5"/>
          <w:w w:val="105"/>
        </w:rPr>
        <w:t>tasas. </w:t>
      </w:r>
      <w:r>
        <w:rPr>
          <w:color w:val="333333"/>
          <w:spacing w:val="2"/>
          <w:w w:val="105"/>
        </w:rPr>
        <w:t>Estas </w:t>
      </w:r>
      <w:r>
        <w:rPr>
          <w:color w:val="333333"/>
          <w:spacing w:val="7"/>
          <w:w w:val="105"/>
        </w:rPr>
        <w:t>se </w:t>
      </w:r>
      <w:r>
        <w:rPr>
          <w:color w:val="333333"/>
          <w:spacing w:val="2"/>
          <w:w w:val="105"/>
        </w:rPr>
        <w:t>calculan </w:t>
      </w:r>
      <w:r>
        <w:rPr>
          <w:color w:val="333333"/>
          <w:spacing w:val="4"/>
          <w:w w:val="105"/>
        </w:rPr>
        <w:t>como </w:t>
      </w:r>
      <w:r>
        <w:rPr>
          <w:color w:val="333333"/>
          <w:spacing w:val="2"/>
          <w:w w:val="105"/>
        </w:rPr>
        <w:t>porcentajes </w:t>
      </w:r>
      <w:r>
        <w:rPr>
          <w:color w:val="333333"/>
          <w:spacing w:val="4"/>
          <w:w w:val="105"/>
        </w:rPr>
        <w:t>(mas </w:t>
      </w:r>
      <w:r>
        <w:rPr>
          <w:color w:val="333333"/>
          <w:spacing w:val="2"/>
          <w:w w:val="105"/>
        </w:rPr>
        <w:t>que por </w:t>
      </w:r>
      <w:r>
        <w:rPr>
          <w:color w:val="333333"/>
          <w:spacing w:val="6"/>
          <w:w w:val="105"/>
        </w:rPr>
        <w:t>mil </w:t>
      </w:r>
      <w:r>
        <w:rPr>
          <w:color w:val="333333"/>
          <w:w w:val="105"/>
        </w:rPr>
        <w:t>o </w:t>
      </w:r>
      <w:r>
        <w:rPr>
          <w:color w:val="333333"/>
          <w:spacing w:val="2"/>
          <w:w w:val="105"/>
        </w:rPr>
        <w:t>por </w:t>
      </w:r>
      <w:r>
        <w:rPr>
          <w:color w:val="333333"/>
          <w:w w:val="105"/>
        </w:rPr>
        <w:t>cien </w:t>
      </w:r>
      <w:r>
        <w:rPr>
          <w:color w:val="333333"/>
          <w:spacing w:val="6"/>
          <w:w w:val="105"/>
        </w:rPr>
        <w:t>mil </w:t>
      </w:r>
      <w:r>
        <w:rPr>
          <w:color w:val="333333"/>
          <w:spacing w:val="2"/>
          <w:w w:val="105"/>
        </w:rPr>
        <w:t>habitantes), </w:t>
      </w:r>
      <w:r>
        <w:rPr>
          <w:color w:val="333333"/>
          <w:spacing w:val="3"/>
          <w:w w:val="105"/>
        </w:rPr>
        <w:t>debido </w:t>
      </w:r>
      <w:r>
        <w:rPr>
          <w:color w:val="333333"/>
          <w:w w:val="105"/>
        </w:rPr>
        <w:t>al alto </w:t>
      </w:r>
      <w:r>
        <w:rPr>
          <w:color w:val="333333"/>
          <w:spacing w:val="4"/>
          <w:w w:val="105"/>
        </w:rPr>
        <w:t>número </w:t>
      </w:r>
      <w:r>
        <w:rPr>
          <w:color w:val="333333"/>
          <w:w w:val="105"/>
        </w:rPr>
        <w:t>de </w:t>
      </w:r>
      <w:r>
        <w:rPr>
          <w:color w:val="333333"/>
          <w:spacing w:val="3"/>
          <w:w w:val="105"/>
        </w:rPr>
        <w:t>desnutridos </w:t>
      </w:r>
      <w:r>
        <w:rPr>
          <w:color w:val="333333"/>
          <w:spacing w:val="2"/>
          <w:w w:val="105"/>
        </w:rPr>
        <w:t>que </w:t>
      </w:r>
      <w:r>
        <w:rPr>
          <w:color w:val="333333"/>
          <w:spacing w:val="7"/>
          <w:w w:val="105"/>
        </w:rPr>
        <w:t>se </w:t>
      </w:r>
      <w:r>
        <w:rPr>
          <w:color w:val="333333"/>
          <w:w w:val="105"/>
        </w:rPr>
        <w:t>encuentra </w:t>
      </w:r>
      <w:r>
        <w:rPr>
          <w:color w:val="333333"/>
          <w:spacing w:val="4"/>
          <w:w w:val="105"/>
        </w:rPr>
        <w:t>como </w:t>
      </w:r>
      <w:r>
        <w:rPr>
          <w:color w:val="333333"/>
          <w:spacing w:val="2"/>
          <w:w w:val="105"/>
        </w:rPr>
        <w:t>regla, </w:t>
      </w:r>
      <w:r>
        <w:rPr>
          <w:color w:val="333333"/>
          <w:w w:val="105"/>
        </w:rPr>
        <w:t>en la </w:t>
      </w:r>
      <w:r>
        <w:rPr>
          <w:color w:val="333333"/>
          <w:spacing w:val="3"/>
          <w:w w:val="105"/>
        </w:rPr>
        <w:t>generalidad </w:t>
      </w:r>
      <w:r>
        <w:rPr>
          <w:color w:val="333333"/>
          <w:w w:val="105"/>
        </w:rPr>
        <w:t>de </w:t>
      </w:r>
      <w:r>
        <w:rPr>
          <w:color w:val="333333"/>
          <w:spacing w:val="2"/>
          <w:w w:val="105"/>
        </w:rPr>
        <w:t>los </w:t>
      </w:r>
      <w:r>
        <w:rPr>
          <w:color w:val="333333"/>
          <w:spacing w:val="4"/>
          <w:w w:val="105"/>
        </w:rPr>
        <w:t>estudios, </w:t>
      </w:r>
      <w:r>
        <w:rPr>
          <w:color w:val="333333"/>
          <w:w w:val="105"/>
        </w:rPr>
        <w:t>a nivel </w:t>
      </w:r>
      <w:r>
        <w:rPr>
          <w:color w:val="333333"/>
          <w:spacing w:val="3"/>
          <w:w w:val="105"/>
        </w:rPr>
        <w:t>nacional. </w:t>
      </w:r>
      <w:r>
        <w:rPr>
          <w:color w:val="333333"/>
          <w:w w:val="105"/>
        </w:rPr>
        <w:t>En </w:t>
      </w:r>
      <w:r>
        <w:rPr>
          <w:color w:val="333333"/>
          <w:spacing w:val="3"/>
          <w:w w:val="105"/>
        </w:rPr>
        <w:t>estudios </w:t>
      </w:r>
      <w:r>
        <w:rPr>
          <w:color w:val="333333"/>
          <w:w w:val="105"/>
        </w:rPr>
        <w:t>en </w:t>
      </w:r>
      <w:r>
        <w:rPr>
          <w:color w:val="333333"/>
          <w:spacing w:val="2"/>
          <w:w w:val="105"/>
        </w:rPr>
        <w:t>áreas </w:t>
      </w:r>
      <w:r>
        <w:rPr>
          <w:color w:val="333333"/>
          <w:spacing w:val="4"/>
          <w:w w:val="105"/>
        </w:rPr>
        <w:t>como </w:t>
      </w:r>
      <w:r>
        <w:rPr>
          <w:color w:val="333333"/>
          <w:spacing w:val="2"/>
          <w:w w:val="105"/>
        </w:rPr>
        <w:t>los </w:t>
      </w:r>
      <w:r>
        <w:rPr>
          <w:color w:val="333333"/>
          <w:spacing w:val="-3"/>
          <w:w w:val="105"/>
        </w:rPr>
        <w:t>Altos </w:t>
      </w:r>
      <w:r>
        <w:rPr>
          <w:color w:val="333333"/>
          <w:w w:val="105"/>
        </w:rPr>
        <w:t>de </w:t>
      </w:r>
      <w:r>
        <w:rPr>
          <w:color w:val="333333"/>
          <w:spacing w:val="4"/>
          <w:w w:val="105"/>
        </w:rPr>
        <w:t>Chiapas, </w:t>
      </w:r>
      <w:r>
        <w:rPr>
          <w:color w:val="333333"/>
          <w:spacing w:val="7"/>
          <w:w w:val="105"/>
        </w:rPr>
        <w:t>se </w:t>
      </w:r>
      <w:r>
        <w:rPr>
          <w:color w:val="333333"/>
          <w:w w:val="105"/>
        </w:rPr>
        <w:t>encuentra a </w:t>
      </w:r>
      <w:r>
        <w:rPr>
          <w:color w:val="333333"/>
          <w:spacing w:val="5"/>
          <w:w w:val="105"/>
        </w:rPr>
        <w:t>menudo </w:t>
      </w:r>
      <w:r>
        <w:rPr>
          <w:color w:val="333333"/>
          <w:spacing w:val="2"/>
          <w:w w:val="105"/>
        </w:rPr>
        <w:t>10, 20% </w:t>
      </w:r>
      <w:r>
        <w:rPr>
          <w:color w:val="333333"/>
          <w:spacing w:val="6"/>
          <w:w w:val="105"/>
        </w:rPr>
        <w:t>más </w:t>
      </w:r>
      <w:r>
        <w:rPr>
          <w:color w:val="333333"/>
          <w:spacing w:val="3"/>
          <w:w w:val="105"/>
        </w:rPr>
        <w:t>desnutrición  </w:t>
      </w:r>
      <w:r>
        <w:rPr>
          <w:color w:val="333333"/>
          <w:spacing w:val="2"/>
          <w:w w:val="105"/>
        </w:rPr>
        <w:t>que  </w:t>
      </w:r>
      <w:r>
        <w:rPr>
          <w:color w:val="333333"/>
          <w:w w:val="105"/>
        </w:rPr>
        <w:t>en el </w:t>
      </w:r>
      <w:r>
        <w:rPr>
          <w:color w:val="333333"/>
          <w:spacing w:val="4"/>
          <w:w w:val="105"/>
        </w:rPr>
        <w:t>promedio</w:t>
      </w:r>
      <w:r>
        <w:rPr>
          <w:color w:val="333333"/>
          <w:w w:val="105"/>
        </w:rPr>
        <w:t> </w:t>
      </w:r>
      <w:r>
        <w:rPr>
          <w:color w:val="333333"/>
          <w:spacing w:val="2"/>
          <w:w w:val="105"/>
        </w:rPr>
        <w:t>estatal</w:t>
      </w:r>
      <w:r>
        <w:rPr>
          <w:color w:val="333333"/>
          <w:w w:val="105"/>
        </w:rPr>
        <w:t> y</w:t>
      </w:r>
      <w:r>
        <w:rPr>
          <w:color w:val="333333"/>
          <w:spacing w:val="-20"/>
          <w:w w:val="105"/>
        </w:rPr>
        <w:t> </w:t>
      </w:r>
      <w:r>
        <w:rPr>
          <w:color w:val="333333"/>
          <w:spacing w:val="3"/>
          <w:w w:val="105"/>
        </w:rPr>
        <w:t>nacional</w:t>
      </w:r>
      <w:r>
        <w:rPr>
          <w:color w:val="333333"/>
          <w:w w:val="105"/>
        </w:rPr>
        <w:t> </w:t>
      </w:r>
      <w:r>
        <w:rPr>
          <w:color w:val="333333"/>
          <w:spacing w:val="-3"/>
          <w:w w:val="105"/>
        </w:rPr>
        <w:t>(GONZALEZ</w:t>
      </w:r>
      <w:r>
        <w:rPr>
          <w:color w:val="333333"/>
          <w:spacing w:val="-10"/>
          <w:w w:val="105"/>
        </w:rPr>
        <w:t> </w:t>
      </w:r>
      <w:r>
        <w:rPr>
          <w:color w:val="333333"/>
          <w:spacing w:val="-6"/>
          <w:w w:val="105"/>
        </w:rPr>
        <w:t>CASANOVA</w:t>
      </w:r>
      <w:r>
        <w:rPr>
          <w:color w:val="333333"/>
          <w:spacing w:val="-20"/>
          <w:w w:val="105"/>
        </w:rPr>
        <w:t> </w:t>
      </w:r>
      <w:r>
        <w:rPr>
          <w:color w:val="333333"/>
          <w:w w:val="105"/>
        </w:rPr>
        <w:t>H.</w:t>
      </w:r>
      <w:r>
        <w:rPr>
          <w:color w:val="333333"/>
          <w:spacing w:val="-10"/>
          <w:w w:val="105"/>
        </w:rPr>
        <w:t> </w:t>
      </w:r>
      <w:r>
        <w:rPr>
          <w:color w:val="333333"/>
          <w:w w:val="105"/>
        </w:rPr>
        <w:t>et</w:t>
      </w:r>
      <w:r>
        <w:rPr>
          <w:color w:val="333333"/>
          <w:spacing w:val="-10"/>
          <w:w w:val="105"/>
        </w:rPr>
        <w:t> </w:t>
      </w:r>
      <w:r>
        <w:rPr>
          <w:color w:val="333333"/>
          <w:spacing w:val="2"/>
          <w:w w:val="105"/>
        </w:rPr>
        <w:t>al.</w:t>
      </w:r>
      <w:r>
        <w:rPr>
          <w:color w:val="333333"/>
          <w:spacing w:val="-10"/>
          <w:w w:val="105"/>
        </w:rPr>
        <w:t> </w:t>
      </w:r>
      <w:r>
        <w:rPr>
          <w:color w:val="333333"/>
          <w:spacing w:val="2"/>
          <w:w w:val="105"/>
        </w:rPr>
        <w:t>1985-1986).</w:t>
      </w:r>
    </w:p>
    <w:p>
      <w:pPr>
        <w:pStyle w:val="BodyText"/>
        <w:spacing w:line="273" w:lineRule="auto"/>
        <w:ind w:right="976"/>
      </w:pPr>
      <w:r>
        <w:rPr>
          <w:color w:val="333333"/>
          <w:spacing w:val="2"/>
          <w:w w:val="105"/>
        </w:rPr>
        <w:t>Una forma </w:t>
      </w:r>
      <w:r>
        <w:rPr>
          <w:color w:val="333333"/>
          <w:w w:val="105"/>
        </w:rPr>
        <w:t>tal </w:t>
      </w:r>
      <w:r>
        <w:rPr>
          <w:color w:val="333333"/>
          <w:spacing w:val="-4"/>
          <w:w w:val="105"/>
        </w:rPr>
        <w:t>vez </w:t>
      </w:r>
      <w:r>
        <w:rPr>
          <w:color w:val="333333"/>
          <w:spacing w:val="6"/>
          <w:w w:val="105"/>
        </w:rPr>
        <w:t>mas </w:t>
      </w:r>
      <w:r>
        <w:rPr>
          <w:color w:val="333333"/>
          <w:w w:val="105"/>
        </w:rPr>
        <w:t>directa de </w:t>
      </w:r>
      <w:r>
        <w:rPr>
          <w:color w:val="333333"/>
          <w:spacing w:val="4"/>
          <w:w w:val="105"/>
        </w:rPr>
        <w:t>demostrar </w:t>
      </w:r>
      <w:r>
        <w:rPr>
          <w:color w:val="333333"/>
          <w:w w:val="105"/>
        </w:rPr>
        <w:t>la </w:t>
      </w:r>
      <w:r>
        <w:rPr>
          <w:color w:val="333333"/>
          <w:spacing w:val="2"/>
          <w:w w:val="105"/>
        </w:rPr>
        <w:t>relación </w:t>
      </w:r>
      <w:r>
        <w:rPr>
          <w:color w:val="333333"/>
          <w:w w:val="105"/>
        </w:rPr>
        <w:t>entre la </w:t>
      </w:r>
      <w:r>
        <w:rPr>
          <w:color w:val="333333"/>
          <w:spacing w:val="3"/>
          <w:w w:val="105"/>
        </w:rPr>
        <w:t>marginación </w:t>
      </w:r>
      <w:r>
        <w:rPr>
          <w:color w:val="333333"/>
          <w:w w:val="105"/>
        </w:rPr>
        <w:t>y la </w:t>
      </w:r>
      <w:r>
        <w:rPr>
          <w:color w:val="333333"/>
          <w:spacing w:val="3"/>
          <w:w w:val="105"/>
        </w:rPr>
        <w:t>población </w:t>
      </w:r>
      <w:r>
        <w:rPr>
          <w:color w:val="333333"/>
          <w:spacing w:val="4"/>
          <w:w w:val="105"/>
        </w:rPr>
        <w:t>llamada </w:t>
      </w:r>
      <w:r>
        <w:rPr>
          <w:color w:val="333333"/>
          <w:spacing w:val="2"/>
          <w:w w:val="105"/>
        </w:rPr>
        <w:t>“indígena”, </w:t>
      </w:r>
      <w:r>
        <w:rPr>
          <w:color w:val="333333"/>
          <w:w w:val="105"/>
        </w:rPr>
        <w:t>o entre </w:t>
      </w:r>
      <w:r>
        <w:rPr>
          <w:color w:val="333333"/>
          <w:spacing w:val="3"/>
          <w:w w:val="105"/>
        </w:rPr>
        <w:t>marginación </w:t>
      </w:r>
      <w:r>
        <w:rPr>
          <w:color w:val="333333"/>
          <w:w w:val="105"/>
        </w:rPr>
        <w:t>e </w:t>
      </w:r>
      <w:r>
        <w:rPr>
          <w:color w:val="333333"/>
          <w:spacing w:val="3"/>
          <w:w w:val="105"/>
        </w:rPr>
        <w:t>“indignidad”, </w:t>
      </w:r>
      <w:r>
        <w:rPr>
          <w:color w:val="333333"/>
          <w:w w:val="105"/>
        </w:rPr>
        <w:t>en la geografía actual de </w:t>
      </w:r>
      <w:r>
        <w:rPr>
          <w:color w:val="333333"/>
          <w:spacing w:val="-3"/>
          <w:w w:val="105"/>
        </w:rPr>
        <w:t>México, </w:t>
      </w:r>
      <w:r>
        <w:rPr>
          <w:color w:val="333333"/>
          <w:w w:val="105"/>
        </w:rPr>
        <w:t>es la de </w:t>
      </w:r>
      <w:r>
        <w:rPr>
          <w:color w:val="333333"/>
          <w:spacing w:val="3"/>
          <w:w w:val="105"/>
        </w:rPr>
        <w:t>comparar, </w:t>
      </w:r>
      <w:r>
        <w:rPr>
          <w:color w:val="333333"/>
          <w:spacing w:val="4"/>
          <w:w w:val="105"/>
        </w:rPr>
        <w:t>sencillamente </w:t>
      </w:r>
      <w:r>
        <w:rPr>
          <w:color w:val="333333"/>
          <w:w w:val="105"/>
        </w:rPr>
        <w:t>en </w:t>
      </w:r>
      <w:r>
        <w:rPr>
          <w:color w:val="333333"/>
          <w:spacing w:val="2"/>
          <w:w w:val="105"/>
        </w:rPr>
        <w:t>forma </w:t>
      </w:r>
      <w:r>
        <w:rPr>
          <w:color w:val="333333"/>
          <w:w w:val="105"/>
        </w:rPr>
        <w:t>visual o </w:t>
      </w:r>
      <w:r>
        <w:rPr>
          <w:color w:val="333333"/>
          <w:spacing w:val="3"/>
          <w:w w:val="105"/>
        </w:rPr>
        <w:t>mediante métodos matemáticos (como </w:t>
      </w:r>
      <w:r>
        <w:rPr>
          <w:color w:val="333333"/>
          <w:w w:val="105"/>
        </w:rPr>
        <w:t>la </w:t>
      </w:r>
      <w:r>
        <w:rPr>
          <w:color w:val="333333"/>
          <w:spacing w:val="2"/>
          <w:w w:val="105"/>
        </w:rPr>
        <w:t>correlación </w:t>
      </w:r>
      <w:r>
        <w:rPr>
          <w:color w:val="333333"/>
          <w:w w:val="105"/>
        </w:rPr>
        <w:t>de </w:t>
      </w:r>
      <w:r>
        <w:rPr>
          <w:color w:val="333333"/>
          <w:spacing w:val="5"/>
          <w:w w:val="105"/>
        </w:rPr>
        <w:t>sombreados </w:t>
      </w:r>
      <w:r>
        <w:rPr>
          <w:color w:val="333333"/>
          <w:w w:val="105"/>
        </w:rPr>
        <w:t>con valores de </w:t>
      </w:r>
      <w:r>
        <w:rPr>
          <w:color w:val="333333"/>
          <w:spacing w:val="3"/>
          <w:w w:val="105"/>
        </w:rPr>
        <w:t>"intensidad" </w:t>
      </w:r>
      <w:r>
        <w:rPr>
          <w:color w:val="333333"/>
          <w:spacing w:val="5"/>
          <w:w w:val="105"/>
        </w:rPr>
        <w:t>asignados), </w:t>
      </w:r>
      <w:r>
        <w:rPr>
          <w:color w:val="333333"/>
          <w:spacing w:val="2"/>
          <w:w w:val="105"/>
        </w:rPr>
        <w:t>los </w:t>
      </w:r>
      <w:r>
        <w:rPr>
          <w:color w:val="333333"/>
          <w:spacing w:val="5"/>
          <w:w w:val="105"/>
        </w:rPr>
        <w:t>mapas </w:t>
      </w:r>
      <w:r>
        <w:rPr>
          <w:color w:val="333333"/>
          <w:w w:val="105"/>
        </w:rPr>
        <w:t>de </w:t>
      </w:r>
      <w:r>
        <w:rPr>
          <w:color w:val="333333"/>
          <w:spacing w:val="3"/>
          <w:w w:val="105"/>
        </w:rPr>
        <w:t>marginación, </w:t>
      </w:r>
      <w:r>
        <w:rPr>
          <w:color w:val="333333"/>
          <w:w w:val="105"/>
        </w:rPr>
        <w:t>de </w:t>
      </w:r>
      <w:r>
        <w:rPr>
          <w:color w:val="333333"/>
          <w:spacing w:val="3"/>
          <w:w w:val="105"/>
        </w:rPr>
        <w:t>desnutrición </w:t>
      </w:r>
      <w:r>
        <w:rPr>
          <w:color w:val="333333"/>
          <w:w w:val="105"/>
        </w:rPr>
        <w:t>y de </w:t>
      </w:r>
      <w:r>
        <w:rPr>
          <w:color w:val="333333"/>
          <w:spacing w:val="3"/>
          <w:w w:val="105"/>
        </w:rPr>
        <w:t>población </w:t>
      </w:r>
      <w:r>
        <w:rPr>
          <w:color w:val="333333"/>
          <w:spacing w:val="4"/>
          <w:w w:val="105"/>
        </w:rPr>
        <w:t>llamada</w:t>
      </w:r>
      <w:r>
        <w:rPr>
          <w:color w:val="333333"/>
          <w:spacing w:val="-25"/>
          <w:w w:val="105"/>
        </w:rPr>
        <w:t> </w:t>
      </w:r>
      <w:r>
        <w:rPr>
          <w:color w:val="333333"/>
          <w:w w:val="105"/>
        </w:rPr>
        <w:t>"indígena".</w:t>
      </w:r>
    </w:p>
    <w:p>
      <w:pPr>
        <w:pStyle w:val="BodyText"/>
        <w:spacing w:line="273" w:lineRule="auto"/>
        <w:ind w:right="967"/>
      </w:pPr>
      <w:r>
        <w:rPr>
          <w:color w:val="333333"/>
          <w:w w:val="105"/>
        </w:rPr>
        <w:t>Compárese por ejemplo, respectivamente, los siguientes mapas hechos por el Seguro Social (IMSS-COPLAMAR 1982), el Instituto Nacional de la Nutrición (RAMIREZ et al. 1975; INNSZ 1989) y el Instituto Nacional Indigenista (INI 1981). Ver figuras 1 a 3.</w:t>
      </w:r>
    </w:p>
    <w:p>
      <w:pPr>
        <w:pStyle w:val="BodyText"/>
        <w:spacing w:line="273" w:lineRule="auto"/>
        <w:ind w:right="967"/>
      </w:pPr>
      <w:r>
        <w:rPr>
          <w:color w:val="333333"/>
          <w:w w:val="105"/>
        </w:rPr>
        <w:t>Realmente no se requiere de un m‚todo estadístico de análisis de correlación de las "sombras", o de los datos absolutos y relativos, de clasificación arbitraria, de cada mapa, (algunos hechos periódicamente, como las encuestas nacionales (INNSZ OP CIT 1979,1989) del Instituto Nacional de la Nutrición), para demostrar lo que la vista confirma también. Es de hecho muy sencillo encontrar dicha relación en cada una de las mismas regiones, con el simple ejercicio de la correlación visual (inequívocamente matemática) al comparar o "superponer" los tres mapas. Esto se aprecia en la figura 4. También mediante la correlación no paramétrica, anexa.</w:t>
      </w:r>
    </w:p>
    <w:p>
      <w:pPr>
        <w:pStyle w:val="BodyText"/>
        <w:spacing w:line="273" w:lineRule="auto"/>
        <w:ind w:right="967"/>
      </w:pPr>
      <w:r>
        <w:rPr>
          <w:color w:val="333333"/>
          <w:w w:val="105"/>
        </w:rPr>
        <w:t>Se observa </w:t>
      </w:r>
      <w:r>
        <w:rPr>
          <w:color w:val="333333"/>
          <w:spacing w:val="2"/>
          <w:w w:val="105"/>
        </w:rPr>
        <w:t>una </w:t>
      </w:r>
      <w:r>
        <w:rPr>
          <w:color w:val="333333"/>
          <w:spacing w:val="5"/>
          <w:w w:val="105"/>
        </w:rPr>
        <w:t>imagen </w:t>
      </w:r>
      <w:r>
        <w:rPr>
          <w:color w:val="333333"/>
          <w:spacing w:val="4"/>
          <w:w w:val="105"/>
        </w:rPr>
        <w:t>casi </w:t>
      </w:r>
      <w:r>
        <w:rPr>
          <w:color w:val="333333"/>
          <w:spacing w:val="2"/>
          <w:w w:val="105"/>
        </w:rPr>
        <w:t>triplicada, </w:t>
      </w:r>
      <w:r>
        <w:rPr>
          <w:color w:val="333333"/>
          <w:w w:val="105"/>
        </w:rPr>
        <w:t>la </w:t>
      </w:r>
      <w:r>
        <w:rPr>
          <w:color w:val="333333"/>
          <w:spacing w:val="2"/>
          <w:w w:val="105"/>
        </w:rPr>
        <w:t>que </w:t>
      </w:r>
      <w:r>
        <w:rPr>
          <w:color w:val="333333"/>
          <w:w w:val="105"/>
        </w:rPr>
        <w:t>en </w:t>
      </w:r>
      <w:r>
        <w:rPr>
          <w:color w:val="333333"/>
          <w:spacing w:val="2"/>
          <w:w w:val="105"/>
        </w:rPr>
        <w:t>forma </w:t>
      </w:r>
      <w:r>
        <w:rPr>
          <w:color w:val="333333"/>
          <w:spacing w:val="4"/>
          <w:w w:val="105"/>
        </w:rPr>
        <w:t>gruesa </w:t>
      </w:r>
      <w:r>
        <w:rPr>
          <w:color w:val="333333"/>
          <w:spacing w:val="7"/>
          <w:w w:val="105"/>
        </w:rPr>
        <w:t>se </w:t>
      </w:r>
      <w:r>
        <w:rPr>
          <w:color w:val="333333"/>
          <w:w w:val="105"/>
        </w:rPr>
        <w:t>repite en </w:t>
      </w:r>
      <w:r>
        <w:rPr>
          <w:color w:val="333333"/>
          <w:spacing w:val="2"/>
          <w:w w:val="105"/>
        </w:rPr>
        <w:t>prácticamente </w:t>
      </w:r>
      <w:r>
        <w:rPr>
          <w:color w:val="333333"/>
          <w:spacing w:val="5"/>
          <w:w w:val="105"/>
        </w:rPr>
        <w:t>siempre </w:t>
      </w:r>
      <w:r>
        <w:rPr>
          <w:color w:val="333333"/>
          <w:w w:val="105"/>
        </w:rPr>
        <w:t>en </w:t>
      </w:r>
      <w:r>
        <w:rPr>
          <w:color w:val="333333"/>
          <w:spacing w:val="2"/>
          <w:w w:val="105"/>
        </w:rPr>
        <w:t>las </w:t>
      </w:r>
      <w:r>
        <w:rPr>
          <w:color w:val="333333"/>
          <w:spacing w:val="8"/>
          <w:w w:val="105"/>
        </w:rPr>
        <w:t>mismas </w:t>
      </w:r>
      <w:r>
        <w:rPr>
          <w:color w:val="333333"/>
          <w:spacing w:val="4"/>
          <w:w w:val="105"/>
        </w:rPr>
        <w:t>regiones, </w:t>
      </w:r>
      <w:r>
        <w:rPr>
          <w:color w:val="333333"/>
          <w:w w:val="105"/>
        </w:rPr>
        <w:t>en </w:t>
      </w:r>
      <w:r>
        <w:rPr>
          <w:color w:val="333333"/>
          <w:spacing w:val="2"/>
          <w:w w:val="105"/>
        </w:rPr>
        <w:t>los </w:t>
      </w:r>
      <w:r>
        <w:rPr>
          <w:color w:val="333333"/>
          <w:w w:val="105"/>
        </w:rPr>
        <w:t>tres </w:t>
      </w:r>
      <w:r>
        <w:rPr>
          <w:color w:val="333333"/>
          <w:spacing w:val="6"/>
          <w:w w:val="105"/>
        </w:rPr>
        <w:t>mapas. </w:t>
      </w:r>
      <w:r>
        <w:rPr>
          <w:color w:val="333333"/>
          <w:spacing w:val="2"/>
          <w:w w:val="105"/>
        </w:rPr>
        <w:t>Estas </w:t>
      </w:r>
      <w:r>
        <w:rPr>
          <w:color w:val="333333"/>
          <w:w w:val="105"/>
        </w:rPr>
        <w:t>incluyen: a) </w:t>
      </w:r>
      <w:r>
        <w:rPr>
          <w:color w:val="333333"/>
          <w:spacing w:val="2"/>
          <w:w w:val="105"/>
        </w:rPr>
        <w:t>los </w:t>
      </w:r>
      <w:r>
        <w:rPr>
          <w:color w:val="333333"/>
          <w:w w:val="105"/>
        </w:rPr>
        <w:t>tres </w:t>
      </w:r>
      <w:r>
        <w:rPr>
          <w:color w:val="333333"/>
          <w:spacing w:val="3"/>
          <w:w w:val="105"/>
        </w:rPr>
        <w:t>estados  </w:t>
      </w:r>
      <w:r>
        <w:rPr>
          <w:color w:val="333333"/>
          <w:spacing w:val="6"/>
          <w:w w:val="105"/>
        </w:rPr>
        <w:t>más </w:t>
      </w:r>
      <w:r>
        <w:rPr>
          <w:color w:val="333333"/>
          <w:spacing w:val="5"/>
          <w:w w:val="105"/>
        </w:rPr>
        <w:t>marginados, </w:t>
      </w:r>
      <w:r>
        <w:rPr>
          <w:color w:val="333333"/>
          <w:w w:val="105"/>
        </w:rPr>
        <w:t>al </w:t>
      </w:r>
      <w:r>
        <w:rPr>
          <w:color w:val="333333"/>
          <w:spacing w:val="5"/>
          <w:w w:val="105"/>
        </w:rPr>
        <w:t>menos desde </w:t>
      </w:r>
      <w:r>
        <w:rPr>
          <w:color w:val="333333"/>
          <w:spacing w:val="3"/>
          <w:w w:val="105"/>
        </w:rPr>
        <w:t>1900: </w:t>
      </w:r>
      <w:r>
        <w:rPr>
          <w:color w:val="333333"/>
          <w:w w:val="105"/>
        </w:rPr>
        <w:t>Oaxaca, </w:t>
      </w:r>
      <w:r>
        <w:rPr>
          <w:color w:val="333333"/>
          <w:spacing w:val="3"/>
          <w:w w:val="105"/>
        </w:rPr>
        <w:t>Chiapas </w:t>
      </w:r>
      <w:r>
        <w:rPr>
          <w:color w:val="333333"/>
          <w:w w:val="105"/>
        </w:rPr>
        <w:t>y Guerrero; b) el rea restante </w:t>
      </w:r>
      <w:r>
        <w:rPr>
          <w:color w:val="333333"/>
          <w:spacing w:val="2"/>
          <w:w w:val="105"/>
        </w:rPr>
        <w:t>del Sureste </w:t>
      </w:r>
      <w:r>
        <w:rPr>
          <w:color w:val="333333"/>
          <w:w w:val="105"/>
        </w:rPr>
        <w:t>y </w:t>
      </w:r>
      <w:r>
        <w:rPr>
          <w:color w:val="333333"/>
          <w:spacing w:val="3"/>
          <w:w w:val="105"/>
        </w:rPr>
        <w:t>península </w:t>
      </w:r>
      <w:r>
        <w:rPr>
          <w:color w:val="333333"/>
          <w:w w:val="105"/>
        </w:rPr>
        <w:t>de Yucatán; c) la </w:t>
      </w:r>
      <w:r>
        <w:rPr>
          <w:color w:val="333333"/>
          <w:spacing w:val="2"/>
          <w:w w:val="105"/>
        </w:rPr>
        <w:t>región </w:t>
      </w:r>
      <w:r>
        <w:rPr>
          <w:color w:val="333333"/>
          <w:w w:val="105"/>
        </w:rPr>
        <w:t>Central de </w:t>
      </w:r>
      <w:r>
        <w:rPr>
          <w:color w:val="333333"/>
          <w:spacing w:val="-3"/>
          <w:w w:val="105"/>
        </w:rPr>
        <w:t>México, </w:t>
      </w:r>
      <w:r>
        <w:rPr>
          <w:color w:val="333333"/>
          <w:spacing w:val="2"/>
          <w:w w:val="105"/>
        </w:rPr>
        <w:t>que </w:t>
      </w:r>
      <w:r>
        <w:rPr>
          <w:color w:val="333333"/>
          <w:w w:val="105"/>
        </w:rPr>
        <w:t>en </w:t>
      </w:r>
      <w:r>
        <w:rPr>
          <w:color w:val="333333"/>
          <w:spacing w:val="3"/>
          <w:w w:val="105"/>
        </w:rPr>
        <w:t>este </w:t>
      </w:r>
      <w:r>
        <w:rPr>
          <w:color w:val="333333"/>
          <w:spacing w:val="4"/>
          <w:w w:val="105"/>
        </w:rPr>
        <w:t>caso </w:t>
      </w:r>
      <w:r>
        <w:rPr>
          <w:color w:val="333333"/>
          <w:w w:val="105"/>
        </w:rPr>
        <w:t>(en </w:t>
      </w:r>
      <w:r>
        <w:rPr>
          <w:color w:val="333333"/>
          <w:spacing w:val="4"/>
          <w:w w:val="105"/>
        </w:rPr>
        <w:t>promedio) </w:t>
      </w:r>
      <w:r>
        <w:rPr>
          <w:color w:val="333333"/>
          <w:w w:val="105"/>
        </w:rPr>
        <w:t>incluye a </w:t>
      </w:r>
      <w:r>
        <w:rPr>
          <w:color w:val="333333"/>
          <w:spacing w:val="2"/>
          <w:w w:val="105"/>
        </w:rPr>
        <w:t>Puebla, </w:t>
      </w:r>
      <w:r>
        <w:rPr>
          <w:color w:val="333333"/>
          <w:w w:val="105"/>
        </w:rPr>
        <w:t>Tlaxcala, Querétaro, Morelos, etc., y `excluye' a </w:t>
      </w:r>
      <w:r>
        <w:rPr>
          <w:color w:val="333333"/>
          <w:spacing w:val="2"/>
          <w:w w:val="105"/>
        </w:rPr>
        <w:t>las </w:t>
      </w:r>
      <w:r>
        <w:rPr>
          <w:color w:val="333333"/>
          <w:w w:val="105"/>
        </w:rPr>
        <w:t>m s </w:t>
      </w:r>
      <w:r>
        <w:rPr>
          <w:color w:val="333333"/>
          <w:spacing w:val="3"/>
          <w:w w:val="105"/>
        </w:rPr>
        <w:t>desarrolladas </w:t>
      </w:r>
      <w:r>
        <w:rPr>
          <w:color w:val="333333"/>
          <w:spacing w:val="2"/>
          <w:w w:val="105"/>
        </w:rPr>
        <w:t>entidades del </w:t>
      </w:r>
      <w:r>
        <w:rPr>
          <w:color w:val="333333"/>
          <w:w w:val="105"/>
        </w:rPr>
        <w:t>Distrito Federal y el </w:t>
      </w:r>
      <w:r>
        <w:rPr>
          <w:color w:val="333333"/>
          <w:spacing w:val="3"/>
          <w:w w:val="105"/>
        </w:rPr>
        <w:t>estado </w:t>
      </w:r>
      <w:r>
        <w:rPr>
          <w:color w:val="333333"/>
          <w:w w:val="105"/>
        </w:rPr>
        <w:t>de </w:t>
      </w:r>
      <w:r>
        <w:rPr>
          <w:color w:val="333333"/>
          <w:spacing w:val="-3"/>
          <w:w w:val="105"/>
        </w:rPr>
        <w:t>México, </w:t>
      </w:r>
      <w:r>
        <w:rPr>
          <w:color w:val="333333"/>
          <w:spacing w:val="3"/>
          <w:w w:val="105"/>
        </w:rPr>
        <w:t>aunque también </w:t>
      </w:r>
      <w:r>
        <w:rPr>
          <w:color w:val="333333"/>
          <w:w w:val="105"/>
        </w:rPr>
        <w:t>en </w:t>
      </w:r>
      <w:r>
        <w:rPr>
          <w:color w:val="333333"/>
          <w:spacing w:val="5"/>
          <w:w w:val="105"/>
        </w:rPr>
        <w:t>promedios; </w:t>
      </w:r>
      <w:r>
        <w:rPr>
          <w:color w:val="333333"/>
          <w:w w:val="105"/>
        </w:rPr>
        <w:t>y d) otras </w:t>
      </w:r>
      <w:r>
        <w:rPr>
          <w:color w:val="333333"/>
          <w:spacing w:val="3"/>
          <w:w w:val="105"/>
        </w:rPr>
        <w:t>regiones </w:t>
      </w:r>
      <w:r>
        <w:rPr>
          <w:color w:val="333333"/>
          <w:w w:val="105"/>
        </w:rPr>
        <w:t>en el occidente y e) </w:t>
      </w:r>
      <w:r>
        <w:rPr>
          <w:color w:val="333333"/>
          <w:spacing w:val="3"/>
          <w:w w:val="105"/>
        </w:rPr>
        <w:t>noroeste </w:t>
      </w:r>
      <w:r>
        <w:rPr>
          <w:color w:val="333333"/>
          <w:spacing w:val="2"/>
          <w:w w:val="105"/>
        </w:rPr>
        <w:t>del </w:t>
      </w:r>
      <w:r>
        <w:rPr>
          <w:color w:val="333333"/>
          <w:w w:val="105"/>
        </w:rPr>
        <w:t>país</w:t>
      </w:r>
      <w:r>
        <w:rPr>
          <w:color w:val="333333"/>
          <w:spacing w:val="49"/>
          <w:w w:val="105"/>
        </w:rPr>
        <w:t> </w:t>
      </w:r>
      <w:r>
        <w:rPr>
          <w:color w:val="333333"/>
          <w:spacing w:val="4"/>
          <w:w w:val="105"/>
        </w:rPr>
        <w:t>como, </w:t>
      </w:r>
      <w:r>
        <w:rPr>
          <w:color w:val="333333"/>
          <w:spacing w:val="2"/>
          <w:w w:val="105"/>
        </w:rPr>
        <w:t>respectivamente, </w:t>
      </w:r>
      <w:r>
        <w:rPr>
          <w:color w:val="333333"/>
          <w:w w:val="105"/>
        </w:rPr>
        <w:t>Michoacán y </w:t>
      </w:r>
      <w:r>
        <w:rPr>
          <w:color w:val="333333"/>
          <w:spacing w:val="3"/>
          <w:w w:val="105"/>
        </w:rPr>
        <w:t>Chihuahua: </w:t>
      </w:r>
      <w:r>
        <w:rPr>
          <w:color w:val="333333"/>
          <w:spacing w:val="2"/>
          <w:w w:val="105"/>
        </w:rPr>
        <w:t>específicamente </w:t>
      </w:r>
      <w:r>
        <w:rPr>
          <w:color w:val="333333"/>
          <w:w w:val="105"/>
        </w:rPr>
        <w:t>la </w:t>
      </w:r>
      <w:r>
        <w:rPr>
          <w:color w:val="333333"/>
          <w:spacing w:val="3"/>
          <w:w w:val="105"/>
        </w:rPr>
        <w:t>sierra </w:t>
      </w:r>
      <w:r>
        <w:rPr>
          <w:color w:val="333333"/>
          <w:spacing w:val="2"/>
          <w:w w:val="105"/>
        </w:rPr>
        <w:t>tarahumara  </w:t>
      </w:r>
      <w:r>
        <w:rPr>
          <w:color w:val="333333"/>
          <w:w w:val="105"/>
        </w:rPr>
        <w:t>(o </w:t>
      </w:r>
      <w:r>
        <w:rPr>
          <w:color w:val="333333"/>
          <w:spacing w:val="3"/>
          <w:w w:val="105"/>
        </w:rPr>
        <w:t>rarámuri).</w:t>
      </w:r>
    </w:p>
    <w:p>
      <w:pPr>
        <w:pStyle w:val="BodyText"/>
        <w:spacing w:line="273" w:lineRule="auto"/>
        <w:ind w:right="957"/>
      </w:pPr>
      <w:r>
        <w:rPr>
          <w:color w:val="333333"/>
          <w:w w:val="105"/>
        </w:rPr>
        <w:t>Los estudios "de desarrollo" hechos en las últimas décadas con diversos índices de "desarrollo", han mostrado reiterada y conspicuamente esta disparidad histórica en  el avance humano de las entidades federativas de México, en las mas indígenas "de lengua" y costumbres. (GONZALEZ CASANOVA DEL VALLE 1966; APPENDINI 1978)</w:t>
      </w:r>
    </w:p>
    <w:p>
      <w:pPr>
        <w:pStyle w:val="BodyText"/>
        <w:spacing w:line="273" w:lineRule="auto"/>
        <w:ind w:right="976"/>
      </w:pPr>
      <w:r>
        <w:rPr>
          <w:color w:val="333333"/>
          <w:w w:val="105"/>
        </w:rPr>
        <w:t>Se confirma también, en varios estudios, otra relación que es probable exista desde el siglo XVI,  o  los   siglos  consecutivos  (en  unas  regiones   más  que  en  otras),  referente  a   la</w:t>
      </w:r>
    </w:p>
    <w:p>
      <w:pPr>
        <w:pStyle w:val="BodyText"/>
        <w:spacing w:before="5"/>
        <w:ind w:left="0"/>
        <w:jc w:val="left"/>
        <w:rPr>
          <w:sz w:val="15"/>
        </w:rPr>
      </w:pPr>
    </w:p>
    <w:p>
      <w:pPr>
        <w:pStyle w:val="BodyText"/>
        <w:spacing w:line="273" w:lineRule="auto" w:before="0"/>
        <w:ind w:right="976"/>
      </w:pPr>
      <w:r>
        <w:rPr>
          <w:color w:val="333333"/>
          <w:w w:val="105"/>
        </w:rPr>
        <w:t>localización de los habitantes que fueron llamados "indígenas". Su residencia modificada forzosamente, durante los últimos cinco siglos, se encuentra generalmente en las reas montañosas, de cañadas y zonas áridas e inhóspitas, selvas y pantanos, donde dicha población buscó refugio.</w:t>
      </w:r>
    </w:p>
    <w:p>
      <w:pPr>
        <w:pStyle w:val="BodyText"/>
        <w:spacing w:line="273" w:lineRule="auto"/>
        <w:ind w:right="968"/>
      </w:pPr>
      <w:r>
        <w:rPr>
          <w:color w:val="333333"/>
          <w:w w:val="105"/>
        </w:rPr>
        <w:t>Y es en </w:t>
      </w:r>
      <w:r>
        <w:rPr>
          <w:color w:val="333333"/>
          <w:spacing w:val="6"/>
          <w:w w:val="105"/>
        </w:rPr>
        <w:t>esa </w:t>
      </w:r>
      <w:r>
        <w:rPr>
          <w:color w:val="333333"/>
          <w:w w:val="105"/>
        </w:rPr>
        <w:t>tierra </w:t>
      </w:r>
      <w:r>
        <w:rPr>
          <w:color w:val="333333"/>
          <w:spacing w:val="4"/>
          <w:w w:val="105"/>
        </w:rPr>
        <w:t>montañosa </w:t>
      </w:r>
      <w:r>
        <w:rPr>
          <w:color w:val="333333"/>
          <w:spacing w:val="3"/>
          <w:w w:val="105"/>
        </w:rPr>
        <w:t>donde </w:t>
      </w:r>
      <w:r>
        <w:rPr>
          <w:color w:val="333333"/>
          <w:spacing w:val="2"/>
          <w:w w:val="105"/>
        </w:rPr>
        <w:t>los </w:t>
      </w:r>
      <w:r>
        <w:rPr>
          <w:color w:val="333333"/>
          <w:spacing w:val="4"/>
          <w:w w:val="105"/>
        </w:rPr>
        <w:t>denominados  </w:t>
      </w:r>
      <w:r>
        <w:rPr>
          <w:color w:val="333333"/>
          <w:spacing w:val="2"/>
          <w:w w:val="105"/>
        </w:rPr>
        <w:t>"indígenas", por </w:t>
      </w:r>
      <w:r>
        <w:rPr>
          <w:color w:val="333333"/>
          <w:w w:val="105"/>
        </w:rPr>
        <w:t>conservar  </w:t>
      </w:r>
      <w:r>
        <w:rPr>
          <w:color w:val="333333"/>
          <w:spacing w:val="5"/>
          <w:w w:val="105"/>
        </w:rPr>
        <w:t>"más" </w:t>
      </w:r>
      <w:r>
        <w:rPr>
          <w:color w:val="333333"/>
          <w:w w:val="105"/>
        </w:rPr>
        <w:t>(que el </w:t>
      </w:r>
      <w:r>
        <w:rPr>
          <w:color w:val="333333"/>
          <w:spacing w:val="4"/>
          <w:w w:val="105"/>
        </w:rPr>
        <w:t>promedio </w:t>
      </w:r>
      <w:r>
        <w:rPr>
          <w:color w:val="333333"/>
          <w:w w:val="105"/>
        </w:rPr>
        <w:t>de la </w:t>
      </w:r>
      <w:r>
        <w:rPr>
          <w:color w:val="333333"/>
          <w:spacing w:val="3"/>
          <w:w w:val="105"/>
        </w:rPr>
        <w:t>población </w:t>
      </w:r>
      <w:r>
        <w:rPr>
          <w:color w:val="333333"/>
          <w:w w:val="105"/>
        </w:rPr>
        <w:t>de </w:t>
      </w:r>
      <w:r>
        <w:rPr>
          <w:color w:val="333333"/>
          <w:spacing w:val="-4"/>
          <w:w w:val="105"/>
        </w:rPr>
        <w:t>México </w:t>
      </w:r>
      <w:r>
        <w:rPr>
          <w:color w:val="333333"/>
          <w:w w:val="105"/>
        </w:rPr>
        <w:t>y </w:t>
      </w:r>
      <w:r>
        <w:rPr>
          <w:color w:val="333333"/>
          <w:spacing w:val="3"/>
          <w:w w:val="105"/>
        </w:rPr>
        <w:t>probablemente </w:t>
      </w:r>
      <w:r>
        <w:rPr>
          <w:color w:val="333333"/>
          <w:w w:val="105"/>
        </w:rPr>
        <w:t>toda América, no </w:t>
      </w:r>
      <w:r>
        <w:rPr>
          <w:color w:val="333333"/>
          <w:spacing w:val="5"/>
          <w:w w:val="105"/>
        </w:rPr>
        <w:t>sólo </w:t>
      </w:r>
      <w:r>
        <w:rPr>
          <w:color w:val="333333"/>
          <w:w w:val="105"/>
        </w:rPr>
        <w:t>la </w:t>
      </w:r>
      <w:r>
        <w:rPr>
          <w:color w:val="333333"/>
          <w:spacing w:val="4"/>
          <w:w w:val="105"/>
        </w:rPr>
        <w:t>llamada </w:t>
      </w:r>
      <w:r>
        <w:rPr>
          <w:color w:val="333333"/>
          <w:w w:val="105"/>
        </w:rPr>
        <w:t>“Latina”) </w:t>
      </w:r>
      <w:r>
        <w:rPr>
          <w:color w:val="333333"/>
          <w:spacing w:val="3"/>
          <w:w w:val="105"/>
        </w:rPr>
        <w:t>algunas </w:t>
      </w:r>
      <w:r>
        <w:rPr>
          <w:color w:val="333333"/>
          <w:spacing w:val="2"/>
          <w:w w:val="105"/>
        </w:rPr>
        <w:t>actitudes, </w:t>
      </w:r>
      <w:r>
        <w:rPr>
          <w:color w:val="333333"/>
          <w:spacing w:val="4"/>
          <w:w w:val="105"/>
        </w:rPr>
        <w:t>lenguas, ropas, </w:t>
      </w:r>
      <w:r>
        <w:rPr>
          <w:color w:val="333333"/>
          <w:spacing w:val="2"/>
          <w:w w:val="105"/>
        </w:rPr>
        <w:t>fiestas </w:t>
      </w:r>
      <w:r>
        <w:rPr>
          <w:color w:val="333333"/>
          <w:w w:val="105"/>
        </w:rPr>
        <w:t>y </w:t>
      </w:r>
      <w:r>
        <w:rPr>
          <w:color w:val="333333"/>
          <w:spacing w:val="3"/>
          <w:w w:val="105"/>
        </w:rPr>
        <w:t>costumbres </w:t>
      </w:r>
      <w:r>
        <w:rPr>
          <w:color w:val="333333"/>
          <w:w w:val="105"/>
        </w:rPr>
        <w:t>- y tal </w:t>
      </w:r>
      <w:r>
        <w:rPr>
          <w:color w:val="333333"/>
          <w:spacing w:val="-4"/>
          <w:w w:val="105"/>
        </w:rPr>
        <w:t>vez </w:t>
      </w:r>
      <w:r>
        <w:rPr>
          <w:color w:val="333333"/>
          <w:spacing w:val="2"/>
          <w:w w:val="105"/>
        </w:rPr>
        <w:t>por </w:t>
      </w:r>
      <w:r>
        <w:rPr>
          <w:color w:val="333333"/>
          <w:spacing w:val="6"/>
          <w:w w:val="105"/>
        </w:rPr>
        <w:t>ser </w:t>
      </w:r>
      <w:r>
        <w:rPr>
          <w:color w:val="333333"/>
          <w:spacing w:val="3"/>
          <w:w w:val="105"/>
        </w:rPr>
        <w:t>ligeramente </w:t>
      </w:r>
      <w:r>
        <w:rPr>
          <w:color w:val="333333"/>
          <w:spacing w:val="6"/>
          <w:w w:val="105"/>
        </w:rPr>
        <w:t>más </w:t>
      </w:r>
      <w:r>
        <w:rPr>
          <w:color w:val="333333"/>
          <w:spacing w:val="3"/>
          <w:w w:val="105"/>
        </w:rPr>
        <w:t>"indígenas" </w:t>
      </w:r>
      <w:r>
        <w:rPr>
          <w:color w:val="333333"/>
          <w:w w:val="105"/>
        </w:rPr>
        <w:t>en </w:t>
      </w:r>
      <w:r>
        <w:rPr>
          <w:color w:val="333333"/>
          <w:spacing w:val="7"/>
          <w:w w:val="105"/>
        </w:rPr>
        <w:t>su </w:t>
      </w:r>
      <w:r>
        <w:rPr>
          <w:color w:val="333333"/>
          <w:spacing w:val="5"/>
          <w:w w:val="105"/>
        </w:rPr>
        <w:t>genoma </w:t>
      </w:r>
      <w:r>
        <w:rPr>
          <w:color w:val="333333"/>
          <w:spacing w:val="2"/>
          <w:w w:val="105"/>
        </w:rPr>
        <w:t>que </w:t>
      </w:r>
      <w:r>
        <w:rPr>
          <w:color w:val="333333"/>
          <w:w w:val="105"/>
        </w:rPr>
        <w:t>el </w:t>
      </w:r>
      <w:r>
        <w:rPr>
          <w:color w:val="333333"/>
          <w:spacing w:val="2"/>
          <w:w w:val="105"/>
        </w:rPr>
        <w:t>resto </w:t>
      </w:r>
      <w:r>
        <w:rPr>
          <w:color w:val="333333"/>
          <w:w w:val="105"/>
        </w:rPr>
        <w:t>de la </w:t>
      </w:r>
      <w:r>
        <w:rPr>
          <w:color w:val="333333"/>
          <w:spacing w:val="3"/>
          <w:w w:val="105"/>
        </w:rPr>
        <w:t>población, </w:t>
      </w:r>
      <w:r>
        <w:rPr>
          <w:color w:val="333333"/>
          <w:w w:val="105"/>
        </w:rPr>
        <w:t>(no tal </w:t>
      </w:r>
      <w:r>
        <w:rPr>
          <w:color w:val="333333"/>
          <w:spacing w:val="-4"/>
          <w:w w:val="105"/>
        </w:rPr>
        <w:t>vez </w:t>
      </w:r>
      <w:r>
        <w:rPr>
          <w:color w:val="333333"/>
          <w:w w:val="105"/>
        </w:rPr>
        <w:t>en el </w:t>
      </w:r>
      <w:r>
        <w:rPr>
          <w:color w:val="333333"/>
          <w:spacing w:val="2"/>
          <w:w w:val="105"/>
        </w:rPr>
        <w:t>color </w:t>
      </w:r>
      <w:r>
        <w:rPr>
          <w:color w:val="333333"/>
          <w:w w:val="105"/>
        </w:rPr>
        <w:t>de la </w:t>
      </w:r>
      <w:r>
        <w:rPr>
          <w:color w:val="333333"/>
          <w:spacing w:val="3"/>
          <w:w w:val="105"/>
        </w:rPr>
        <w:t>piel, </w:t>
      </w:r>
      <w:r>
        <w:rPr>
          <w:color w:val="333333"/>
          <w:spacing w:val="2"/>
          <w:w w:val="105"/>
        </w:rPr>
        <w:t>que </w:t>
      </w:r>
      <w:r>
        <w:rPr>
          <w:color w:val="333333"/>
          <w:spacing w:val="3"/>
          <w:w w:val="105"/>
        </w:rPr>
        <w:t>puede </w:t>
      </w:r>
      <w:r>
        <w:rPr>
          <w:color w:val="333333"/>
          <w:spacing w:val="6"/>
          <w:w w:val="105"/>
        </w:rPr>
        <w:t>ser </w:t>
      </w:r>
      <w:r>
        <w:rPr>
          <w:color w:val="333333"/>
          <w:w w:val="105"/>
        </w:rPr>
        <w:t>de </w:t>
      </w:r>
      <w:r>
        <w:rPr>
          <w:color w:val="333333"/>
          <w:spacing w:val="2"/>
          <w:w w:val="105"/>
        </w:rPr>
        <w:t>hecho </w:t>
      </w:r>
      <w:r>
        <w:rPr>
          <w:color w:val="333333"/>
          <w:spacing w:val="6"/>
          <w:w w:val="105"/>
        </w:rPr>
        <w:t>mas </w:t>
      </w:r>
      <w:r>
        <w:rPr>
          <w:color w:val="333333"/>
          <w:spacing w:val="5"/>
          <w:w w:val="105"/>
        </w:rPr>
        <w:t>genoma </w:t>
      </w:r>
      <w:r>
        <w:rPr>
          <w:color w:val="333333"/>
          <w:w w:val="105"/>
        </w:rPr>
        <w:t>“africano”, </w:t>
      </w:r>
      <w:r>
        <w:rPr>
          <w:color w:val="333333"/>
          <w:spacing w:val="3"/>
          <w:w w:val="105"/>
        </w:rPr>
        <w:t>llegado </w:t>
      </w:r>
      <w:r>
        <w:rPr>
          <w:color w:val="333333"/>
          <w:spacing w:val="4"/>
          <w:w w:val="105"/>
        </w:rPr>
        <w:t>después </w:t>
      </w:r>
      <w:r>
        <w:rPr>
          <w:color w:val="333333"/>
          <w:spacing w:val="2"/>
          <w:w w:val="105"/>
        </w:rPr>
        <w:t>del </w:t>
      </w:r>
      <w:r>
        <w:rPr>
          <w:color w:val="333333"/>
          <w:spacing w:val="-9"/>
          <w:w w:val="105"/>
        </w:rPr>
        <w:t>XVI) </w:t>
      </w:r>
      <w:r>
        <w:rPr>
          <w:color w:val="333333"/>
          <w:spacing w:val="5"/>
          <w:w w:val="105"/>
        </w:rPr>
        <w:t>siguen </w:t>
      </w:r>
      <w:r>
        <w:rPr>
          <w:color w:val="333333"/>
          <w:spacing w:val="2"/>
          <w:w w:val="105"/>
        </w:rPr>
        <w:t>arando </w:t>
      </w:r>
      <w:r>
        <w:rPr>
          <w:color w:val="333333"/>
          <w:w w:val="105"/>
        </w:rPr>
        <w:t>la tierra </w:t>
      </w:r>
      <w:r>
        <w:rPr>
          <w:color w:val="333333"/>
          <w:spacing w:val="3"/>
          <w:w w:val="105"/>
        </w:rPr>
        <w:t>podológica </w:t>
      </w:r>
      <w:r>
        <w:rPr>
          <w:color w:val="333333"/>
          <w:w w:val="105"/>
        </w:rPr>
        <w:t>y </w:t>
      </w:r>
      <w:r>
        <w:rPr>
          <w:color w:val="333333"/>
          <w:spacing w:val="3"/>
          <w:w w:val="105"/>
        </w:rPr>
        <w:t>agreste </w:t>
      </w:r>
      <w:r>
        <w:rPr>
          <w:color w:val="333333"/>
          <w:spacing w:val="2"/>
          <w:w w:val="105"/>
        </w:rPr>
        <w:t>que </w:t>
      </w:r>
      <w:r>
        <w:rPr>
          <w:color w:val="333333"/>
          <w:spacing w:val="7"/>
          <w:w w:val="105"/>
        </w:rPr>
        <w:t>se </w:t>
      </w:r>
      <w:r>
        <w:rPr>
          <w:color w:val="333333"/>
          <w:w w:val="105"/>
        </w:rPr>
        <w:t>le </w:t>
      </w:r>
      <w:r>
        <w:rPr>
          <w:color w:val="333333"/>
          <w:spacing w:val="3"/>
          <w:w w:val="105"/>
        </w:rPr>
        <w:t>dejó </w:t>
      </w:r>
      <w:r>
        <w:rPr>
          <w:color w:val="333333"/>
          <w:spacing w:val="4"/>
          <w:w w:val="105"/>
        </w:rPr>
        <w:t>como </w:t>
      </w:r>
      <w:r>
        <w:rPr>
          <w:color w:val="333333"/>
          <w:w w:val="105"/>
        </w:rPr>
        <w:t>parte de </w:t>
      </w:r>
      <w:r>
        <w:rPr>
          <w:color w:val="333333"/>
          <w:spacing w:val="2"/>
          <w:w w:val="105"/>
        </w:rPr>
        <w:t>una </w:t>
      </w:r>
      <w:r>
        <w:rPr>
          <w:color w:val="333333"/>
          <w:w w:val="105"/>
        </w:rPr>
        <w:t>"contra- </w:t>
      </w:r>
      <w:r>
        <w:rPr>
          <w:color w:val="333333"/>
          <w:spacing w:val="2"/>
          <w:w w:val="105"/>
        </w:rPr>
        <w:t>reforma</w:t>
      </w:r>
      <w:r>
        <w:rPr>
          <w:color w:val="333333"/>
          <w:spacing w:val="-1"/>
          <w:w w:val="105"/>
        </w:rPr>
        <w:t> </w:t>
      </w:r>
      <w:r>
        <w:rPr>
          <w:color w:val="333333"/>
          <w:spacing w:val="2"/>
          <w:w w:val="105"/>
        </w:rPr>
        <w:t>agraria"</w:t>
      </w:r>
      <w:r>
        <w:rPr>
          <w:color w:val="333333"/>
          <w:spacing w:val="-10"/>
          <w:w w:val="105"/>
        </w:rPr>
        <w:t> </w:t>
      </w:r>
      <w:r>
        <w:rPr>
          <w:color w:val="333333"/>
          <w:spacing w:val="2"/>
          <w:w w:val="105"/>
        </w:rPr>
        <w:t>del</w:t>
      </w:r>
      <w:r>
        <w:rPr>
          <w:color w:val="333333"/>
          <w:spacing w:val="-1"/>
          <w:w w:val="105"/>
        </w:rPr>
        <w:t> </w:t>
      </w:r>
      <w:r>
        <w:rPr>
          <w:color w:val="333333"/>
          <w:spacing w:val="3"/>
          <w:w w:val="105"/>
        </w:rPr>
        <w:t>tiempo</w:t>
      </w:r>
      <w:r>
        <w:rPr>
          <w:color w:val="333333"/>
          <w:spacing w:val="-1"/>
          <w:w w:val="105"/>
        </w:rPr>
        <w:t> </w:t>
      </w:r>
      <w:r>
        <w:rPr>
          <w:color w:val="333333"/>
          <w:spacing w:val="3"/>
          <w:w w:val="105"/>
        </w:rPr>
        <w:t>colonial,</w:t>
      </w:r>
      <w:r>
        <w:rPr>
          <w:color w:val="333333"/>
          <w:spacing w:val="-11"/>
          <w:w w:val="105"/>
        </w:rPr>
        <w:t> </w:t>
      </w:r>
      <w:r>
        <w:rPr>
          <w:color w:val="333333"/>
          <w:w w:val="105"/>
        </w:rPr>
        <w:t>y</w:t>
      </w:r>
      <w:r>
        <w:rPr>
          <w:color w:val="333333"/>
          <w:spacing w:val="-21"/>
          <w:w w:val="105"/>
        </w:rPr>
        <w:t> </w:t>
      </w:r>
      <w:r>
        <w:rPr>
          <w:color w:val="333333"/>
          <w:w w:val="105"/>
        </w:rPr>
        <w:t>de</w:t>
      </w:r>
      <w:r>
        <w:rPr>
          <w:color w:val="333333"/>
          <w:spacing w:val="13"/>
          <w:w w:val="105"/>
        </w:rPr>
        <w:t> </w:t>
      </w:r>
      <w:r>
        <w:rPr>
          <w:color w:val="333333"/>
          <w:spacing w:val="7"/>
          <w:w w:val="105"/>
        </w:rPr>
        <w:t>su</w:t>
      </w:r>
      <w:r>
        <w:rPr>
          <w:color w:val="333333"/>
          <w:spacing w:val="-1"/>
          <w:w w:val="105"/>
        </w:rPr>
        <w:t> </w:t>
      </w:r>
      <w:r>
        <w:rPr>
          <w:color w:val="333333"/>
          <w:spacing w:val="6"/>
          <w:w w:val="105"/>
        </w:rPr>
        <w:t>sistema</w:t>
      </w:r>
      <w:r>
        <w:rPr>
          <w:color w:val="333333"/>
          <w:spacing w:val="-1"/>
          <w:w w:val="105"/>
        </w:rPr>
        <w:t> </w:t>
      </w:r>
      <w:r>
        <w:rPr>
          <w:color w:val="333333"/>
          <w:spacing w:val="2"/>
          <w:w w:val="105"/>
        </w:rPr>
        <w:t>aun</w:t>
      </w:r>
      <w:r>
        <w:rPr>
          <w:color w:val="333333"/>
          <w:spacing w:val="-1"/>
          <w:w w:val="105"/>
        </w:rPr>
        <w:t> </w:t>
      </w:r>
      <w:r>
        <w:rPr>
          <w:color w:val="333333"/>
          <w:spacing w:val="-7"/>
          <w:w w:val="105"/>
        </w:rPr>
        <w:t>vivo</w:t>
      </w:r>
      <w:r>
        <w:rPr>
          <w:color w:val="333333"/>
          <w:spacing w:val="-1"/>
          <w:w w:val="105"/>
        </w:rPr>
        <w:t> </w:t>
      </w:r>
      <w:r>
        <w:rPr>
          <w:color w:val="333333"/>
          <w:w w:val="105"/>
        </w:rPr>
        <w:t>de</w:t>
      </w:r>
      <w:r>
        <w:rPr>
          <w:color w:val="333333"/>
          <w:spacing w:val="-1"/>
          <w:w w:val="105"/>
        </w:rPr>
        <w:t> </w:t>
      </w:r>
      <w:r>
        <w:rPr>
          <w:color w:val="333333"/>
          <w:spacing w:val="4"/>
          <w:w w:val="105"/>
        </w:rPr>
        <w:t>dominación:</w:t>
      </w:r>
      <w:r>
        <w:rPr>
          <w:color w:val="333333"/>
          <w:spacing w:val="-11"/>
          <w:w w:val="105"/>
        </w:rPr>
        <w:t> </w:t>
      </w:r>
      <w:r>
        <w:rPr>
          <w:color w:val="333333"/>
          <w:w w:val="105"/>
        </w:rPr>
        <w:t>el</w:t>
      </w:r>
      <w:r>
        <w:rPr>
          <w:color w:val="333333"/>
          <w:spacing w:val="13"/>
          <w:w w:val="105"/>
        </w:rPr>
        <w:t> </w:t>
      </w:r>
      <w:r>
        <w:rPr>
          <w:color w:val="333333"/>
          <w:spacing w:val="9"/>
          <w:w w:val="105"/>
        </w:rPr>
        <w:t>mismo</w:t>
      </w:r>
      <w:r>
        <w:rPr>
          <w:color w:val="333333"/>
          <w:spacing w:val="-1"/>
          <w:w w:val="105"/>
        </w:rPr>
        <w:t> </w:t>
      </w:r>
      <w:r>
        <w:rPr>
          <w:color w:val="333333"/>
          <w:spacing w:val="4"/>
          <w:w w:val="105"/>
        </w:rPr>
        <w:t>casi </w:t>
      </w:r>
      <w:r>
        <w:rPr>
          <w:color w:val="333333"/>
          <w:w w:val="105"/>
        </w:rPr>
        <w:t>de </w:t>
      </w:r>
      <w:r>
        <w:rPr>
          <w:color w:val="333333"/>
          <w:spacing w:val="3"/>
          <w:w w:val="105"/>
        </w:rPr>
        <w:t>1521 </w:t>
      </w:r>
      <w:r>
        <w:rPr>
          <w:color w:val="333333"/>
          <w:w w:val="105"/>
        </w:rPr>
        <w:t>a </w:t>
      </w:r>
      <w:r>
        <w:rPr>
          <w:color w:val="333333"/>
          <w:spacing w:val="3"/>
          <w:w w:val="105"/>
        </w:rPr>
        <w:t>1821. </w:t>
      </w:r>
      <w:r>
        <w:rPr>
          <w:color w:val="333333"/>
          <w:w w:val="105"/>
        </w:rPr>
        <w:t>En la América </w:t>
      </w:r>
      <w:r>
        <w:rPr>
          <w:color w:val="333333"/>
          <w:spacing w:val="2"/>
          <w:w w:val="105"/>
        </w:rPr>
        <w:t>del </w:t>
      </w:r>
      <w:r>
        <w:rPr>
          <w:color w:val="333333"/>
          <w:w w:val="105"/>
        </w:rPr>
        <w:t>Norte </w:t>
      </w:r>
      <w:r>
        <w:rPr>
          <w:color w:val="333333"/>
          <w:spacing w:val="7"/>
          <w:w w:val="105"/>
        </w:rPr>
        <w:t>se </w:t>
      </w:r>
      <w:r>
        <w:rPr>
          <w:color w:val="333333"/>
          <w:spacing w:val="2"/>
          <w:w w:val="105"/>
        </w:rPr>
        <w:t>cambiaría </w:t>
      </w:r>
      <w:r>
        <w:rPr>
          <w:color w:val="333333"/>
          <w:spacing w:val="3"/>
          <w:w w:val="105"/>
        </w:rPr>
        <w:t>también </w:t>
      </w:r>
      <w:r>
        <w:rPr>
          <w:color w:val="333333"/>
          <w:w w:val="105"/>
        </w:rPr>
        <w:t>la visión de un </w:t>
      </w:r>
      <w:r>
        <w:rPr>
          <w:color w:val="333333"/>
          <w:spacing w:val="3"/>
          <w:w w:val="105"/>
        </w:rPr>
        <w:t>genocidio </w:t>
      </w:r>
      <w:r>
        <w:rPr>
          <w:color w:val="333333"/>
          <w:spacing w:val="2"/>
          <w:w w:val="105"/>
        </w:rPr>
        <w:t>que </w:t>
      </w:r>
      <w:r>
        <w:rPr>
          <w:color w:val="333333"/>
          <w:w w:val="105"/>
        </w:rPr>
        <w:t>no fue exterminio y </w:t>
      </w:r>
      <w:r>
        <w:rPr>
          <w:color w:val="333333"/>
          <w:spacing w:val="3"/>
          <w:w w:val="105"/>
        </w:rPr>
        <w:t>queda </w:t>
      </w:r>
      <w:r>
        <w:rPr>
          <w:color w:val="333333"/>
          <w:w w:val="105"/>
        </w:rPr>
        <w:t>en </w:t>
      </w:r>
      <w:r>
        <w:rPr>
          <w:color w:val="333333"/>
          <w:spacing w:val="4"/>
          <w:w w:val="105"/>
        </w:rPr>
        <w:t>muchos </w:t>
      </w:r>
      <w:r>
        <w:rPr>
          <w:color w:val="333333"/>
          <w:spacing w:val="3"/>
          <w:w w:val="105"/>
        </w:rPr>
        <w:t>norteamericanos, </w:t>
      </w:r>
      <w:r>
        <w:rPr>
          <w:color w:val="333333"/>
          <w:spacing w:val="4"/>
          <w:w w:val="105"/>
        </w:rPr>
        <w:t>como </w:t>
      </w:r>
      <w:r>
        <w:rPr>
          <w:color w:val="333333"/>
          <w:spacing w:val="3"/>
          <w:w w:val="105"/>
        </w:rPr>
        <w:t>también </w:t>
      </w:r>
      <w:r>
        <w:rPr>
          <w:color w:val="333333"/>
          <w:w w:val="105"/>
        </w:rPr>
        <w:t>la cultura. </w:t>
      </w:r>
      <w:r>
        <w:rPr>
          <w:color w:val="333333"/>
          <w:spacing w:val="3"/>
          <w:w w:val="105"/>
        </w:rPr>
        <w:t>También  </w:t>
      </w:r>
      <w:r>
        <w:rPr>
          <w:color w:val="333333"/>
          <w:w w:val="105"/>
        </w:rPr>
        <w:t>la </w:t>
      </w:r>
      <w:r>
        <w:rPr>
          <w:color w:val="333333"/>
          <w:spacing w:val="3"/>
          <w:w w:val="105"/>
        </w:rPr>
        <w:t>información </w:t>
      </w:r>
      <w:r>
        <w:rPr>
          <w:color w:val="333333"/>
          <w:spacing w:val="2"/>
          <w:w w:val="105"/>
        </w:rPr>
        <w:t>les </w:t>
      </w:r>
      <w:r>
        <w:rPr>
          <w:color w:val="333333"/>
          <w:w w:val="105"/>
        </w:rPr>
        <w:t>permitiría </w:t>
      </w:r>
      <w:r>
        <w:rPr>
          <w:color w:val="333333"/>
          <w:spacing w:val="3"/>
          <w:w w:val="105"/>
        </w:rPr>
        <w:t>combatir </w:t>
      </w:r>
      <w:r>
        <w:rPr>
          <w:color w:val="333333"/>
          <w:spacing w:val="7"/>
          <w:w w:val="105"/>
        </w:rPr>
        <w:t>su </w:t>
      </w:r>
      <w:r>
        <w:rPr>
          <w:color w:val="333333"/>
          <w:spacing w:val="5"/>
          <w:w w:val="105"/>
        </w:rPr>
        <w:t>racismo</w:t>
      </w:r>
      <w:r>
        <w:rPr>
          <w:color w:val="333333"/>
          <w:spacing w:val="8"/>
          <w:w w:val="105"/>
        </w:rPr>
        <w:t> </w:t>
      </w:r>
      <w:r>
        <w:rPr>
          <w:color w:val="333333"/>
          <w:w w:val="105"/>
        </w:rPr>
        <w:t>abierto.</w:t>
      </w:r>
    </w:p>
    <w:p>
      <w:pPr>
        <w:pStyle w:val="BodyText"/>
        <w:spacing w:line="273" w:lineRule="auto"/>
        <w:ind w:right="967"/>
      </w:pPr>
      <w:r>
        <w:rPr>
          <w:color w:val="333333"/>
          <w:w w:val="105"/>
        </w:rPr>
        <w:t>Esta política colonial consistió en el rechazo y persecución de la población reconocida como "indígena", hacia los sitios inhóspitos referidos, en cada proceso de "pacificación". La llamada "pacificación" no fue otra cosa que el sometimiento de la población -mediante la guerra y muchas otras formas de agresión física, comercial, espiritual y de negociación-, durante los 300 años coloniales, pero también en los siguientes 202, con otros procesos de acumulación de tierra y capital, hasta las mas recientes modificaciones al artículo 27.</w:t>
      </w:r>
    </w:p>
    <w:p>
      <w:pPr>
        <w:pStyle w:val="BodyText"/>
        <w:spacing w:line="273" w:lineRule="auto"/>
        <w:ind w:right="976"/>
      </w:pPr>
      <w:r>
        <w:rPr>
          <w:color w:val="333333"/>
          <w:w w:val="105"/>
        </w:rPr>
        <w:t>Y todo ello ha ocurrido posterior a la independencia, lo que no debería ser si se hubiera conseguido la independencia íntegra: no sólo la política, o "de bandera", como le dicen en África -que es parcial y virtual, se pierde y se gana diario-, sino la económica, la cultural, la ideológica y la mental.</w:t>
      </w:r>
    </w:p>
    <w:p>
      <w:pPr>
        <w:spacing w:after="0" w:line="273" w:lineRule="auto"/>
        <w:sectPr>
          <w:pgSz w:w="12240" w:h="15840"/>
          <w:pgMar w:header="291" w:footer="270" w:top="480" w:bottom="460" w:left="400" w:right="400"/>
        </w:sectPr>
      </w:pPr>
    </w:p>
    <w:p>
      <w:pPr>
        <w:pStyle w:val="ListParagraph"/>
        <w:numPr>
          <w:ilvl w:val="2"/>
          <w:numId w:val="1"/>
        </w:numPr>
        <w:tabs>
          <w:tab w:pos="3096" w:val="left" w:leader="none"/>
        </w:tabs>
        <w:spacing w:line="240" w:lineRule="auto" w:before="107" w:after="0"/>
        <w:ind w:left="2962" w:right="0" w:firstLine="0"/>
        <w:jc w:val="both"/>
        <w:rPr>
          <w:sz w:val="17"/>
        </w:rPr>
      </w:pPr>
      <w:r>
        <w:rPr/>
        <w:pict>
          <v:line style="position:absolute;mso-position-horizontal-relative:page;mso-position-vertical-relative:page;z-index:2224" from="44.910007pt,28.859846pt" to="44.910007pt,763.679816pt" stroked="true" strokeweight=".74pt" strokecolor="#cccccc">
            <w10:wrap type="none"/>
          </v:line>
        </w:pict>
      </w:r>
      <w:r>
        <w:rPr/>
        <w:pict>
          <v:line style="position:absolute;mso-position-horizontal-relative:page;mso-position-vertical-relative:page;z-index:2248" from="568.090027pt,28.859846pt" to="568.090027pt,763.679816pt" stroked="true" strokeweight=".74pt" strokecolor="#cccccc">
            <w10:wrap type="none"/>
          </v:line>
        </w:pict>
      </w:r>
      <w:r>
        <w:rPr>
          <w:color w:val="333333"/>
          <w:spacing w:val="-6"/>
          <w:w w:val="105"/>
          <w:sz w:val="17"/>
        </w:rPr>
        <w:t>MEXICO,</w:t>
      </w:r>
      <w:r>
        <w:rPr>
          <w:color w:val="333333"/>
          <w:spacing w:val="-16"/>
          <w:w w:val="105"/>
          <w:sz w:val="17"/>
        </w:rPr>
        <w:t> </w:t>
      </w:r>
      <w:r>
        <w:rPr>
          <w:color w:val="333333"/>
          <w:w w:val="105"/>
          <w:sz w:val="17"/>
        </w:rPr>
        <w:t>¿UN</w:t>
      </w:r>
      <w:r>
        <w:rPr>
          <w:color w:val="333333"/>
          <w:spacing w:val="-7"/>
          <w:w w:val="105"/>
          <w:sz w:val="17"/>
        </w:rPr>
        <w:t> </w:t>
      </w:r>
      <w:r>
        <w:rPr>
          <w:color w:val="333333"/>
          <w:spacing w:val="-6"/>
          <w:w w:val="105"/>
          <w:sz w:val="17"/>
        </w:rPr>
        <w:t>PAIS</w:t>
      </w:r>
      <w:r>
        <w:rPr>
          <w:color w:val="333333"/>
          <w:spacing w:val="-11"/>
          <w:w w:val="105"/>
          <w:sz w:val="17"/>
        </w:rPr>
        <w:t> </w:t>
      </w:r>
      <w:r>
        <w:rPr>
          <w:color w:val="333333"/>
          <w:spacing w:val="-3"/>
          <w:w w:val="105"/>
          <w:sz w:val="17"/>
        </w:rPr>
        <w:t>INDIGENA?</w:t>
      </w:r>
      <w:r>
        <w:rPr>
          <w:color w:val="333333"/>
          <w:spacing w:val="5"/>
          <w:w w:val="105"/>
          <w:sz w:val="17"/>
        </w:rPr>
        <w:t> </w:t>
      </w:r>
      <w:r>
        <w:rPr>
          <w:color w:val="333333"/>
          <w:w w:val="105"/>
          <w:sz w:val="17"/>
        </w:rPr>
        <w:t>(PROYECCIONES</w:t>
      </w:r>
      <w:r>
        <w:rPr>
          <w:color w:val="333333"/>
          <w:spacing w:val="-11"/>
          <w:w w:val="105"/>
          <w:sz w:val="17"/>
        </w:rPr>
        <w:t> </w:t>
      </w:r>
      <w:r>
        <w:rPr>
          <w:color w:val="333333"/>
          <w:w w:val="105"/>
          <w:sz w:val="17"/>
        </w:rPr>
        <w:t>DE</w:t>
      </w:r>
      <w:r>
        <w:rPr>
          <w:color w:val="333333"/>
          <w:spacing w:val="-11"/>
          <w:w w:val="105"/>
          <w:sz w:val="17"/>
        </w:rPr>
        <w:t> </w:t>
      </w:r>
      <w:r>
        <w:rPr>
          <w:color w:val="333333"/>
          <w:w w:val="105"/>
          <w:sz w:val="17"/>
        </w:rPr>
        <w:t>CENSOS</w:t>
      </w:r>
      <w:r>
        <w:rPr>
          <w:color w:val="333333"/>
          <w:spacing w:val="-11"/>
          <w:w w:val="105"/>
          <w:sz w:val="17"/>
        </w:rPr>
        <w:t> </w:t>
      </w:r>
      <w:r>
        <w:rPr>
          <w:color w:val="333333"/>
          <w:spacing w:val="-3"/>
          <w:w w:val="105"/>
          <w:sz w:val="17"/>
        </w:rPr>
        <w:t>"RACIALES"</w:t>
      </w:r>
      <w:r>
        <w:rPr>
          <w:color w:val="333333"/>
          <w:spacing w:val="-15"/>
          <w:w w:val="105"/>
          <w:sz w:val="17"/>
        </w:rPr>
        <w:t> </w:t>
      </w:r>
      <w:r>
        <w:rPr>
          <w:color w:val="333333"/>
          <w:w w:val="105"/>
          <w:sz w:val="17"/>
        </w:rPr>
        <w:t>COLONIALES</w:t>
      </w:r>
    </w:p>
    <w:p>
      <w:pPr>
        <w:pStyle w:val="BodyText"/>
        <w:spacing w:line="273" w:lineRule="auto" w:before="26"/>
        <w:ind w:right="976"/>
      </w:pPr>
      <w:r>
        <w:rPr>
          <w:color w:val="333333"/>
          <w:w w:val="105"/>
        </w:rPr>
        <w:t>---AUNQUE SE SABE QUE “TODOS SOMOS UNA SOLA SANGRE” CON LA HUMANIDAD ENTERA—Y OTROS APORTES BIO-SOCIO-CULTURALES NO LINGÜÍSTICOS)</w:t>
      </w:r>
    </w:p>
    <w:p>
      <w:pPr>
        <w:pStyle w:val="BodyText"/>
        <w:spacing w:line="273" w:lineRule="auto"/>
        <w:ind w:right="957"/>
      </w:pPr>
      <w:r>
        <w:rPr>
          <w:color w:val="333333"/>
          <w:w w:val="105"/>
        </w:rPr>
        <w:t>Es </w:t>
      </w:r>
      <w:r>
        <w:rPr>
          <w:color w:val="333333"/>
          <w:spacing w:val="3"/>
          <w:w w:val="105"/>
        </w:rPr>
        <w:t>preciso </w:t>
      </w:r>
      <w:r>
        <w:rPr>
          <w:color w:val="333333"/>
          <w:spacing w:val="2"/>
          <w:w w:val="105"/>
        </w:rPr>
        <w:t>aclarar </w:t>
      </w:r>
      <w:r>
        <w:rPr>
          <w:color w:val="333333"/>
          <w:spacing w:val="3"/>
          <w:w w:val="105"/>
        </w:rPr>
        <w:t>aquí </w:t>
      </w:r>
      <w:r>
        <w:rPr>
          <w:color w:val="333333"/>
          <w:spacing w:val="2"/>
          <w:w w:val="105"/>
        </w:rPr>
        <w:t>que </w:t>
      </w:r>
      <w:r>
        <w:rPr>
          <w:color w:val="333333"/>
          <w:spacing w:val="3"/>
          <w:w w:val="105"/>
        </w:rPr>
        <w:t>este estudio </w:t>
      </w:r>
      <w:r>
        <w:rPr>
          <w:color w:val="333333"/>
          <w:spacing w:val="7"/>
          <w:w w:val="105"/>
        </w:rPr>
        <w:t>se </w:t>
      </w:r>
      <w:r>
        <w:rPr>
          <w:color w:val="333333"/>
          <w:w w:val="105"/>
        </w:rPr>
        <w:t>centra en la </w:t>
      </w:r>
      <w:r>
        <w:rPr>
          <w:color w:val="333333"/>
          <w:spacing w:val="3"/>
          <w:w w:val="105"/>
        </w:rPr>
        <w:t>población </w:t>
      </w:r>
      <w:r>
        <w:rPr>
          <w:color w:val="333333"/>
          <w:w w:val="105"/>
        </w:rPr>
        <w:t>total de </w:t>
      </w:r>
      <w:r>
        <w:rPr>
          <w:color w:val="333333"/>
          <w:spacing w:val="-4"/>
          <w:w w:val="105"/>
        </w:rPr>
        <w:t>México </w:t>
      </w:r>
      <w:r>
        <w:rPr>
          <w:color w:val="333333"/>
          <w:w w:val="105"/>
        </w:rPr>
        <w:t>y </w:t>
      </w:r>
      <w:r>
        <w:rPr>
          <w:color w:val="333333"/>
          <w:spacing w:val="3"/>
          <w:w w:val="105"/>
        </w:rPr>
        <w:t>Chiapas </w:t>
      </w:r>
      <w:r>
        <w:rPr>
          <w:color w:val="333333"/>
          <w:w w:val="105"/>
        </w:rPr>
        <w:t>y no en la </w:t>
      </w:r>
      <w:r>
        <w:rPr>
          <w:color w:val="333333"/>
          <w:spacing w:val="4"/>
          <w:w w:val="105"/>
        </w:rPr>
        <w:t>llamada </w:t>
      </w:r>
      <w:r>
        <w:rPr>
          <w:color w:val="333333"/>
          <w:spacing w:val="2"/>
          <w:w w:val="105"/>
        </w:rPr>
        <w:t>hoy “indígena”: </w:t>
      </w:r>
      <w:r>
        <w:rPr>
          <w:color w:val="333333"/>
          <w:w w:val="105"/>
        </w:rPr>
        <w:t>a </w:t>
      </w:r>
      <w:r>
        <w:rPr>
          <w:color w:val="333333"/>
          <w:spacing w:val="3"/>
          <w:w w:val="105"/>
        </w:rPr>
        <w:t>ellos </w:t>
      </w:r>
      <w:r>
        <w:rPr>
          <w:color w:val="333333"/>
          <w:spacing w:val="2"/>
          <w:w w:val="105"/>
        </w:rPr>
        <w:t>les </w:t>
      </w:r>
      <w:r>
        <w:rPr>
          <w:color w:val="333333"/>
          <w:spacing w:val="4"/>
          <w:w w:val="105"/>
        </w:rPr>
        <w:t>llamaríamos </w:t>
      </w:r>
      <w:r>
        <w:rPr>
          <w:color w:val="333333"/>
          <w:spacing w:val="2"/>
          <w:w w:val="105"/>
        </w:rPr>
        <w:t>“indígenas </w:t>
      </w:r>
      <w:r>
        <w:rPr>
          <w:color w:val="333333"/>
          <w:spacing w:val="3"/>
          <w:w w:val="105"/>
        </w:rPr>
        <w:t>profundos” </w:t>
      </w:r>
      <w:r>
        <w:rPr>
          <w:color w:val="333333"/>
          <w:w w:val="105"/>
        </w:rPr>
        <w:t>(BONFIL </w:t>
      </w:r>
      <w:r>
        <w:rPr>
          <w:color w:val="333333"/>
          <w:spacing w:val="2"/>
          <w:w w:val="105"/>
        </w:rPr>
        <w:t>1988). </w:t>
      </w:r>
      <w:r>
        <w:rPr>
          <w:color w:val="333333"/>
          <w:w w:val="105"/>
        </w:rPr>
        <w:t>La </w:t>
      </w:r>
      <w:r>
        <w:rPr>
          <w:color w:val="333333"/>
          <w:spacing w:val="2"/>
          <w:w w:val="105"/>
        </w:rPr>
        <w:t>investigación </w:t>
      </w:r>
      <w:r>
        <w:rPr>
          <w:color w:val="333333"/>
          <w:w w:val="105"/>
        </w:rPr>
        <w:t>de "la </w:t>
      </w:r>
      <w:r>
        <w:rPr>
          <w:color w:val="333333"/>
          <w:spacing w:val="3"/>
          <w:w w:val="105"/>
        </w:rPr>
        <w:t>historia </w:t>
      </w:r>
      <w:r>
        <w:rPr>
          <w:color w:val="333333"/>
          <w:spacing w:val="2"/>
          <w:w w:val="105"/>
        </w:rPr>
        <w:t>del </w:t>
      </w:r>
      <w:r>
        <w:rPr>
          <w:color w:val="333333"/>
          <w:spacing w:val="4"/>
          <w:w w:val="105"/>
        </w:rPr>
        <w:t>hambre </w:t>
      </w:r>
      <w:r>
        <w:rPr>
          <w:color w:val="333333"/>
          <w:w w:val="105"/>
        </w:rPr>
        <w:t>en </w:t>
      </w:r>
      <w:r>
        <w:rPr>
          <w:color w:val="333333"/>
          <w:spacing w:val="-3"/>
          <w:w w:val="105"/>
        </w:rPr>
        <w:t>México" </w:t>
      </w:r>
      <w:r>
        <w:rPr>
          <w:color w:val="333333"/>
          <w:spacing w:val="7"/>
          <w:w w:val="105"/>
        </w:rPr>
        <w:t>se </w:t>
      </w:r>
      <w:r>
        <w:rPr>
          <w:color w:val="333333"/>
          <w:spacing w:val="2"/>
          <w:w w:val="105"/>
        </w:rPr>
        <w:t>planteó </w:t>
      </w:r>
      <w:r>
        <w:rPr>
          <w:color w:val="333333"/>
          <w:spacing w:val="4"/>
          <w:w w:val="105"/>
        </w:rPr>
        <w:t>como necesidad semántica </w:t>
      </w:r>
      <w:r>
        <w:rPr>
          <w:color w:val="333333"/>
          <w:w w:val="105"/>
        </w:rPr>
        <w:t>y conceptual </w:t>
      </w:r>
      <w:r>
        <w:rPr>
          <w:color w:val="333333"/>
          <w:spacing w:val="3"/>
          <w:w w:val="105"/>
        </w:rPr>
        <w:t>precisamente </w:t>
      </w:r>
      <w:r>
        <w:rPr>
          <w:color w:val="333333"/>
          <w:w w:val="105"/>
        </w:rPr>
        <w:t>la pregunta </w:t>
      </w:r>
      <w:r>
        <w:rPr>
          <w:color w:val="333333"/>
          <w:spacing w:val="2"/>
          <w:w w:val="105"/>
        </w:rPr>
        <w:t>que </w:t>
      </w:r>
      <w:r>
        <w:rPr>
          <w:color w:val="333333"/>
          <w:w w:val="105"/>
        </w:rPr>
        <w:t>durante</w:t>
      </w:r>
      <w:r>
        <w:rPr>
          <w:color w:val="333333"/>
          <w:spacing w:val="49"/>
          <w:w w:val="105"/>
        </w:rPr>
        <w:t> </w:t>
      </w:r>
      <w:r>
        <w:rPr>
          <w:color w:val="333333"/>
          <w:spacing w:val="4"/>
          <w:w w:val="105"/>
        </w:rPr>
        <w:t>mucho  </w:t>
      </w:r>
      <w:r>
        <w:rPr>
          <w:color w:val="333333"/>
          <w:spacing w:val="3"/>
          <w:w w:val="105"/>
        </w:rPr>
        <w:t>tiempo  </w:t>
      </w:r>
      <w:r>
        <w:rPr>
          <w:color w:val="333333"/>
          <w:spacing w:val="2"/>
          <w:w w:val="105"/>
        </w:rPr>
        <w:t>han </w:t>
      </w:r>
      <w:r>
        <w:rPr>
          <w:color w:val="333333"/>
          <w:spacing w:val="3"/>
          <w:w w:val="105"/>
        </w:rPr>
        <w:t>estudiado, </w:t>
      </w:r>
      <w:r>
        <w:rPr>
          <w:color w:val="333333"/>
          <w:w w:val="105"/>
        </w:rPr>
        <w:t>al </w:t>
      </w:r>
      <w:r>
        <w:rPr>
          <w:color w:val="333333"/>
          <w:spacing w:val="6"/>
          <w:w w:val="105"/>
        </w:rPr>
        <w:t>menos, </w:t>
      </w:r>
      <w:r>
        <w:rPr>
          <w:color w:val="333333"/>
          <w:w w:val="105"/>
        </w:rPr>
        <w:t>la </w:t>
      </w:r>
      <w:r>
        <w:rPr>
          <w:color w:val="333333"/>
          <w:spacing w:val="3"/>
          <w:w w:val="105"/>
        </w:rPr>
        <w:t>historia, </w:t>
      </w:r>
      <w:r>
        <w:rPr>
          <w:color w:val="333333"/>
          <w:w w:val="105"/>
        </w:rPr>
        <w:t>la </w:t>
      </w:r>
      <w:r>
        <w:rPr>
          <w:color w:val="333333"/>
          <w:spacing w:val="3"/>
          <w:w w:val="105"/>
        </w:rPr>
        <w:t>sociología, </w:t>
      </w:r>
      <w:r>
        <w:rPr>
          <w:color w:val="333333"/>
          <w:w w:val="105"/>
        </w:rPr>
        <w:t>la antropología, la </w:t>
      </w:r>
      <w:r>
        <w:rPr>
          <w:color w:val="333333"/>
          <w:spacing w:val="2"/>
          <w:w w:val="105"/>
        </w:rPr>
        <w:t>arqueología </w:t>
      </w:r>
      <w:r>
        <w:rPr>
          <w:color w:val="333333"/>
          <w:w w:val="105"/>
        </w:rPr>
        <w:t>y la filosofía, y ha </w:t>
      </w:r>
      <w:r>
        <w:rPr>
          <w:color w:val="333333"/>
          <w:spacing w:val="2"/>
          <w:w w:val="105"/>
        </w:rPr>
        <w:t>descrito </w:t>
      </w:r>
      <w:r>
        <w:rPr>
          <w:color w:val="333333"/>
          <w:w w:val="105"/>
        </w:rPr>
        <w:t>la literatura científica y </w:t>
      </w:r>
      <w:r>
        <w:rPr>
          <w:color w:val="333333"/>
          <w:spacing w:val="3"/>
          <w:w w:val="105"/>
        </w:rPr>
        <w:t>humanística </w:t>
      </w:r>
      <w:r>
        <w:rPr>
          <w:color w:val="333333"/>
          <w:w w:val="105"/>
        </w:rPr>
        <w:t>en </w:t>
      </w:r>
      <w:r>
        <w:rPr>
          <w:color w:val="333333"/>
          <w:spacing w:val="3"/>
          <w:w w:val="105"/>
        </w:rPr>
        <w:t>general: </w:t>
      </w:r>
      <w:r>
        <w:rPr>
          <w:color w:val="333333"/>
          <w:w w:val="105"/>
        </w:rPr>
        <w:t>¿qué es -y </w:t>
      </w:r>
      <w:r>
        <w:rPr>
          <w:color w:val="333333"/>
          <w:spacing w:val="2"/>
          <w:w w:val="105"/>
        </w:rPr>
        <w:t>qué </w:t>
      </w:r>
      <w:r>
        <w:rPr>
          <w:color w:val="333333"/>
          <w:w w:val="105"/>
        </w:rPr>
        <w:t>ha </w:t>
      </w:r>
      <w:r>
        <w:rPr>
          <w:color w:val="333333"/>
          <w:spacing w:val="5"/>
          <w:w w:val="105"/>
        </w:rPr>
        <w:t>sido- </w:t>
      </w:r>
      <w:r>
        <w:rPr>
          <w:color w:val="333333"/>
          <w:spacing w:val="-3"/>
          <w:w w:val="105"/>
        </w:rPr>
        <w:t>México? </w:t>
      </w:r>
      <w:r>
        <w:rPr>
          <w:color w:val="333333"/>
          <w:w w:val="105"/>
        </w:rPr>
        <w:t>Aquí </w:t>
      </w:r>
      <w:r>
        <w:rPr>
          <w:color w:val="333333"/>
          <w:spacing w:val="7"/>
          <w:w w:val="105"/>
        </w:rPr>
        <w:t>se </w:t>
      </w:r>
      <w:r>
        <w:rPr>
          <w:color w:val="333333"/>
          <w:spacing w:val="3"/>
          <w:w w:val="105"/>
        </w:rPr>
        <w:t>presentan </w:t>
      </w:r>
      <w:r>
        <w:rPr>
          <w:color w:val="333333"/>
          <w:spacing w:val="5"/>
          <w:w w:val="105"/>
        </w:rPr>
        <w:t>solo </w:t>
      </w:r>
      <w:r>
        <w:rPr>
          <w:color w:val="333333"/>
          <w:spacing w:val="3"/>
          <w:w w:val="105"/>
        </w:rPr>
        <w:t>algunas descripciones </w:t>
      </w:r>
      <w:r>
        <w:rPr>
          <w:color w:val="333333"/>
          <w:spacing w:val="4"/>
          <w:w w:val="105"/>
        </w:rPr>
        <w:t>generales, </w:t>
      </w:r>
      <w:r>
        <w:rPr>
          <w:color w:val="333333"/>
          <w:w w:val="105"/>
        </w:rPr>
        <w:t>y </w:t>
      </w:r>
      <w:r>
        <w:rPr>
          <w:color w:val="333333"/>
          <w:spacing w:val="3"/>
          <w:w w:val="105"/>
        </w:rPr>
        <w:t>únicamente demográficas </w:t>
      </w:r>
      <w:r>
        <w:rPr>
          <w:color w:val="333333"/>
          <w:w w:val="105"/>
        </w:rPr>
        <w:t>y </w:t>
      </w:r>
      <w:r>
        <w:rPr>
          <w:color w:val="333333"/>
          <w:spacing w:val="4"/>
          <w:w w:val="105"/>
        </w:rPr>
        <w:t>epidemiológicas, </w:t>
      </w:r>
      <w:r>
        <w:rPr>
          <w:color w:val="333333"/>
          <w:spacing w:val="2"/>
          <w:w w:val="105"/>
        </w:rPr>
        <w:t>que </w:t>
      </w:r>
      <w:r>
        <w:rPr>
          <w:color w:val="333333"/>
          <w:spacing w:val="7"/>
          <w:w w:val="105"/>
        </w:rPr>
        <w:t>se </w:t>
      </w:r>
      <w:r>
        <w:rPr>
          <w:color w:val="333333"/>
          <w:spacing w:val="2"/>
          <w:w w:val="105"/>
        </w:rPr>
        <w:t>hacen </w:t>
      </w:r>
      <w:r>
        <w:rPr>
          <w:color w:val="333333"/>
          <w:w w:val="105"/>
        </w:rPr>
        <w:t>en otra parte </w:t>
      </w:r>
      <w:r>
        <w:rPr>
          <w:color w:val="333333"/>
          <w:spacing w:val="-3"/>
          <w:w w:val="105"/>
        </w:rPr>
        <w:t>(GONZALEZ </w:t>
      </w:r>
      <w:r>
        <w:rPr>
          <w:color w:val="333333"/>
          <w:spacing w:val="-6"/>
          <w:w w:val="105"/>
        </w:rPr>
        <w:t>CASANOVA </w:t>
      </w:r>
      <w:r>
        <w:rPr>
          <w:color w:val="333333"/>
          <w:w w:val="105"/>
        </w:rPr>
        <w:t>H </w:t>
      </w:r>
      <w:r>
        <w:rPr>
          <w:color w:val="333333"/>
          <w:spacing w:val="2"/>
          <w:w w:val="105"/>
        </w:rPr>
        <w:t>1988). </w:t>
      </w:r>
      <w:r>
        <w:rPr>
          <w:color w:val="333333"/>
          <w:w w:val="105"/>
        </w:rPr>
        <w:t>Esta</w:t>
      </w:r>
      <w:r>
        <w:rPr>
          <w:color w:val="333333"/>
          <w:spacing w:val="49"/>
          <w:w w:val="105"/>
        </w:rPr>
        <w:t> </w:t>
      </w:r>
      <w:r>
        <w:rPr>
          <w:color w:val="333333"/>
          <w:w w:val="105"/>
        </w:rPr>
        <w:t>pregunta </w:t>
      </w:r>
      <w:r>
        <w:rPr>
          <w:color w:val="333333"/>
          <w:spacing w:val="7"/>
          <w:w w:val="105"/>
        </w:rPr>
        <w:t>se </w:t>
      </w:r>
      <w:r>
        <w:rPr>
          <w:color w:val="333333"/>
          <w:spacing w:val="6"/>
          <w:w w:val="105"/>
        </w:rPr>
        <w:t>desglosó </w:t>
      </w:r>
      <w:r>
        <w:rPr>
          <w:color w:val="333333"/>
          <w:w w:val="105"/>
        </w:rPr>
        <w:t>“por </w:t>
      </w:r>
      <w:r>
        <w:rPr>
          <w:color w:val="333333"/>
          <w:spacing w:val="3"/>
          <w:w w:val="105"/>
        </w:rPr>
        <w:t>necesidad”, </w:t>
      </w:r>
      <w:r>
        <w:rPr>
          <w:color w:val="333333"/>
          <w:w w:val="105"/>
        </w:rPr>
        <w:t>entre un conjunto de </w:t>
      </w:r>
      <w:r>
        <w:rPr>
          <w:color w:val="333333"/>
          <w:spacing w:val="2"/>
          <w:w w:val="105"/>
        </w:rPr>
        <w:t>preguntas anexas, que </w:t>
      </w:r>
      <w:r>
        <w:rPr>
          <w:color w:val="333333"/>
          <w:w w:val="105"/>
        </w:rPr>
        <w:t>no </w:t>
      </w:r>
      <w:r>
        <w:rPr>
          <w:color w:val="333333"/>
          <w:spacing w:val="7"/>
          <w:w w:val="105"/>
        </w:rPr>
        <w:t>se </w:t>
      </w:r>
      <w:r>
        <w:rPr>
          <w:color w:val="333333"/>
          <w:w w:val="105"/>
        </w:rPr>
        <w:t>pretende </w:t>
      </w:r>
      <w:r>
        <w:rPr>
          <w:color w:val="333333"/>
          <w:spacing w:val="4"/>
          <w:w w:val="105"/>
        </w:rPr>
        <w:t>responder </w:t>
      </w:r>
      <w:r>
        <w:rPr>
          <w:color w:val="333333"/>
          <w:w w:val="105"/>
        </w:rPr>
        <w:t>aquí: ¿qué ha </w:t>
      </w:r>
      <w:r>
        <w:rPr>
          <w:color w:val="333333"/>
          <w:spacing w:val="5"/>
          <w:w w:val="105"/>
        </w:rPr>
        <w:t>sido </w:t>
      </w:r>
      <w:r>
        <w:rPr>
          <w:color w:val="333333"/>
          <w:spacing w:val="-3"/>
          <w:w w:val="105"/>
        </w:rPr>
        <w:t>"México" </w:t>
      </w:r>
      <w:r>
        <w:rPr>
          <w:color w:val="333333"/>
          <w:w w:val="105"/>
        </w:rPr>
        <w:t>en el </w:t>
      </w:r>
      <w:r>
        <w:rPr>
          <w:color w:val="333333"/>
          <w:spacing w:val="4"/>
          <w:w w:val="105"/>
        </w:rPr>
        <w:t>pasado? </w:t>
      </w:r>
      <w:r>
        <w:rPr>
          <w:color w:val="333333"/>
          <w:w w:val="105"/>
        </w:rPr>
        <w:t>¿Cuánto </w:t>
      </w:r>
      <w:r>
        <w:rPr>
          <w:color w:val="333333"/>
          <w:spacing w:val="3"/>
          <w:w w:val="105"/>
        </w:rPr>
        <w:t>tiempo </w:t>
      </w:r>
      <w:r>
        <w:rPr>
          <w:color w:val="333333"/>
          <w:w w:val="105"/>
        </w:rPr>
        <w:t>ha</w:t>
      </w:r>
      <w:r>
        <w:rPr>
          <w:color w:val="333333"/>
          <w:spacing w:val="42"/>
          <w:w w:val="105"/>
        </w:rPr>
        <w:t> </w:t>
      </w:r>
      <w:r>
        <w:rPr>
          <w:color w:val="333333"/>
          <w:w w:val="105"/>
        </w:rPr>
        <w:t>existido?</w:t>
      </w:r>
    </w:p>
    <w:p>
      <w:pPr>
        <w:pStyle w:val="BodyText"/>
        <w:spacing w:line="273" w:lineRule="auto" w:before="0"/>
        <w:ind w:right="976"/>
      </w:pPr>
      <w:r>
        <w:rPr>
          <w:color w:val="333333"/>
          <w:w w:val="105"/>
        </w:rPr>
        <w:t>¿Quiénes fueron </w:t>
      </w:r>
      <w:r>
        <w:rPr>
          <w:color w:val="333333"/>
          <w:spacing w:val="6"/>
          <w:w w:val="105"/>
        </w:rPr>
        <w:t>sus </w:t>
      </w:r>
      <w:r>
        <w:rPr>
          <w:color w:val="333333"/>
          <w:spacing w:val="3"/>
          <w:w w:val="105"/>
        </w:rPr>
        <w:t>primeros </w:t>
      </w:r>
      <w:r>
        <w:rPr>
          <w:color w:val="333333"/>
          <w:spacing w:val="4"/>
          <w:w w:val="105"/>
        </w:rPr>
        <w:t>pobladores? </w:t>
      </w:r>
      <w:r>
        <w:rPr>
          <w:color w:val="333333"/>
          <w:w w:val="105"/>
        </w:rPr>
        <w:t>¿De </w:t>
      </w:r>
      <w:r>
        <w:rPr>
          <w:color w:val="333333"/>
          <w:spacing w:val="3"/>
          <w:w w:val="105"/>
        </w:rPr>
        <w:t>dónde </w:t>
      </w:r>
      <w:r>
        <w:rPr>
          <w:color w:val="333333"/>
          <w:w w:val="105"/>
        </w:rPr>
        <w:t>procedían? </w:t>
      </w:r>
      <w:r>
        <w:rPr>
          <w:color w:val="333333"/>
          <w:spacing w:val="3"/>
          <w:w w:val="105"/>
        </w:rPr>
        <w:t>¿Desde </w:t>
      </w:r>
      <w:r>
        <w:rPr>
          <w:color w:val="333333"/>
          <w:spacing w:val="2"/>
          <w:w w:val="105"/>
        </w:rPr>
        <w:t>cuando? </w:t>
      </w:r>
      <w:r>
        <w:rPr>
          <w:color w:val="333333"/>
          <w:w w:val="105"/>
        </w:rPr>
        <w:t>e </w:t>
      </w:r>
      <w:r>
        <w:rPr>
          <w:color w:val="333333"/>
          <w:spacing w:val="4"/>
          <w:w w:val="105"/>
        </w:rPr>
        <w:t>incluso </w:t>
      </w:r>
      <w:r>
        <w:rPr>
          <w:color w:val="333333"/>
          <w:w w:val="105"/>
        </w:rPr>
        <w:t>¿cuándo </w:t>
      </w:r>
      <w:r>
        <w:rPr>
          <w:color w:val="333333"/>
          <w:spacing w:val="3"/>
          <w:w w:val="105"/>
        </w:rPr>
        <w:t>descubrieron </w:t>
      </w:r>
      <w:r>
        <w:rPr>
          <w:color w:val="333333"/>
          <w:w w:val="105"/>
        </w:rPr>
        <w:t>América: en trineos </w:t>
      </w:r>
      <w:r>
        <w:rPr>
          <w:color w:val="333333"/>
          <w:spacing w:val="3"/>
          <w:w w:val="105"/>
        </w:rPr>
        <w:t>jalados </w:t>
      </w:r>
      <w:r>
        <w:rPr>
          <w:color w:val="333333"/>
          <w:spacing w:val="2"/>
          <w:w w:val="105"/>
        </w:rPr>
        <w:t>por perros </w:t>
      </w:r>
      <w:r>
        <w:rPr>
          <w:color w:val="333333"/>
          <w:w w:val="105"/>
        </w:rPr>
        <w:t>o en </w:t>
      </w:r>
      <w:r>
        <w:rPr>
          <w:color w:val="333333"/>
          <w:spacing w:val="2"/>
          <w:w w:val="105"/>
        </w:rPr>
        <w:t>grandes </w:t>
      </w:r>
      <w:r>
        <w:rPr>
          <w:color w:val="333333"/>
          <w:spacing w:val="5"/>
          <w:w w:val="105"/>
        </w:rPr>
        <w:t>balsas </w:t>
      </w:r>
      <w:r>
        <w:rPr>
          <w:color w:val="333333"/>
          <w:w w:val="105"/>
        </w:rPr>
        <w:t>o naves de vela, </w:t>
      </w:r>
      <w:r>
        <w:rPr>
          <w:color w:val="333333"/>
          <w:spacing w:val="4"/>
          <w:w w:val="105"/>
        </w:rPr>
        <w:t>asiáticas, </w:t>
      </w:r>
      <w:r>
        <w:rPr>
          <w:color w:val="333333"/>
          <w:w w:val="105"/>
        </w:rPr>
        <w:t>africanas u </w:t>
      </w:r>
      <w:r>
        <w:rPr>
          <w:color w:val="333333"/>
          <w:spacing w:val="3"/>
          <w:w w:val="105"/>
        </w:rPr>
        <w:t>oceánicas?", </w:t>
      </w:r>
      <w:r>
        <w:rPr>
          <w:color w:val="333333"/>
          <w:spacing w:val="2"/>
          <w:w w:val="105"/>
        </w:rPr>
        <w:t>¿Cuándo </w:t>
      </w:r>
      <w:r>
        <w:rPr>
          <w:color w:val="333333"/>
          <w:spacing w:val="3"/>
          <w:w w:val="105"/>
        </w:rPr>
        <w:t>llegaron? </w:t>
      </w:r>
      <w:r>
        <w:rPr>
          <w:color w:val="333333"/>
          <w:w w:val="105"/>
        </w:rPr>
        <w:t>y </w:t>
      </w:r>
      <w:r>
        <w:rPr>
          <w:color w:val="333333"/>
          <w:spacing w:val="5"/>
          <w:w w:val="105"/>
        </w:rPr>
        <w:t>desde </w:t>
      </w:r>
      <w:r>
        <w:rPr>
          <w:color w:val="333333"/>
          <w:spacing w:val="3"/>
          <w:w w:val="105"/>
        </w:rPr>
        <w:t>luego: </w:t>
      </w:r>
      <w:r>
        <w:rPr>
          <w:color w:val="333333"/>
          <w:w w:val="105"/>
        </w:rPr>
        <w:t>¿Qué territorio </w:t>
      </w:r>
      <w:r>
        <w:rPr>
          <w:color w:val="333333"/>
          <w:spacing w:val="2"/>
          <w:w w:val="105"/>
        </w:rPr>
        <w:t>abarca </w:t>
      </w:r>
      <w:r>
        <w:rPr>
          <w:color w:val="333333"/>
          <w:w w:val="105"/>
        </w:rPr>
        <w:t>el </w:t>
      </w:r>
      <w:r>
        <w:rPr>
          <w:color w:val="333333"/>
          <w:spacing w:val="-4"/>
          <w:w w:val="105"/>
        </w:rPr>
        <w:t>México </w:t>
      </w:r>
      <w:r>
        <w:rPr>
          <w:color w:val="333333"/>
          <w:spacing w:val="2"/>
          <w:w w:val="105"/>
        </w:rPr>
        <w:t>pre-colonial? </w:t>
      </w:r>
      <w:r>
        <w:rPr>
          <w:color w:val="333333"/>
          <w:spacing w:val="-3"/>
          <w:w w:val="105"/>
        </w:rPr>
        <w:t>¿Y </w:t>
      </w:r>
      <w:r>
        <w:rPr>
          <w:color w:val="333333"/>
          <w:w w:val="105"/>
        </w:rPr>
        <w:t>el </w:t>
      </w:r>
      <w:r>
        <w:rPr>
          <w:color w:val="333333"/>
          <w:spacing w:val="3"/>
          <w:w w:val="105"/>
        </w:rPr>
        <w:t>colonial? </w:t>
      </w:r>
      <w:r>
        <w:rPr>
          <w:color w:val="333333"/>
          <w:spacing w:val="-3"/>
          <w:w w:val="105"/>
        </w:rPr>
        <w:t>¿Y </w:t>
      </w:r>
      <w:r>
        <w:rPr>
          <w:color w:val="333333"/>
          <w:w w:val="105"/>
        </w:rPr>
        <w:t>el </w:t>
      </w:r>
      <w:r>
        <w:rPr>
          <w:color w:val="333333"/>
          <w:spacing w:val="4"/>
          <w:w w:val="105"/>
        </w:rPr>
        <w:t>poscolonial? (Como </w:t>
      </w:r>
      <w:r>
        <w:rPr>
          <w:color w:val="333333"/>
          <w:spacing w:val="3"/>
          <w:w w:val="105"/>
        </w:rPr>
        <w:t>pueblo </w:t>
      </w:r>
      <w:r>
        <w:rPr>
          <w:color w:val="333333"/>
          <w:w w:val="105"/>
        </w:rPr>
        <w:t>o </w:t>
      </w:r>
      <w:r>
        <w:rPr>
          <w:color w:val="333333"/>
          <w:spacing w:val="3"/>
          <w:w w:val="105"/>
        </w:rPr>
        <w:t>“mancha </w:t>
      </w:r>
      <w:r>
        <w:rPr>
          <w:color w:val="333333"/>
          <w:spacing w:val="2"/>
          <w:w w:val="105"/>
        </w:rPr>
        <w:t>génica” </w:t>
      </w:r>
      <w:r>
        <w:rPr>
          <w:color w:val="333333"/>
          <w:spacing w:val="4"/>
          <w:w w:val="105"/>
        </w:rPr>
        <w:t>migrando milenios </w:t>
      </w:r>
      <w:r>
        <w:rPr>
          <w:color w:val="333333"/>
          <w:w w:val="105"/>
        </w:rPr>
        <w:t>en el </w:t>
      </w:r>
      <w:r>
        <w:rPr>
          <w:color w:val="333333"/>
          <w:spacing w:val="4"/>
          <w:w w:val="105"/>
        </w:rPr>
        <w:t>primer caso, </w:t>
      </w:r>
      <w:r>
        <w:rPr>
          <w:color w:val="333333"/>
          <w:w w:val="105"/>
        </w:rPr>
        <w:t>y </w:t>
      </w:r>
      <w:r>
        <w:rPr>
          <w:color w:val="333333"/>
          <w:spacing w:val="3"/>
          <w:w w:val="105"/>
        </w:rPr>
        <w:t>luego </w:t>
      </w:r>
      <w:r>
        <w:rPr>
          <w:color w:val="333333"/>
          <w:spacing w:val="5"/>
          <w:w w:val="105"/>
        </w:rPr>
        <w:t>siglos </w:t>
      </w:r>
      <w:r>
        <w:rPr>
          <w:color w:val="333333"/>
          <w:w w:val="105"/>
        </w:rPr>
        <w:t>en </w:t>
      </w:r>
      <w:r>
        <w:rPr>
          <w:color w:val="333333"/>
          <w:spacing w:val="2"/>
          <w:w w:val="105"/>
        </w:rPr>
        <w:t>los dos </w:t>
      </w:r>
      <w:r>
        <w:rPr>
          <w:color w:val="333333"/>
          <w:spacing w:val="4"/>
          <w:w w:val="105"/>
        </w:rPr>
        <w:t>siguientes).</w:t>
      </w:r>
    </w:p>
    <w:p>
      <w:pPr>
        <w:pStyle w:val="BodyText"/>
        <w:spacing w:line="273" w:lineRule="auto"/>
        <w:ind w:right="976"/>
      </w:pPr>
      <w:r>
        <w:rPr>
          <w:color w:val="333333"/>
          <w:w w:val="105"/>
        </w:rPr>
        <w:t>Ello "era preciso saberlo" para estudiar la relación entre las formaciones sociales creadas por los pobladores que hoy conforman México, desde el momento en que llegaron; su relación con el estado de nutrición y con las hambrunas históricas y otros procesos epidemiológicos, económico-políticos y ecológicos. Con tales interrogantes,  el  proyecto parte de un discernimiento o premisa que implica que México es materialmente el pueblo ancestral que habita dicho espacio, opción preferida sobre la del propio criterio de definición del territorio o espacio; o sobre la de un concepto ideológico; u otras definiciones derivadas de preceptos y “prejuicios” en algunas de las disciplinas referidas.</w:t>
      </w:r>
    </w:p>
    <w:p>
      <w:pPr>
        <w:pStyle w:val="BodyText"/>
        <w:spacing w:line="273" w:lineRule="auto"/>
        <w:ind w:right="976"/>
      </w:pPr>
      <w:r>
        <w:rPr>
          <w:color w:val="333333"/>
          <w:w w:val="105"/>
        </w:rPr>
        <w:t>En este sentido, "México" no podía haber aparecido apenas después de 1821, ni siquiera después de 152l, sino que existe como un pueblo o conjunto humano desde al menos hace 40, o 30,000 a 20,000 años para algunos, y al menos 8,000 para otros, algo que aun se discute en las principales revistas científicas, y desde que se discutían los "Orígenes Americanos" (MARTINEZ DEL RIO 1970; RIVET 1970).</w:t>
      </w:r>
    </w:p>
    <w:p>
      <w:pPr>
        <w:pStyle w:val="BodyText"/>
        <w:spacing w:line="273" w:lineRule="auto"/>
        <w:ind w:right="967"/>
      </w:pPr>
      <w:r>
        <w:rPr>
          <w:color w:val="333333"/>
          <w:w w:val="105"/>
        </w:rPr>
        <w:t>Se reconoce, en este estudio, como se dijo, que los verdaderos descubridores de América, cada  vez con  mayor certidumbre según sugieren la  antropología física, la  lingüística  y   la</w:t>
      </w:r>
    </w:p>
    <w:p>
      <w:pPr>
        <w:pStyle w:val="BodyText"/>
        <w:spacing w:line="273" w:lineRule="auto" w:before="103"/>
        <w:ind w:right="957"/>
      </w:pPr>
      <w:r>
        <w:rPr>
          <w:color w:val="333333"/>
          <w:w w:val="105"/>
        </w:rPr>
        <w:t>biología molecular, llegaron desde Asia hace entre 40,000 y 8,000 años (CANN 1987, 1989). Se infiere también, de acuerdo con las ciencias sociales, que sus formaciones socio- económicas "prehistóricas" y después "preclásicas" dieron origen a las que las siguieron, incluyendo las altas culturas "clásicas". Pero que dieron origen también, -y esto debe enfatizarse, por tratarse del mismo conjunto humano, si bien diezmado, recuperado y transformado importantemente-, a la formación social colonial novohispana y a la pos y neo- colonial, la de hoy.</w:t>
      </w:r>
    </w:p>
    <w:p>
      <w:pPr>
        <w:pStyle w:val="BodyText"/>
        <w:spacing w:line="273" w:lineRule="auto"/>
        <w:ind w:right="957"/>
      </w:pPr>
      <w:r>
        <w:rPr>
          <w:color w:val="333333"/>
          <w:w w:val="105"/>
        </w:rPr>
        <w:t>Aceptando esto como algo más que una hipótesis, recorremos los estudios demográficos del "colapso" estimado, causado por epidemias “casi sin defensa posible” (¿?) -aunque se debate hoy la magnitud e intensidad de su dispersión e impacto (SMITH 1993)- de los virus (viruela negra, sarampión, varicela, neumonía, etc.), ricketsias (tifo epidémico y endémico), bacterias (fiebre tifoidea, peste bubónica, difteria, tosferina o pertusis, neumonía, etc.), y protozoarios (paludismo) muchos organismos no existentes entonces en América.</w:t>
      </w:r>
    </w:p>
    <w:p>
      <w:pPr>
        <w:pStyle w:val="BodyText"/>
        <w:spacing w:line="273" w:lineRule="auto"/>
        <w:ind w:right="957"/>
      </w:pPr>
      <w:r>
        <w:rPr>
          <w:color w:val="333333"/>
          <w:spacing w:val="2"/>
          <w:w w:val="105"/>
        </w:rPr>
        <w:t>Igualmente </w:t>
      </w:r>
      <w:r>
        <w:rPr>
          <w:color w:val="333333"/>
          <w:spacing w:val="7"/>
          <w:w w:val="105"/>
        </w:rPr>
        <w:t>se </w:t>
      </w:r>
      <w:r>
        <w:rPr>
          <w:color w:val="333333"/>
          <w:spacing w:val="3"/>
          <w:w w:val="105"/>
        </w:rPr>
        <w:t>ponen </w:t>
      </w:r>
      <w:r>
        <w:rPr>
          <w:color w:val="333333"/>
          <w:w w:val="105"/>
        </w:rPr>
        <w:t>en </w:t>
      </w:r>
      <w:r>
        <w:rPr>
          <w:color w:val="333333"/>
          <w:spacing w:val="3"/>
          <w:w w:val="105"/>
        </w:rPr>
        <w:t>duda </w:t>
      </w:r>
      <w:r>
        <w:rPr>
          <w:color w:val="333333"/>
          <w:w w:val="105"/>
        </w:rPr>
        <w:t>viejas </w:t>
      </w:r>
      <w:r>
        <w:rPr>
          <w:color w:val="333333"/>
          <w:spacing w:val="2"/>
          <w:w w:val="105"/>
        </w:rPr>
        <w:t>aseveraciones </w:t>
      </w:r>
      <w:r>
        <w:rPr>
          <w:color w:val="333333"/>
          <w:spacing w:val="3"/>
          <w:w w:val="105"/>
        </w:rPr>
        <w:t>(¿decimonónicas?) </w:t>
      </w:r>
      <w:r>
        <w:rPr>
          <w:color w:val="333333"/>
          <w:spacing w:val="2"/>
          <w:w w:val="105"/>
        </w:rPr>
        <w:t>repetidas del </w:t>
      </w:r>
      <w:r>
        <w:rPr>
          <w:color w:val="333333"/>
          <w:spacing w:val="3"/>
          <w:w w:val="105"/>
        </w:rPr>
        <w:t>impacto </w:t>
      </w:r>
      <w:r>
        <w:rPr>
          <w:color w:val="333333"/>
          <w:w w:val="105"/>
        </w:rPr>
        <w:t>“catastrófico”, </w:t>
      </w:r>
      <w:r>
        <w:rPr>
          <w:color w:val="333333"/>
          <w:spacing w:val="4"/>
          <w:w w:val="105"/>
        </w:rPr>
        <w:t>casi </w:t>
      </w:r>
      <w:r>
        <w:rPr>
          <w:color w:val="333333"/>
          <w:w w:val="105"/>
        </w:rPr>
        <w:t>“apocalíptico”, de </w:t>
      </w:r>
      <w:r>
        <w:rPr>
          <w:color w:val="333333"/>
          <w:spacing w:val="5"/>
          <w:w w:val="105"/>
        </w:rPr>
        <w:t>esas </w:t>
      </w:r>
      <w:r>
        <w:rPr>
          <w:color w:val="333333"/>
          <w:spacing w:val="3"/>
          <w:w w:val="105"/>
        </w:rPr>
        <w:t>guerras, </w:t>
      </w:r>
      <w:r>
        <w:rPr>
          <w:color w:val="333333"/>
          <w:spacing w:val="4"/>
          <w:w w:val="105"/>
        </w:rPr>
        <w:t>hambres </w:t>
      </w:r>
      <w:r>
        <w:rPr>
          <w:color w:val="333333"/>
          <w:w w:val="105"/>
        </w:rPr>
        <w:t>y otros </w:t>
      </w:r>
      <w:r>
        <w:rPr>
          <w:color w:val="333333"/>
          <w:spacing w:val="4"/>
          <w:w w:val="105"/>
        </w:rPr>
        <w:t>cataclismos, </w:t>
      </w:r>
      <w:r>
        <w:rPr>
          <w:color w:val="333333"/>
          <w:spacing w:val="2"/>
          <w:w w:val="105"/>
        </w:rPr>
        <w:t>que redujeron </w:t>
      </w:r>
      <w:r>
        <w:rPr>
          <w:color w:val="333333"/>
          <w:w w:val="105"/>
        </w:rPr>
        <w:t>la </w:t>
      </w:r>
      <w:r>
        <w:rPr>
          <w:color w:val="333333"/>
          <w:spacing w:val="3"/>
          <w:w w:val="105"/>
        </w:rPr>
        <w:t>población </w:t>
      </w:r>
      <w:r>
        <w:rPr>
          <w:color w:val="333333"/>
          <w:w w:val="105"/>
        </w:rPr>
        <w:t>de </w:t>
      </w:r>
      <w:r>
        <w:rPr>
          <w:color w:val="333333"/>
          <w:spacing w:val="-4"/>
          <w:w w:val="105"/>
        </w:rPr>
        <w:t>México </w:t>
      </w:r>
      <w:r>
        <w:rPr>
          <w:color w:val="333333"/>
          <w:w w:val="105"/>
        </w:rPr>
        <w:t>“…que </w:t>
      </w:r>
      <w:r>
        <w:rPr>
          <w:color w:val="333333"/>
          <w:spacing w:val="3"/>
          <w:w w:val="105"/>
        </w:rPr>
        <w:t>originalmente </w:t>
      </w:r>
      <w:r>
        <w:rPr>
          <w:color w:val="333333"/>
          <w:w w:val="105"/>
        </w:rPr>
        <w:t>era, en el </w:t>
      </w:r>
      <w:r>
        <w:rPr>
          <w:color w:val="333333"/>
          <w:spacing w:val="5"/>
          <w:w w:val="105"/>
        </w:rPr>
        <w:t>siglo </w:t>
      </w:r>
      <w:r>
        <w:rPr>
          <w:color w:val="333333"/>
          <w:spacing w:val="-9"/>
          <w:w w:val="105"/>
        </w:rPr>
        <w:t>XVI, </w:t>
      </w:r>
      <w:r>
        <w:rPr>
          <w:color w:val="333333"/>
          <w:w w:val="105"/>
        </w:rPr>
        <w:t>de </w:t>
      </w:r>
      <w:r>
        <w:rPr>
          <w:color w:val="333333"/>
          <w:spacing w:val="3"/>
          <w:w w:val="105"/>
        </w:rPr>
        <w:t>unos </w:t>
      </w:r>
      <w:r>
        <w:rPr>
          <w:color w:val="333333"/>
          <w:w w:val="105"/>
        </w:rPr>
        <w:t>treinta o veintidós </w:t>
      </w:r>
      <w:r>
        <w:rPr>
          <w:color w:val="333333"/>
          <w:spacing w:val="5"/>
          <w:w w:val="105"/>
        </w:rPr>
        <w:t>millones, </w:t>
      </w:r>
      <w:r>
        <w:rPr>
          <w:color w:val="333333"/>
          <w:w w:val="105"/>
        </w:rPr>
        <w:t>a </w:t>
      </w:r>
      <w:r>
        <w:rPr>
          <w:color w:val="333333"/>
          <w:spacing w:val="5"/>
          <w:w w:val="105"/>
        </w:rPr>
        <w:t>sólo </w:t>
      </w:r>
      <w:r>
        <w:rPr>
          <w:color w:val="333333"/>
          <w:w w:val="105"/>
        </w:rPr>
        <w:t>tres o </w:t>
      </w:r>
      <w:r>
        <w:rPr>
          <w:color w:val="333333"/>
          <w:spacing w:val="3"/>
          <w:w w:val="105"/>
        </w:rPr>
        <w:t>hasta </w:t>
      </w:r>
      <w:r>
        <w:rPr>
          <w:color w:val="333333"/>
          <w:w w:val="105"/>
        </w:rPr>
        <w:t>a 1.5 </w:t>
      </w:r>
      <w:r>
        <w:rPr>
          <w:color w:val="333333"/>
          <w:spacing w:val="4"/>
          <w:w w:val="105"/>
        </w:rPr>
        <w:t>millones </w:t>
      </w:r>
      <w:r>
        <w:rPr>
          <w:color w:val="333333"/>
          <w:w w:val="105"/>
        </w:rPr>
        <w:t>de </w:t>
      </w:r>
      <w:r>
        <w:rPr>
          <w:color w:val="333333"/>
          <w:spacing w:val="5"/>
          <w:w w:val="105"/>
        </w:rPr>
        <w:t>almas”, según </w:t>
      </w:r>
      <w:r>
        <w:rPr>
          <w:color w:val="333333"/>
          <w:w w:val="105"/>
        </w:rPr>
        <w:t>autores </w:t>
      </w:r>
      <w:r>
        <w:rPr>
          <w:color w:val="333333"/>
          <w:spacing w:val="4"/>
          <w:w w:val="105"/>
        </w:rPr>
        <w:t>como </w:t>
      </w:r>
      <w:r>
        <w:rPr>
          <w:color w:val="333333"/>
          <w:spacing w:val="3"/>
          <w:w w:val="105"/>
        </w:rPr>
        <w:t>Cook </w:t>
      </w:r>
      <w:r>
        <w:rPr>
          <w:color w:val="333333"/>
          <w:w w:val="105"/>
        </w:rPr>
        <w:t>y Borah, y otros (GERHARD </w:t>
      </w:r>
      <w:r>
        <w:rPr>
          <w:color w:val="333333"/>
          <w:spacing w:val="2"/>
          <w:w w:val="105"/>
        </w:rPr>
        <w:t>1972). </w:t>
      </w:r>
      <w:r>
        <w:rPr>
          <w:color w:val="333333"/>
          <w:w w:val="105"/>
        </w:rPr>
        <w:t>Pero el </w:t>
      </w:r>
      <w:r>
        <w:rPr>
          <w:color w:val="333333"/>
          <w:spacing w:val="2"/>
          <w:w w:val="105"/>
        </w:rPr>
        <w:t>par </w:t>
      </w:r>
      <w:r>
        <w:rPr>
          <w:color w:val="333333"/>
          <w:w w:val="105"/>
        </w:rPr>
        <w:t>de </w:t>
      </w:r>
      <w:r>
        <w:rPr>
          <w:color w:val="333333"/>
          <w:spacing w:val="3"/>
          <w:w w:val="105"/>
        </w:rPr>
        <w:t>“rigurosos autores” </w:t>
      </w:r>
      <w:r>
        <w:rPr>
          <w:color w:val="333333"/>
          <w:w w:val="105"/>
        </w:rPr>
        <w:t>y </w:t>
      </w:r>
      <w:r>
        <w:rPr>
          <w:color w:val="333333"/>
          <w:spacing w:val="3"/>
          <w:w w:val="105"/>
        </w:rPr>
        <w:t>también </w:t>
      </w:r>
      <w:r>
        <w:rPr>
          <w:color w:val="333333"/>
          <w:w w:val="105"/>
        </w:rPr>
        <w:t>el </w:t>
      </w:r>
      <w:r>
        <w:rPr>
          <w:color w:val="333333"/>
          <w:spacing w:val="3"/>
          <w:w w:val="105"/>
        </w:rPr>
        <w:t>último </w:t>
      </w:r>
      <w:r>
        <w:rPr>
          <w:color w:val="333333"/>
          <w:spacing w:val="-4"/>
          <w:w w:val="105"/>
        </w:rPr>
        <w:t>(¡!), </w:t>
      </w:r>
      <w:r>
        <w:rPr>
          <w:color w:val="333333"/>
          <w:w w:val="105"/>
        </w:rPr>
        <w:t>mantuvieron </w:t>
      </w:r>
      <w:r>
        <w:rPr>
          <w:color w:val="333333"/>
          <w:spacing w:val="5"/>
          <w:w w:val="105"/>
        </w:rPr>
        <w:t>siempre </w:t>
      </w:r>
      <w:r>
        <w:rPr>
          <w:color w:val="333333"/>
          <w:spacing w:val="2"/>
          <w:w w:val="105"/>
        </w:rPr>
        <w:t>una </w:t>
      </w:r>
      <w:r>
        <w:rPr>
          <w:color w:val="333333"/>
          <w:w w:val="105"/>
        </w:rPr>
        <w:t>abierta </w:t>
      </w:r>
      <w:r>
        <w:rPr>
          <w:color w:val="333333"/>
          <w:spacing w:val="3"/>
          <w:w w:val="105"/>
        </w:rPr>
        <w:t>postura </w:t>
      </w:r>
      <w:r>
        <w:rPr>
          <w:color w:val="333333"/>
          <w:spacing w:val="4"/>
          <w:w w:val="105"/>
        </w:rPr>
        <w:t>neo-malthusiana </w:t>
      </w:r>
      <w:r>
        <w:rPr>
          <w:color w:val="333333"/>
          <w:w w:val="105"/>
        </w:rPr>
        <w:t>(a </w:t>
      </w:r>
      <w:r>
        <w:rPr>
          <w:color w:val="333333"/>
          <w:spacing w:val="-3"/>
          <w:w w:val="105"/>
        </w:rPr>
        <w:t>favor </w:t>
      </w:r>
      <w:r>
        <w:rPr>
          <w:color w:val="333333"/>
          <w:w w:val="105"/>
        </w:rPr>
        <w:t>de la </w:t>
      </w:r>
      <w:r>
        <w:rPr>
          <w:color w:val="333333"/>
          <w:spacing w:val="3"/>
          <w:w w:val="105"/>
        </w:rPr>
        <w:t>tesis </w:t>
      </w:r>
      <w:r>
        <w:rPr>
          <w:color w:val="333333"/>
          <w:spacing w:val="2"/>
          <w:w w:val="105"/>
        </w:rPr>
        <w:t>errada del clérigo Robert </w:t>
      </w:r>
      <w:r>
        <w:rPr>
          <w:color w:val="333333"/>
          <w:w w:val="105"/>
        </w:rPr>
        <w:t>Malthus en </w:t>
      </w:r>
      <w:r>
        <w:rPr>
          <w:color w:val="333333"/>
          <w:spacing w:val="3"/>
          <w:w w:val="105"/>
        </w:rPr>
        <w:t>1789 </w:t>
      </w:r>
      <w:r>
        <w:rPr>
          <w:color w:val="333333"/>
          <w:w w:val="105"/>
        </w:rPr>
        <w:t>de </w:t>
      </w:r>
      <w:r>
        <w:rPr>
          <w:color w:val="333333"/>
          <w:spacing w:val="3"/>
          <w:w w:val="105"/>
        </w:rPr>
        <w:t>que: </w:t>
      </w:r>
      <w:r>
        <w:rPr>
          <w:color w:val="333333"/>
          <w:w w:val="105"/>
        </w:rPr>
        <w:t>”…al crecer la </w:t>
      </w:r>
      <w:r>
        <w:rPr>
          <w:color w:val="333333"/>
          <w:spacing w:val="3"/>
          <w:w w:val="105"/>
        </w:rPr>
        <w:t>población geométricamente, </w:t>
      </w:r>
      <w:r>
        <w:rPr>
          <w:color w:val="333333"/>
          <w:spacing w:val="2"/>
          <w:w w:val="105"/>
        </w:rPr>
        <w:t>los </w:t>
      </w:r>
      <w:r>
        <w:rPr>
          <w:color w:val="333333"/>
          <w:spacing w:val="3"/>
          <w:w w:val="105"/>
        </w:rPr>
        <w:t>alimentos aumentan </w:t>
      </w:r>
      <w:r>
        <w:rPr>
          <w:color w:val="333333"/>
          <w:spacing w:val="2"/>
          <w:w w:val="105"/>
        </w:rPr>
        <w:t>aritméticamente, por </w:t>
      </w:r>
      <w:r>
        <w:rPr>
          <w:color w:val="333333"/>
          <w:w w:val="105"/>
        </w:rPr>
        <w:t>lo </w:t>
      </w:r>
      <w:r>
        <w:rPr>
          <w:color w:val="333333"/>
          <w:spacing w:val="2"/>
          <w:w w:val="105"/>
        </w:rPr>
        <w:t>que </w:t>
      </w:r>
      <w:r>
        <w:rPr>
          <w:color w:val="333333"/>
          <w:w w:val="105"/>
        </w:rPr>
        <w:t>habría  </w:t>
      </w:r>
      <w:r>
        <w:rPr>
          <w:color w:val="333333"/>
          <w:spacing w:val="4"/>
          <w:w w:val="105"/>
        </w:rPr>
        <w:t>hambre </w:t>
      </w:r>
      <w:r>
        <w:rPr>
          <w:color w:val="333333"/>
          <w:w w:val="105"/>
        </w:rPr>
        <w:t>y gran </w:t>
      </w:r>
      <w:r>
        <w:rPr>
          <w:color w:val="333333"/>
          <w:spacing w:val="3"/>
          <w:w w:val="105"/>
        </w:rPr>
        <w:t>mortandad…” </w:t>
      </w:r>
      <w:r>
        <w:rPr>
          <w:color w:val="333333"/>
          <w:spacing w:val="2"/>
          <w:w w:val="105"/>
        </w:rPr>
        <w:t>---falsa afirmación </w:t>
      </w:r>
      <w:r>
        <w:rPr>
          <w:color w:val="333333"/>
          <w:spacing w:val="3"/>
          <w:w w:val="105"/>
        </w:rPr>
        <w:t>pues </w:t>
      </w:r>
      <w:r>
        <w:rPr>
          <w:color w:val="333333"/>
          <w:w w:val="105"/>
        </w:rPr>
        <w:t>la </w:t>
      </w:r>
      <w:r>
        <w:rPr>
          <w:color w:val="333333"/>
          <w:spacing w:val="3"/>
          <w:w w:val="105"/>
        </w:rPr>
        <w:t>población </w:t>
      </w:r>
      <w:r>
        <w:rPr>
          <w:color w:val="333333"/>
          <w:spacing w:val="2"/>
          <w:w w:val="105"/>
        </w:rPr>
        <w:t>produce </w:t>
      </w:r>
      <w:r>
        <w:rPr>
          <w:color w:val="333333"/>
          <w:w w:val="105"/>
        </w:rPr>
        <w:t>la </w:t>
      </w:r>
      <w:r>
        <w:rPr>
          <w:color w:val="333333"/>
          <w:spacing w:val="4"/>
          <w:w w:val="105"/>
        </w:rPr>
        <w:t>comida, </w:t>
      </w:r>
      <w:r>
        <w:rPr>
          <w:color w:val="333333"/>
          <w:w w:val="105"/>
        </w:rPr>
        <w:t>e Inglaterra no existiría </w:t>
      </w:r>
      <w:r>
        <w:rPr>
          <w:color w:val="333333"/>
          <w:spacing w:val="-4"/>
          <w:w w:val="105"/>
        </w:rPr>
        <w:t>ya, </w:t>
      </w:r>
      <w:r>
        <w:rPr>
          <w:color w:val="333333"/>
          <w:spacing w:val="4"/>
          <w:w w:val="105"/>
        </w:rPr>
        <w:t>como </w:t>
      </w:r>
      <w:r>
        <w:rPr>
          <w:color w:val="333333"/>
          <w:w w:val="105"/>
        </w:rPr>
        <w:t>le criticaba el </w:t>
      </w:r>
      <w:r>
        <w:rPr>
          <w:color w:val="333333"/>
          <w:spacing w:val="2"/>
          <w:w w:val="105"/>
        </w:rPr>
        <w:t>propio </w:t>
      </w:r>
      <w:r>
        <w:rPr>
          <w:color w:val="333333"/>
          <w:w w:val="105"/>
        </w:rPr>
        <w:t>Karl </w:t>
      </w:r>
      <w:r>
        <w:rPr>
          <w:color w:val="333333"/>
          <w:spacing w:val="-6"/>
          <w:w w:val="105"/>
        </w:rPr>
        <w:t>Marx) </w:t>
      </w:r>
      <w:r>
        <w:rPr>
          <w:color w:val="333333"/>
          <w:spacing w:val="2"/>
          <w:w w:val="105"/>
        </w:rPr>
        <w:t>por </w:t>
      </w:r>
      <w:r>
        <w:rPr>
          <w:color w:val="333333"/>
          <w:w w:val="105"/>
        </w:rPr>
        <w:t>lo </w:t>
      </w:r>
      <w:r>
        <w:rPr>
          <w:color w:val="333333"/>
          <w:spacing w:val="2"/>
          <w:w w:val="105"/>
        </w:rPr>
        <w:t>que </w:t>
      </w:r>
      <w:r>
        <w:rPr>
          <w:color w:val="333333"/>
          <w:spacing w:val="6"/>
          <w:w w:val="105"/>
        </w:rPr>
        <w:t>sus </w:t>
      </w:r>
      <w:r>
        <w:rPr>
          <w:color w:val="333333"/>
          <w:spacing w:val="2"/>
          <w:w w:val="105"/>
        </w:rPr>
        <w:t>cálculos </w:t>
      </w:r>
      <w:r>
        <w:rPr>
          <w:color w:val="333333"/>
          <w:spacing w:val="3"/>
          <w:w w:val="105"/>
        </w:rPr>
        <w:t>bien pueden </w:t>
      </w:r>
      <w:r>
        <w:rPr>
          <w:color w:val="333333"/>
          <w:w w:val="105"/>
        </w:rPr>
        <w:t>tener un gran </w:t>
      </w:r>
      <w:r>
        <w:rPr>
          <w:color w:val="333333"/>
          <w:spacing w:val="6"/>
          <w:w w:val="105"/>
        </w:rPr>
        <w:t>sesgo. </w:t>
      </w:r>
      <w:r>
        <w:rPr>
          <w:color w:val="333333"/>
          <w:w w:val="105"/>
        </w:rPr>
        <w:t>La </w:t>
      </w:r>
      <w:r>
        <w:rPr>
          <w:color w:val="333333"/>
          <w:spacing w:val="4"/>
          <w:w w:val="105"/>
        </w:rPr>
        <w:t>polémica </w:t>
      </w:r>
      <w:r>
        <w:rPr>
          <w:color w:val="333333"/>
          <w:w w:val="105"/>
        </w:rPr>
        <w:t>en torno a </w:t>
      </w:r>
      <w:r>
        <w:rPr>
          <w:color w:val="333333"/>
          <w:spacing w:val="3"/>
          <w:w w:val="105"/>
        </w:rPr>
        <w:t>esto </w:t>
      </w:r>
      <w:r>
        <w:rPr>
          <w:color w:val="333333"/>
          <w:w w:val="105"/>
        </w:rPr>
        <w:t>la </w:t>
      </w:r>
      <w:r>
        <w:rPr>
          <w:color w:val="333333"/>
          <w:spacing w:val="6"/>
          <w:w w:val="105"/>
        </w:rPr>
        <w:t>resume muy </w:t>
      </w:r>
      <w:r>
        <w:rPr>
          <w:color w:val="333333"/>
          <w:spacing w:val="3"/>
          <w:w w:val="105"/>
        </w:rPr>
        <w:t>bien </w:t>
      </w:r>
      <w:r>
        <w:rPr>
          <w:color w:val="333333"/>
          <w:w w:val="105"/>
        </w:rPr>
        <w:t>el </w:t>
      </w:r>
      <w:r>
        <w:rPr>
          <w:color w:val="333333"/>
          <w:spacing w:val="2"/>
          <w:w w:val="105"/>
        </w:rPr>
        <w:t>libro: “Hunger </w:t>
      </w:r>
      <w:r>
        <w:rPr>
          <w:color w:val="333333"/>
          <w:w w:val="105"/>
        </w:rPr>
        <w:t>in History. Food Shortage, </w:t>
      </w:r>
      <w:r>
        <w:rPr>
          <w:color w:val="333333"/>
          <w:spacing w:val="-4"/>
          <w:w w:val="105"/>
        </w:rPr>
        <w:t>Poverty, </w:t>
      </w:r>
      <w:r>
        <w:rPr>
          <w:color w:val="333333"/>
          <w:spacing w:val="2"/>
          <w:w w:val="105"/>
        </w:rPr>
        <w:t>and </w:t>
      </w:r>
      <w:r>
        <w:rPr>
          <w:color w:val="333333"/>
          <w:w w:val="105"/>
        </w:rPr>
        <w:t>Deprivation” </w:t>
      </w:r>
      <w:r>
        <w:rPr>
          <w:color w:val="333333"/>
          <w:spacing w:val="-3"/>
          <w:w w:val="105"/>
        </w:rPr>
        <w:t>cuya </w:t>
      </w:r>
      <w:r>
        <w:rPr>
          <w:color w:val="333333"/>
          <w:w w:val="105"/>
        </w:rPr>
        <w:t>editora </w:t>
      </w:r>
      <w:r>
        <w:rPr>
          <w:color w:val="333333"/>
          <w:spacing w:val="2"/>
          <w:w w:val="105"/>
        </w:rPr>
        <w:t>general </w:t>
      </w:r>
      <w:r>
        <w:rPr>
          <w:color w:val="333333"/>
          <w:spacing w:val="6"/>
          <w:w w:val="105"/>
        </w:rPr>
        <w:t>es: </w:t>
      </w:r>
      <w:r>
        <w:rPr>
          <w:color w:val="333333"/>
          <w:spacing w:val="2"/>
          <w:w w:val="105"/>
        </w:rPr>
        <w:t>Lucile </w:t>
      </w:r>
      <w:r>
        <w:rPr>
          <w:color w:val="333333"/>
          <w:spacing w:val="-3"/>
          <w:w w:val="105"/>
        </w:rPr>
        <w:t>F. </w:t>
      </w:r>
      <w:r>
        <w:rPr>
          <w:color w:val="333333"/>
          <w:spacing w:val="5"/>
          <w:w w:val="105"/>
        </w:rPr>
        <w:t>Newman </w:t>
      </w:r>
      <w:r>
        <w:rPr>
          <w:color w:val="333333"/>
          <w:w w:val="105"/>
        </w:rPr>
        <w:t>en </w:t>
      </w:r>
      <w:r>
        <w:rPr>
          <w:color w:val="333333"/>
          <w:spacing w:val="2"/>
          <w:w w:val="105"/>
        </w:rPr>
        <w:t>Blackwell </w:t>
      </w:r>
      <w:r>
        <w:rPr>
          <w:color w:val="333333"/>
          <w:spacing w:val="3"/>
          <w:w w:val="105"/>
        </w:rPr>
        <w:t>Publisher, </w:t>
      </w:r>
      <w:r>
        <w:rPr>
          <w:color w:val="333333"/>
          <w:spacing w:val="4"/>
          <w:w w:val="105"/>
        </w:rPr>
        <w:t>Londres, </w:t>
      </w:r>
      <w:r>
        <w:rPr>
          <w:color w:val="333333"/>
          <w:spacing w:val="3"/>
          <w:w w:val="105"/>
        </w:rPr>
        <w:t>1990, </w:t>
      </w:r>
      <w:r>
        <w:rPr>
          <w:color w:val="333333"/>
          <w:w w:val="105"/>
        </w:rPr>
        <w:t>con datos </w:t>
      </w:r>
      <w:r>
        <w:rPr>
          <w:color w:val="333333"/>
          <w:spacing w:val="3"/>
          <w:w w:val="105"/>
        </w:rPr>
        <w:t>sorprendentes. </w:t>
      </w:r>
      <w:r>
        <w:rPr>
          <w:color w:val="333333"/>
          <w:spacing w:val="2"/>
          <w:w w:val="105"/>
        </w:rPr>
        <w:t>(Segunda </w:t>
      </w:r>
      <w:r>
        <w:rPr>
          <w:color w:val="333333"/>
          <w:spacing w:val="3"/>
          <w:w w:val="105"/>
        </w:rPr>
        <w:t>edición, </w:t>
      </w:r>
      <w:r>
        <w:rPr>
          <w:color w:val="333333"/>
          <w:spacing w:val="2"/>
          <w:w w:val="105"/>
        </w:rPr>
        <w:t>1995). </w:t>
      </w:r>
      <w:r>
        <w:rPr>
          <w:color w:val="333333"/>
          <w:spacing w:val="-4"/>
          <w:w w:val="105"/>
        </w:rPr>
        <w:t>Ver </w:t>
      </w:r>
      <w:r>
        <w:rPr>
          <w:color w:val="333333"/>
          <w:w w:val="105"/>
        </w:rPr>
        <w:t>figura</w:t>
      </w:r>
      <w:r>
        <w:rPr>
          <w:color w:val="333333"/>
          <w:spacing w:val="7"/>
          <w:w w:val="105"/>
        </w:rPr>
        <w:t> </w:t>
      </w:r>
      <w:r>
        <w:rPr>
          <w:color w:val="333333"/>
          <w:w w:val="105"/>
        </w:rPr>
        <w:t>5.</w:t>
      </w:r>
    </w:p>
    <w:p>
      <w:pPr>
        <w:pStyle w:val="BodyText"/>
        <w:spacing w:line="273" w:lineRule="auto"/>
        <w:ind w:right="957"/>
      </w:pPr>
      <w:r>
        <w:rPr>
          <w:color w:val="333333"/>
          <w:w w:val="105"/>
        </w:rPr>
        <w:t>A partir de estos últimos dos datos (documentados en los censos coloniales de 1570 y 1646), se hace  el  siguiente análisis, que es  el  que aquí  nos  interesa, con  gráficas   que</w:t>
      </w:r>
    </w:p>
    <w:p>
      <w:pPr>
        <w:spacing w:after="0" w:line="273" w:lineRule="auto"/>
        <w:sectPr>
          <w:pgSz w:w="12240" w:h="15840"/>
          <w:pgMar w:header="291" w:footer="270" w:top="480" w:bottom="460" w:left="400" w:right="400"/>
        </w:sectPr>
      </w:pPr>
    </w:p>
    <w:p>
      <w:pPr>
        <w:pStyle w:val="BodyText"/>
        <w:spacing w:line="273" w:lineRule="auto" w:before="18"/>
        <w:ind w:right="957"/>
      </w:pPr>
      <w:r>
        <w:rPr/>
        <w:pict>
          <v:line style="position:absolute;mso-position-horizontal-relative:page;mso-position-vertical-relative:page;z-index:2272" from="44.910007pt,28.859545pt" to="44.910007pt,763.679515pt" stroked="true" strokeweight=".74pt" strokecolor="#cccccc">
            <w10:wrap type="none"/>
          </v:line>
        </w:pict>
      </w:r>
      <w:r>
        <w:rPr/>
        <w:pict>
          <v:line style="position:absolute;mso-position-horizontal-relative:page;mso-position-vertical-relative:page;z-index:2296" from="568.090027pt,28.859545pt" to="568.090027pt,763.679515pt" stroked="true" strokeweight=".74pt" strokecolor="#cccccc">
            <w10:wrap type="none"/>
          </v:line>
        </w:pict>
      </w:r>
      <w:r>
        <w:rPr>
          <w:color w:val="333333"/>
          <w:spacing w:val="2"/>
          <w:w w:val="105"/>
        </w:rPr>
        <w:t>comienzan </w:t>
      </w:r>
      <w:r>
        <w:rPr>
          <w:color w:val="333333"/>
          <w:w w:val="105"/>
        </w:rPr>
        <w:t>en </w:t>
      </w:r>
      <w:r>
        <w:rPr>
          <w:color w:val="333333"/>
          <w:spacing w:val="3"/>
          <w:w w:val="105"/>
        </w:rPr>
        <w:t>1570 </w:t>
      </w:r>
      <w:r>
        <w:rPr>
          <w:color w:val="333333"/>
          <w:w w:val="105"/>
        </w:rPr>
        <w:t>con 3.38 </w:t>
      </w:r>
      <w:r>
        <w:rPr>
          <w:color w:val="333333"/>
          <w:spacing w:val="4"/>
          <w:w w:val="105"/>
        </w:rPr>
        <w:t>millones </w:t>
      </w:r>
      <w:r>
        <w:rPr>
          <w:color w:val="333333"/>
          <w:w w:val="105"/>
        </w:rPr>
        <w:t>de </w:t>
      </w:r>
      <w:r>
        <w:rPr>
          <w:color w:val="333333"/>
          <w:spacing w:val="2"/>
          <w:w w:val="105"/>
        </w:rPr>
        <w:t>habitantes. </w:t>
      </w:r>
      <w:r>
        <w:rPr>
          <w:color w:val="333333"/>
          <w:spacing w:val="5"/>
          <w:w w:val="105"/>
        </w:rPr>
        <w:t>Como </w:t>
      </w:r>
      <w:r>
        <w:rPr>
          <w:color w:val="333333"/>
          <w:spacing w:val="7"/>
          <w:w w:val="105"/>
        </w:rPr>
        <w:t>se </w:t>
      </w:r>
      <w:r>
        <w:rPr>
          <w:color w:val="333333"/>
          <w:w w:val="105"/>
        </w:rPr>
        <w:t>observa en </w:t>
      </w:r>
      <w:r>
        <w:rPr>
          <w:color w:val="333333"/>
          <w:spacing w:val="2"/>
          <w:w w:val="105"/>
        </w:rPr>
        <w:t>las </w:t>
      </w:r>
      <w:r>
        <w:rPr>
          <w:color w:val="333333"/>
          <w:w w:val="105"/>
        </w:rPr>
        <w:t>figuras 6 y 7, tardó </w:t>
      </w:r>
      <w:r>
        <w:rPr>
          <w:color w:val="333333"/>
          <w:spacing w:val="5"/>
          <w:w w:val="105"/>
        </w:rPr>
        <w:t>siglos </w:t>
      </w:r>
      <w:r>
        <w:rPr>
          <w:color w:val="333333"/>
          <w:w w:val="105"/>
        </w:rPr>
        <w:t>la </w:t>
      </w:r>
      <w:r>
        <w:rPr>
          <w:color w:val="333333"/>
          <w:spacing w:val="2"/>
          <w:w w:val="105"/>
        </w:rPr>
        <w:t>recuperación, </w:t>
      </w:r>
      <w:r>
        <w:rPr>
          <w:color w:val="333333"/>
          <w:spacing w:val="-8"/>
          <w:w w:val="105"/>
        </w:rPr>
        <w:t>ya </w:t>
      </w:r>
      <w:r>
        <w:rPr>
          <w:color w:val="333333"/>
          <w:w w:val="105"/>
        </w:rPr>
        <w:t>en franco </w:t>
      </w:r>
      <w:r>
        <w:rPr>
          <w:color w:val="333333"/>
          <w:spacing w:val="2"/>
          <w:w w:val="105"/>
        </w:rPr>
        <w:t>crecimiento </w:t>
      </w:r>
      <w:r>
        <w:rPr>
          <w:color w:val="333333"/>
          <w:w w:val="105"/>
        </w:rPr>
        <w:t>exponencial, de </w:t>
      </w:r>
      <w:r>
        <w:rPr>
          <w:color w:val="333333"/>
          <w:spacing w:val="2"/>
          <w:w w:val="105"/>
        </w:rPr>
        <w:t>los </w:t>
      </w:r>
      <w:r>
        <w:rPr>
          <w:color w:val="333333"/>
          <w:w w:val="105"/>
        </w:rPr>
        <w:t>treinta </w:t>
      </w:r>
      <w:r>
        <w:rPr>
          <w:color w:val="333333"/>
          <w:spacing w:val="4"/>
          <w:w w:val="105"/>
        </w:rPr>
        <w:t>millones </w:t>
      </w:r>
      <w:r>
        <w:rPr>
          <w:color w:val="333333"/>
          <w:spacing w:val="3"/>
          <w:w w:val="105"/>
        </w:rPr>
        <w:t>aproximados, inicialmente, </w:t>
      </w:r>
      <w:r>
        <w:rPr>
          <w:color w:val="333333"/>
          <w:w w:val="105"/>
        </w:rPr>
        <w:t>y el </w:t>
      </w:r>
      <w:r>
        <w:rPr>
          <w:color w:val="333333"/>
          <w:spacing w:val="2"/>
          <w:w w:val="105"/>
        </w:rPr>
        <w:t>crecimiento </w:t>
      </w:r>
      <w:r>
        <w:rPr>
          <w:color w:val="333333"/>
          <w:w w:val="105"/>
        </w:rPr>
        <w:t>de la </w:t>
      </w:r>
      <w:r>
        <w:rPr>
          <w:color w:val="333333"/>
          <w:spacing w:val="3"/>
          <w:w w:val="105"/>
        </w:rPr>
        <w:t>población </w:t>
      </w:r>
      <w:r>
        <w:rPr>
          <w:color w:val="333333"/>
          <w:spacing w:val="7"/>
          <w:w w:val="105"/>
        </w:rPr>
        <w:t>se </w:t>
      </w:r>
      <w:r>
        <w:rPr>
          <w:color w:val="333333"/>
          <w:spacing w:val="-3"/>
          <w:w w:val="105"/>
        </w:rPr>
        <w:t>volvió </w:t>
      </w:r>
      <w:r>
        <w:rPr>
          <w:color w:val="333333"/>
          <w:w w:val="105"/>
        </w:rPr>
        <w:t>en efecto </w:t>
      </w:r>
      <w:r>
        <w:rPr>
          <w:color w:val="333333"/>
          <w:spacing w:val="2"/>
          <w:w w:val="105"/>
        </w:rPr>
        <w:t>una </w:t>
      </w:r>
      <w:r>
        <w:rPr>
          <w:color w:val="333333"/>
          <w:spacing w:val="-3"/>
          <w:w w:val="105"/>
        </w:rPr>
        <w:t>curva </w:t>
      </w:r>
      <w:r>
        <w:rPr>
          <w:color w:val="333333"/>
          <w:w w:val="105"/>
        </w:rPr>
        <w:t>de </w:t>
      </w:r>
      <w:r>
        <w:rPr>
          <w:color w:val="333333"/>
          <w:spacing w:val="5"/>
          <w:w w:val="105"/>
        </w:rPr>
        <w:t>ascenso </w:t>
      </w:r>
      <w:r>
        <w:rPr>
          <w:color w:val="333333"/>
          <w:spacing w:val="6"/>
          <w:w w:val="105"/>
        </w:rPr>
        <w:t>muy </w:t>
      </w:r>
      <w:r>
        <w:rPr>
          <w:color w:val="333333"/>
          <w:spacing w:val="2"/>
          <w:w w:val="105"/>
        </w:rPr>
        <w:t>rápido </w:t>
      </w:r>
      <w:r>
        <w:rPr>
          <w:color w:val="333333"/>
          <w:w w:val="105"/>
        </w:rPr>
        <w:t>a partir </w:t>
      </w:r>
      <w:r>
        <w:rPr>
          <w:color w:val="333333"/>
          <w:spacing w:val="2"/>
          <w:w w:val="105"/>
        </w:rPr>
        <w:t>del </w:t>
      </w:r>
      <w:r>
        <w:rPr>
          <w:color w:val="333333"/>
          <w:spacing w:val="5"/>
          <w:w w:val="105"/>
        </w:rPr>
        <w:t>siglo </w:t>
      </w:r>
      <w:r>
        <w:rPr>
          <w:color w:val="333333"/>
          <w:spacing w:val="-8"/>
          <w:w w:val="105"/>
        </w:rPr>
        <w:t>XVIII. </w:t>
      </w:r>
      <w:r>
        <w:rPr>
          <w:color w:val="333333"/>
          <w:spacing w:val="5"/>
          <w:w w:val="105"/>
        </w:rPr>
        <w:t>Llama </w:t>
      </w:r>
      <w:r>
        <w:rPr>
          <w:color w:val="333333"/>
          <w:w w:val="105"/>
        </w:rPr>
        <w:t>la atención  el </w:t>
      </w:r>
      <w:r>
        <w:rPr>
          <w:color w:val="333333"/>
          <w:spacing w:val="3"/>
          <w:w w:val="105"/>
        </w:rPr>
        <w:t>resultado  </w:t>
      </w:r>
      <w:r>
        <w:rPr>
          <w:color w:val="333333"/>
          <w:w w:val="105"/>
        </w:rPr>
        <w:t>de </w:t>
      </w:r>
      <w:r>
        <w:rPr>
          <w:color w:val="333333"/>
          <w:spacing w:val="4"/>
          <w:w w:val="105"/>
        </w:rPr>
        <w:t>separar </w:t>
      </w:r>
      <w:r>
        <w:rPr>
          <w:color w:val="333333"/>
          <w:spacing w:val="2"/>
          <w:w w:val="105"/>
        </w:rPr>
        <w:t>las </w:t>
      </w:r>
      <w:r>
        <w:rPr>
          <w:color w:val="333333"/>
          <w:w w:val="105"/>
        </w:rPr>
        <w:t>tres "razas </w:t>
      </w:r>
      <w:r>
        <w:rPr>
          <w:color w:val="333333"/>
          <w:spacing w:val="4"/>
          <w:w w:val="105"/>
        </w:rPr>
        <w:t>puras" </w:t>
      </w:r>
      <w:r>
        <w:rPr>
          <w:color w:val="333333"/>
          <w:spacing w:val="2"/>
          <w:w w:val="105"/>
        </w:rPr>
        <w:t>---como las </w:t>
      </w:r>
      <w:r>
        <w:rPr>
          <w:color w:val="333333"/>
          <w:w w:val="105"/>
        </w:rPr>
        <w:t>concebían </w:t>
      </w:r>
      <w:r>
        <w:rPr>
          <w:color w:val="333333"/>
          <w:spacing w:val="2"/>
          <w:w w:val="105"/>
        </w:rPr>
        <w:t>los propios </w:t>
      </w:r>
      <w:r>
        <w:rPr>
          <w:color w:val="333333"/>
          <w:w w:val="105"/>
        </w:rPr>
        <w:t>organizadores </w:t>
      </w:r>
      <w:r>
        <w:rPr>
          <w:color w:val="333333"/>
          <w:spacing w:val="4"/>
          <w:w w:val="105"/>
        </w:rPr>
        <w:t>españoles </w:t>
      </w:r>
      <w:r>
        <w:rPr>
          <w:color w:val="333333"/>
          <w:w w:val="105"/>
        </w:rPr>
        <w:t>y </w:t>
      </w:r>
      <w:r>
        <w:rPr>
          <w:color w:val="333333"/>
          <w:spacing w:val="2"/>
          <w:w w:val="105"/>
        </w:rPr>
        <w:t>novohispanos </w:t>
      </w:r>
      <w:r>
        <w:rPr>
          <w:color w:val="333333"/>
          <w:w w:val="105"/>
        </w:rPr>
        <w:t>de </w:t>
      </w:r>
      <w:r>
        <w:rPr>
          <w:color w:val="333333"/>
          <w:spacing w:val="2"/>
          <w:w w:val="105"/>
        </w:rPr>
        <w:t>los </w:t>
      </w:r>
      <w:r>
        <w:rPr>
          <w:color w:val="333333"/>
          <w:w w:val="105"/>
        </w:rPr>
        <w:t>cinco </w:t>
      </w:r>
      <w:r>
        <w:rPr>
          <w:color w:val="333333"/>
          <w:spacing w:val="4"/>
          <w:w w:val="105"/>
        </w:rPr>
        <w:t>censos </w:t>
      </w:r>
      <w:r>
        <w:rPr>
          <w:color w:val="333333"/>
          <w:spacing w:val="2"/>
          <w:w w:val="105"/>
        </w:rPr>
        <w:t>(1570, </w:t>
      </w:r>
      <w:r>
        <w:rPr>
          <w:color w:val="333333"/>
          <w:spacing w:val="3"/>
          <w:w w:val="105"/>
        </w:rPr>
        <w:t>1646, 1742, 1793 </w:t>
      </w:r>
      <w:r>
        <w:rPr>
          <w:color w:val="333333"/>
          <w:w w:val="105"/>
        </w:rPr>
        <w:t>y </w:t>
      </w:r>
      <w:r>
        <w:rPr>
          <w:color w:val="333333"/>
          <w:spacing w:val="3"/>
          <w:w w:val="105"/>
        </w:rPr>
        <w:t>1810) </w:t>
      </w:r>
      <w:r>
        <w:rPr>
          <w:color w:val="333333"/>
          <w:w w:val="105"/>
        </w:rPr>
        <w:t>--- y en </w:t>
      </w:r>
      <w:r>
        <w:rPr>
          <w:color w:val="333333"/>
          <w:spacing w:val="2"/>
          <w:w w:val="105"/>
        </w:rPr>
        <w:t>las </w:t>
      </w:r>
      <w:r>
        <w:rPr>
          <w:color w:val="333333"/>
          <w:w w:val="105"/>
        </w:rPr>
        <w:t>categorías</w:t>
      </w:r>
      <w:r>
        <w:rPr>
          <w:color w:val="333333"/>
          <w:spacing w:val="49"/>
          <w:w w:val="105"/>
        </w:rPr>
        <w:t> </w:t>
      </w:r>
      <w:r>
        <w:rPr>
          <w:color w:val="333333"/>
          <w:w w:val="105"/>
        </w:rPr>
        <w:t>de Aguirre Beltrán, de </w:t>
      </w:r>
      <w:r>
        <w:rPr>
          <w:color w:val="333333"/>
          <w:spacing w:val="2"/>
          <w:w w:val="105"/>
        </w:rPr>
        <w:t>las </w:t>
      </w:r>
      <w:r>
        <w:rPr>
          <w:color w:val="333333"/>
          <w:w w:val="105"/>
        </w:rPr>
        <w:t>tres </w:t>
      </w:r>
      <w:r>
        <w:rPr>
          <w:color w:val="333333"/>
          <w:spacing w:val="2"/>
          <w:w w:val="105"/>
        </w:rPr>
        <w:t>castas </w:t>
      </w:r>
      <w:r>
        <w:rPr>
          <w:color w:val="333333"/>
          <w:w w:val="105"/>
        </w:rPr>
        <w:t>de </w:t>
      </w:r>
      <w:r>
        <w:rPr>
          <w:color w:val="333333"/>
          <w:spacing w:val="2"/>
          <w:w w:val="105"/>
        </w:rPr>
        <w:t>"mestizos": </w:t>
      </w:r>
      <w:r>
        <w:rPr>
          <w:color w:val="333333"/>
          <w:spacing w:val="3"/>
          <w:w w:val="105"/>
        </w:rPr>
        <w:t>indo, </w:t>
      </w:r>
      <w:r>
        <w:rPr>
          <w:color w:val="333333"/>
          <w:w w:val="105"/>
        </w:rPr>
        <w:t>afro y </w:t>
      </w:r>
      <w:r>
        <w:rPr>
          <w:color w:val="333333"/>
          <w:spacing w:val="2"/>
          <w:w w:val="105"/>
        </w:rPr>
        <w:t>euro-mestizos </w:t>
      </w:r>
      <w:r>
        <w:rPr>
          <w:color w:val="333333"/>
          <w:w w:val="105"/>
        </w:rPr>
        <w:t>(en </w:t>
      </w:r>
      <w:r>
        <w:rPr>
          <w:color w:val="333333"/>
          <w:spacing w:val="3"/>
          <w:w w:val="105"/>
        </w:rPr>
        <w:t>este </w:t>
      </w:r>
      <w:r>
        <w:rPr>
          <w:color w:val="333333"/>
          <w:spacing w:val="4"/>
          <w:w w:val="105"/>
        </w:rPr>
        <w:t>caso </w:t>
      </w:r>
      <w:r>
        <w:rPr>
          <w:color w:val="333333"/>
          <w:spacing w:val="2"/>
          <w:w w:val="105"/>
        </w:rPr>
        <w:t>por </w:t>
      </w:r>
      <w:r>
        <w:rPr>
          <w:color w:val="333333"/>
          <w:w w:val="105"/>
        </w:rPr>
        <w:t>tratarse de categorías difíciles de intepretar </w:t>
      </w:r>
      <w:r>
        <w:rPr>
          <w:color w:val="333333"/>
          <w:spacing w:val="4"/>
          <w:w w:val="105"/>
        </w:rPr>
        <w:t>sencillamente, </w:t>
      </w:r>
      <w:r>
        <w:rPr>
          <w:color w:val="333333"/>
          <w:spacing w:val="2"/>
          <w:w w:val="105"/>
        </w:rPr>
        <w:t>por los </w:t>
      </w:r>
      <w:r>
        <w:rPr>
          <w:color w:val="333333"/>
          <w:spacing w:val="4"/>
          <w:w w:val="105"/>
        </w:rPr>
        <w:t>cambios </w:t>
      </w:r>
      <w:r>
        <w:rPr>
          <w:color w:val="333333"/>
          <w:w w:val="105"/>
        </w:rPr>
        <w:t>de </w:t>
      </w:r>
      <w:r>
        <w:rPr>
          <w:color w:val="333333"/>
          <w:spacing w:val="4"/>
          <w:w w:val="105"/>
        </w:rPr>
        <w:t>nombre, costumbres, </w:t>
      </w:r>
      <w:r>
        <w:rPr>
          <w:color w:val="333333"/>
          <w:spacing w:val="2"/>
          <w:w w:val="105"/>
        </w:rPr>
        <w:t>identidad </w:t>
      </w:r>
      <w:r>
        <w:rPr>
          <w:color w:val="333333"/>
          <w:w w:val="105"/>
        </w:rPr>
        <w:t>y de </w:t>
      </w:r>
      <w:r>
        <w:rPr>
          <w:color w:val="333333"/>
          <w:spacing w:val="2"/>
          <w:w w:val="105"/>
        </w:rPr>
        <w:t>condición </w:t>
      </w:r>
      <w:r>
        <w:rPr>
          <w:color w:val="333333"/>
          <w:spacing w:val="4"/>
          <w:w w:val="105"/>
        </w:rPr>
        <w:t>social, </w:t>
      </w:r>
      <w:r>
        <w:rPr>
          <w:color w:val="333333"/>
          <w:w w:val="105"/>
        </w:rPr>
        <w:t>etc. </w:t>
      </w:r>
      <w:r>
        <w:rPr>
          <w:color w:val="333333"/>
          <w:spacing w:val="2"/>
          <w:w w:val="105"/>
        </w:rPr>
        <w:t>que </w:t>
      </w:r>
      <w:r>
        <w:rPr>
          <w:color w:val="333333"/>
          <w:w w:val="105"/>
        </w:rPr>
        <w:t>la </w:t>
      </w:r>
      <w:r>
        <w:rPr>
          <w:color w:val="333333"/>
          <w:spacing w:val="3"/>
          <w:w w:val="105"/>
        </w:rPr>
        <w:t>población </w:t>
      </w:r>
      <w:r>
        <w:rPr>
          <w:color w:val="333333"/>
          <w:spacing w:val="2"/>
          <w:w w:val="105"/>
        </w:rPr>
        <w:t>sufrió continuamente </w:t>
      </w:r>
      <w:r>
        <w:rPr>
          <w:color w:val="333333"/>
          <w:w w:val="105"/>
        </w:rPr>
        <w:t>durante</w:t>
      </w:r>
      <w:r>
        <w:rPr>
          <w:color w:val="333333"/>
          <w:spacing w:val="8"/>
          <w:w w:val="105"/>
        </w:rPr>
        <w:t> </w:t>
      </w:r>
      <w:r>
        <w:rPr>
          <w:color w:val="333333"/>
          <w:spacing w:val="5"/>
          <w:w w:val="105"/>
        </w:rPr>
        <w:t>siglos).</w:t>
      </w:r>
    </w:p>
    <w:p>
      <w:pPr>
        <w:pStyle w:val="BodyText"/>
        <w:spacing w:line="273" w:lineRule="auto"/>
        <w:ind w:right="976"/>
      </w:pPr>
      <w:r>
        <w:rPr>
          <w:color w:val="333333"/>
          <w:w w:val="105"/>
        </w:rPr>
        <w:t>Se "descubre", al graficar estos datos (véase figuras 6, 7, 8 y 9) que la población reconocida como "indígena" es predominante, en todo el período entre 1570 y 1810, y que además describe una exponencial acelerada precisamente a partir de 1810, paralela y próxima a la otra exponencial, la de la población total de México (figura 6).</w:t>
      </w:r>
    </w:p>
    <w:p>
      <w:pPr>
        <w:pStyle w:val="BodyText"/>
        <w:spacing w:line="273" w:lineRule="auto"/>
        <w:ind w:right="967"/>
      </w:pPr>
      <w:r>
        <w:rPr>
          <w:color w:val="333333"/>
          <w:w w:val="105"/>
        </w:rPr>
        <w:t>Esta población, llamada "indígena", durante los tres siglos de existencia de la "Nueva España", al igual que el resto de la población mesoamericana en dicho territorio, observamos empero que no se interrumpe o desciende más, como en el periodo que estudian Cook y Borah, ni declina, a pesar de varias guerras, hasta la de la propia independencia. Ambas, población total y población llamada "indígena", no descienden, aunque si reducen algo su velocidad de crecimiento después de 1810: o discretamente, - unos pocos años- pero solo tras dicho evento bélico, en lo que puede reflejar una pérdida real.</w:t>
      </w:r>
    </w:p>
    <w:p>
      <w:pPr>
        <w:pStyle w:val="BodyText"/>
        <w:spacing w:line="273" w:lineRule="auto"/>
        <w:ind w:right="957"/>
      </w:pPr>
      <w:r>
        <w:rPr>
          <w:color w:val="333333"/>
          <w:w w:val="105"/>
        </w:rPr>
        <w:t>Esto ya no es posible registrarlo después del censo de 1810, dada la  abolición  de  las castas por el dirigente de la independencia, don José María Morelos y Pavón, y sus sucesores: los censos siguientes ya no distinguen tales categorías, efectivamente estigmatizadoras, y racistas, como "saltapatrás", “tentempié”, "pardo", “lobo”, “mulato”, “mestizo” (equivalente casi a “bastardo”, pero hoy “reivindicado y sublimado oficialmente, y por intelectuales no sólo “derechistas” (¡!) decimonónicos y aún del siglo pasado, sino “progresistas”, y aún “de izquierda”, con gran insistencia, pues permite seguir negando la historia originaria o “india”, discriminándola y relegándola a un tiempo inconocible) y  cerca</w:t>
      </w:r>
    </w:p>
    <w:p>
      <w:pPr>
        <w:pStyle w:val="BodyText"/>
        <w:spacing w:before="29"/>
      </w:pPr>
      <w:r>
        <w:rPr>
          <w:color w:val="333333"/>
          <w:w w:val="105"/>
        </w:rPr>
        <w:t>de sesenta más, etc.</w:t>
      </w:r>
    </w:p>
    <w:p>
      <w:pPr>
        <w:pStyle w:val="BodyText"/>
        <w:spacing w:line="273" w:lineRule="auto" w:before="100"/>
        <w:ind w:right="972"/>
      </w:pPr>
      <w:r>
        <w:rPr>
          <w:color w:val="333333"/>
          <w:w w:val="105"/>
        </w:rPr>
        <w:t>Restan o no pudieron eliminar, con su prohibición, las cuatro “castas” básicas (y parece que no sólo en el uso de los términos), incluidas la: "indígena" y la “mestiza”, más racista por ser escondida como elemento del poder y hegemonía del neocolonialismo. Y esto  ocurrió contra la voluntad expresa en la abolición de Morelos, que declaraba que todos seríamos a partir del ella, sólo "americanos", en el caso de todos los nacidos en México, y “europeos” o “extranjeros”, los que no lo fueran. Esta voluntad la contienen sus declaraciones y el “Sentimiento de la Nación”, antecedente de la malograda Constitución de México, desde entonces.</w:t>
      </w:r>
    </w:p>
    <w:p>
      <w:pPr>
        <w:pStyle w:val="BodyText"/>
        <w:spacing w:line="273" w:lineRule="auto"/>
        <w:ind w:right="967"/>
      </w:pPr>
      <w:r>
        <w:rPr>
          <w:color w:val="333333"/>
          <w:w w:val="105"/>
        </w:rPr>
        <w:t>A partir de los datos graficados en la figura 7, que continúa con censos poscoloniales hasta 1950, comenzando con la de los cinco censos coloniales, es posible imaginar varios modelos hipotéticos de crecimiento, que se expresan en las siguientes suposiciones, probables pero hipotéticas:</w:t>
      </w:r>
    </w:p>
    <w:p>
      <w:pPr>
        <w:pStyle w:val="BodyText"/>
        <w:spacing w:line="273" w:lineRule="auto"/>
        <w:ind w:right="976"/>
      </w:pPr>
      <w:r>
        <w:rPr>
          <w:color w:val="333333"/>
          <w:w w:val="105"/>
        </w:rPr>
        <w:t>1.) la población llamada "indígena", que representaba sola,- sin contar las "mestizas"- el 60% de la población total, se diezmó casi en igual proporción que ésta, tras la guerra iniciada en 1810.</w:t>
      </w:r>
    </w:p>
    <w:p>
      <w:pPr>
        <w:pStyle w:val="BodyText"/>
        <w:spacing w:line="273" w:lineRule="auto"/>
        <w:ind w:right="976"/>
      </w:pPr>
      <w:r>
        <w:rPr>
          <w:color w:val="333333"/>
          <w:w w:val="105"/>
        </w:rPr>
        <w:t>2.) la población llamada "indígena" siguió creciendo a la misma velocidad que la población total, después de 1810.</w:t>
      </w:r>
    </w:p>
    <w:p>
      <w:pPr>
        <w:pStyle w:val="BodyText"/>
        <w:spacing w:line="273" w:lineRule="auto"/>
        <w:ind w:right="967"/>
      </w:pPr>
      <w:r>
        <w:rPr>
          <w:color w:val="333333"/>
          <w:w w:val="105"/>
        </w:rPr>
        <w:t>3.) la </w:t>
      </w:r>
      <w:r>
        <w:rPr>
          <w:color w:val="333333"/>
          <w:spacing w:val="3"/>
          <w:w w:val="105"/>
        </w:rPr>
        <w:t>población </w:t>
      </w:r>
      <w:r>
        <w:rPr>
          <w:color w:val="333333"/>
          <w:spacing w:val="4"/>
          <w:w w:val="105"/>
        </w:rPr>
        <w:t>llamada </w:t>
      </w:r>
      <w:r>
        <w:rPr>
          <w:color w:val="333333"/>
          <w:w w:val="105"/>
        </w:rPr>
        <w:t>"indígena" entre </w:t>
      </w:r>
      <w:r>
        <w:rPr>
          <w:color w:val="333333"/>
          <w:spacing w:val="3"/>
          <w:w w:val="105"/>
        </w:rPr>
        <w:t>1810 </w:t>
      </w:r>
      <w:r>
        <w:rPr>
          <w:color w:val="333333"/>
          <w:w w:val="105"/>
        </w:rPr>
        <w:t>y la </w:t>
      </w:r>
      <w:r>
        <w:rPr>
          <w:color w:val="333333"/>
          <w:spacing w:val="2"/>
          <w:w w:val="105"/>
        </w:rPr>
        <w:t>actualidad </w:t>
      </w:r>
      <w:r>
        <w:rPr>
          <w:color w:val="333333"/>
          <w:w w:val="105"/>
        </w:rPr>
        <w:t>fue </w:t>
      </w:r>
      <w:r>
        <w:rPr>
          <w:color w:val="333333"/>
          <w:spacing w:val="4"/>
          <w:w w:val="105"/>
        </w:rPr>
        <w:t>cambiando </w:t>
      </w:r>
      <w:r>
        <w:rPr>
          <w:color w:val="333333"/>
          <w:w w:val="105"/>
        </w:rPr>
        <w:t>de </w:t>
      </w:r>
      <w:r>
        <w:rPr>
          <w:color w:val="333333"/>
          <w:spacing w:val="2"/>
          <w:w w:val="105"/>
        </w:rPr>
        <w:t>identidad,  </w:t>
      </w:r>
      <w:r>
        <w:rPr>
          <w:color w:val="333333"/>
          <w:w w:val="105"/>
        </w:rPr>
        <w:t>de </w:t>
      </w:r>
      <w:r>
        <w:rPr>
          <w:color w:val="333333"/>
          <w:spacing w:val="4"/>
          <w:w w:val="105"/>
        </w:rPr>
        <w:t>nombre, </w:t>
      </w:r>
      <w:r>
        <w:rPr>
          <w:color w:val="333333"/>
          <w:spacing w:val="3"/>
          <w:w w:val="105"/>
        </w:rPr>
        <w:t>apellido, lengua </w:t>
      </w:r>
      <w:r>
        <w:rPr>
          <w:color w:val="333333"/>
          <w:w w:val="105"/>
        </w:rPr>
        <w:t>y </w:t>
      </w:r>
      <w:r>
        <w:rPr>
          <w:color w:val="333333"/>
          <w:spacing w:val="4"/>
          <w:w w:val="105"/>
        </w:rPr>
        <w:t>muchas costumbres, </w:t>
      </w:r>
      <w:r>
        <w:rPr>
          <w:color w:val="333333"/>
          <w:spacing w:val="3"/>
          <w:w w:val="105"/>
        </w:rPr>
        <w:t>aunque biológicamente </w:t>
      </w:r>
      <w:r>
        <w:rPr>
          <w:color w:val="333333"/>
          <w:w w:val="105"/>
        </w:rPr>
        <w:t>-en el </w:t>
      </w:r>
      <w:r>
        <w:rPr>
          <w:color w:val="333333"/>
          <w:spacing w:val="3"/>
          <w:w w:val="105"/>
        </w:rPr>
        <w:t>sentido </w:t>
      </w:r>
      <w:r>
        <w:rPr>
          <w:color w:val="333333"/>
          <w:spacing w:val="2"/>
          <w:w w:val="105"/>
        </w:rPr>
        <w:t>del origen </w:t>
      </w:r>
      <w:r>
        <w:rPr>
          <w:color w:val="333333"/>
          <w:w w:val="105"/>
        </w:rPr>
        <w:t>continental de </w:t>
      </w:r>
      <w:r>
        <w:rPr>
          <w:color w:val="333333"/>
          <w:spacing w:val="6"/>
          <w:w w:val="105"/>
        </w:rPr>
        <w:t>sus </w:t>
      </w:r>
      <w:r>
        <w:rPr>
          <w:color w:val="333333"/>
          <w:spacing w:val="5"/>
          <w:w w:val="105"/>
        </w:rPr>
        <w:t>genes- </w:t>
      </w:r>
      <w:r>
        <w:rPr>
          <w:color w:val="333333"/>
          <w:spacing w:val="7"/>
          <w:w w:val="105"/>
        </w:rPr>
        <w:t>se </w:t>
      </w:r>
      <w:r>
        <w:rPr>
          <w:color w:val="333333"/>
          <w:w w:val="105"/>
        </w:rPr>
        <w:t>tratara de la </w:t>
      </w:r>
      <w:r>
        <w:rPr>
          <w:color w:val="333333"/>
          <w:spacing w:val="9"/>
          <w:w w:val="105"/>
        </w:rPr>
        <w:t>misma </w:t>
      </w:r>
      <w:r>
        <w:rPr>
          <w:color w:val="333333"/>
          <w:spacing w:val="3"/>
          <w:w w:val="105"/>
        </w:rPr>
        <w:t>descendencia predominantemente</w:t>
      </w:r>
      <w:r>
        <w:rPr>
          <w:color w:val="333333"/>
          <w:spacing w:val="13"/>
          <w:w w:val="105"/>
        </w:rPr>
        <w:t> </w:t>
      </w:r>
      <w:r>
        <w:rPr>
          <w:color w:val="333333"/>
          <w:w w:val="105"/>
        </w:rPr>
        <w:t>"indígena".</w:t>
      </w:r>
    </w:p>
    <w:p>
      <w:pPr>
        <w:pStyle w:val="BodyText"/>
        <w:spacing w:line="273" w:lineRule="auto"/>
        <w:ind w:right="976"/>
      </w:pPr>
      <w:r>
        <w:rPr>
          <w:color w:val="333333"/>
          <w:spacing w:val="3"/>
          <w:w w:val="105"/>
        </w:rPr>
        <w:t>Siguiendo </w:t>
      </w:r>
      <w:r>
        <w:rPr>
          <w:color w:val="333333"/>
          <w:w w:val="105"/>
        </w:rPr>
        <w:t>la </w:t>
      </w:r>
      <w:r>
        <w:rPr>
          <w:color w:val="333333"/>
          <w:spacing w:val="4"/>
          <w:w w:val="105"/>
        </w:rPr>
        <w:t>"premisa </w:t>
      </w:r>
      <w:r>
        <w:rPr>
          <w:color w:val="333333"/>
          <w:w w:val="105"/>
        </w:rPr>
        <w:t>1" </w:t>
      </w:r>
      <w:r>
        <w:rPr>
          <w:color w:val="333333"/>
          <w:spacing w:val="7"/>
          <w:w w:val="105"/>
        </w:rPr>
        <w:t>se </w:t>
      </w:r>
      <w:r>
        <w:rPr>
          <w:color w:val="333333"/>
          <w:spacing w:val="3"/>
          <w:w w:val="105"/>
        </w:rPr>
        <w:t>dibuja </w:t>
      </w:r>
      <w:r>
        <w:rPr>
          <w:color w:val="333333"/>
          <w:w w:val="105"/>
        </w:rPr>
        <w:t>la figura 8. Esta </w:t>
      </w:r>
      <w:r>
        <w:rPr>
          <w:color w:val="333333"/>
          <w:spacing w:val="-3"/>
          <w:w w:val="105"/>
        </w:rPr>
        <w:t>curva </w:t>
      </w:r>
      <w:r>
        <w:rPr>
          <w:color w:val="333333"/>
          <w:w w:val="105"/>
        </w:rPr>
        <w:t>hipotética, </w:t>
      </w:r>
      <w:r>
        <w:rPr>
          <w:color w:val="333333"/>
          <w:spacing w:val="5"/>
          <w:w w:val="105"/>
        </w:rPr>
        <w:t>desde </w:t>
      </w:r>
      <w:r>
        <w:rPr>
          <w:color w:val="333333"/>
          <w:spacing w:val="3"/>
          <w:w w:val="105"/>
        </w:rPr>
        <w:t>luego </w:t>
      </w:r>
      <w:r>
        <w:rPr>
          <w:color w:val="333333"/>
          <w:w w:val="105"/>
        </w:rPr>
        <w:t>no podría </w:t>
      </w:r>
      <w:r>
        <w:rPr>
          <w:color w:val="333333"/>
          <w:spacing w:val="4"/>
          <w:w w:val="105"/>
        </w:rPr>
        <w:t>haberse </w:t>
      </w:r>
      <w:r>
        <w:rPr>
          <w:color w:val="333333"/>
          <w:spacing w:val="2"/>
          <w:w w:val="105"/>
        </w:rPr>
        <w:t>recabado, por </w:t>
      </w:r>
      <w:r>
        <w:rPr>
          <w:color w:val="333333"/>
          <w:w w:val="105"/>
        </w:rPr>
        <w:t>el </w:t>
      </w:r>
      <w:r>
        <w:rPr>
          <w:color w:val="333333"/>
          <w:spacing w:val="2"/>
          <w:w w:val="105"/>
        </w:rPr>
        <w:t>hecho </w:t>
      </w:r>
      <w:r>
        <w:rPr>
          <w:color w:val="333333"/>
          <w:w w:val="105"/>
        </w:rPr>
        <w:t>de la </w:t>
      </w:r>
      <w:r>
        <w:rPr>
          <w:color w:val="333333"/>
          <w:spacing w:val="2"/>
          <w:w w:val="105"/>
        </w:rPr>
        <w:t>“transformación </w:t>
      </w:r>
      <w:r>
        <w:rPr>
          <w:color w:val="333333"/>
          <w:w w:val="105"/>
        </w:rPr>
        <w:t>cultural”, “aculturación” o  </w:t>
      </w:r>
      <w:r>
        <w:rPr>
          <w:color w:val="333333"/>
          <w:spacing w:val="4"/>
          <w:w w:val="105"/>
        </w:rPr>
        <w:t>“asimilación”, </w:t>
      </w:r>
      <w:r>
        <w:rPr>
          <w:color w:val="333333"/>
          <w:w w:val="105"/>
        </w:rPr>
        <w:t>de la </w:t>
      </w:r>
      <w:r>
        <w:rPr>
          <w:color w:val="333333"/>
          <w:spacing w:val="3"/>
          <w:w w:val="105"/>
        </w:rPr>
        <w:t>población </w:t>
      </w:r>
      <w:r>
        <w:rPr>
          <w:color w:val="333333"/>
          <w:spacing w:val="4"/>
          <w:w w:val="105"/>
        </w:rPr>
        <w:t>llamada </w:t>
      </w:r>
      <w:r>
        <w:rPr>
          <w:color w:val="333333"/>
          <w:w w:val="105"/>
        </w:rPr>
        <w:t>"indígena" a </w:t>
      </w:r>
      <w:r>
        <w:rPr>
          <w:color w:val="333333"/>
          <w:spacing w:val="3"/>
          <w:w w:val="105"/>
        </w:rPr>
        <w:t>población </w:t>
      </w:r>
      <w:r>
        <w:rPr>
          <w:color w:val="333333"/>
          <w:spacing w:val="4"/>
          <w:w w:val="105"/>
        </w:rPr>
        <w:t>llamada </w:t>
      </w:r>
      <w:r>
        <w:rPr>
          <w:color w:val="333333"/>
          <w:w w:val="105"/>
        </w:rPr>
        <w:t>"mestiza", </w:t>
      </w:r>
      <w:r>
        <w:rPr>
          <w:color w:val="333333"/>
          <w:spacing w:val="2"/>
          <w:w w:val="105"/>
        </w:rPr>
        <w:t>aun  cuando </w:t>
      </w:r>
      <w:r>
        <w:rPr>
          <w:color w:val="333333"/>
          <w:w w:val="105"/>
        </w:rPr>
        <w:t>tal "mestizaje", en el concepto </w:t>
      </w:r>
      <w:r>
        <w:rPr>
          <w:color w:val="333333"/>
          <w:spacing w:val="3"/>
          <w:w w:val="105"/>
        </w:rPr>
        <w:t>biológico, </w:t>
      </w:r>
      <w:r>
        <w:rPr>
          <w:color w:val="333333"/>
          <w:w w:val="105"/>
        </w:rPr>
        <w:t>no </w:t>
      </w:r>
      <w:r>
        <w:rPr>
          <w:color w:val="333333"/>
          <w:spacing w:val="2"/>
          <w:w w:val="105"/>
        </w:rPr>
        <w:t>hubiera </w:t>
      </w:r>
      <w:r>
        <w:rPr>
          <w:color w:val="333333"/>
          <w:w w:val="105"/>
        </w:rPr>
        <w:t>ocurrido en</w:t>
      </w:r>
      <w:r>
        <w:rPr>
          <w:color w:val="333333"/>
          <w:spacing w:val="13"/>
          <w:w w:val="105"/>
        </w:rPr>
        <w:t> </w:t>
      </w:r>
      <w:r>
        <w:rPr>
          <w:color w:val="333333"/>
          <w:spacing w:val="3"/>
          <w:w w:val="105"/>
        </w:rPr>
        <w:t>realidad:</w:t>
      </w:r>
    </w:p>
    <w:p>
      <w:pPr>
        <w:pStyle w:val="ListParagraph"/>
        <w:numPr>
          <w:ilvl w:val="0"/>
          <w:numId w:val="4"/>
        </w:numPr>
        <w:tabs>
          <w:tab w:pos="3214" w:val="left" w:leader="none"/>
        </w:tabs>
        <w:spacing w:line="273" w:lineRule="auto" w:before="74" w:after="0"/>
        <w:ind w:left="2962" w:right="967" w:firstLine="0"/>
        <w:jc w:val="both"/>
        <w:rPr>
          <w:sz w:val="17"/>
        </w:rPr>
      </w:pPr>
      <w:r>
        <w:rPr>
          <w:color w:val="333333"/>
          <w:spacing w:val="5"/>
          <w:w w:val="105"/>
          <w:sz w:val="17"/>
        </w:rPr>
        <w:t>simplemente </w:t>
      </w:r>
      <w:r>
        <w:rPr>
          <w:color w:val="333333"/>
          <w:spacing w:val="2"/>
          <w:w w:val="105"/>
          <w:sz w:val="17"/>
        </w:rPr>
        <w:t>por </w:t>
      </w:r>
      <w:r>
        <w:rPr>
          <w:color w:val="333333"/>
          <w:w w:val="105"/>
          <w:sz w:val="17"/>
        </w:rPr>
        <w:t>no existir </w:t>
      </w:r>
      <w:r>
        <w:rPr>
          <w:color w:val="333333"/>
          <w:spacing w:val="2"/>
          <w:w w:val="105"/>
          <w:sz w:val="17"/>
        </w:rPr>
        <w:t>suficiente </w:t>
      </w:r>
      <w:r>
        <w:rPr>
          <w:color w:val="333333"/>
          <w:w w:val="105"/>
          <w:sz w:val="17"/>
        </w:rPr>
        <w:t>contraparte de </w:t>
      </w:r>
      <w:r>
        <w:rPr>
          <w:color w:val="333333"/>
          <w:spacing w:val="5"/>
          <w:w w:val="105"/>
          <w:sz w:val="17"/>
        </w:rPr>
        <w:t>genoma </w:t>
      </w:r>
      <w:r>
        <w:rPr>
          <w:color w:val="333333"/>
          <w:w w:val="105"/>
          <w:sz w:val="17"/>
        </w:rPr>
        <w:t>procedente de Europa </w:t>
      </w:r>
      <w:r>
        <w:rPr>
          <w:color w:val="333333"/>
          <w:spacing w:val="2"/>
          <w:w w:val="105"/>
          <w:sz w:val="17"/>
        </w:rPr>
        <w:t>(aunque </w:t>
      </w:r>
      <w:r>
        <w:rPr>
          <w:color w:val="333333"/>
          <w:spacing w:val="3"/>
          <w:w w:val="105"/>
          <w:sz w:val="17"/>
        </w:rPr>
        <w:t>sí, </w:t>
      </w:r>
      <w:r>
        <w:rPr>
          <w:color w:val="333333"/>
          <w:w w:val="105"/>
          <w:sz w:val="17"/>
        </w:rPr>
        <w:t>varias veces </w:t>
      </w:r>
      <w:r>
        <w:rPr>
          <w:color w:val="333333"/>
          <w:spacing w:val="6"/>
          <w:w w:val="105"/>
          <w:sz w:val="17"/>
        </w:rPr>
        <w:t>mas </w:t>
      </w:r>
      <w:r>
        <w:rPr>
          <w:color w:val="333333"/>
          <w:spacing w:val="2"/>
          <w:w w:val="105"/>
          <w:sz w:val="17"/>
        </w:rPr>
        <w:t>que </w:t>
      </w:r>
      <w:r>
        <w:rPr>
          <w:color w:val="333333"/>
          <w:w w:val="105"/>
          <w:sz w:val="17"/>
        </w:rPr>
        <w:t>el de </w:t>
      </w:r>
      <w:r>
        <w:rPr>
          <w:color w:val="333333"/>
          <w:spacing w:val="2"/>
          <w:w w:val="105"/>
          <w:sz w:val="17"/>
        </w:rPr>
        <w:t>Europa, </w:t>
      </w:r>
      <w:r>
        <w:rPr>
          <w:color w:val="333333"/>
          <w:w w:val="105"/>
          <w:sz w:val="17"/>
        </w:rPr>
        <w:t>el </w:t>
      </w:r>
      <w:r>
        <w:rPr>
          <w:color w:val="333333"/>
          <w:spacing w:val="5"/>
          <w:w w:val="105"/>
          <w:sz w:val="17"/>
        </w:rPr>
        <w:t>genoma </w:t>
      </w:r>
      <w:r>
        <w:rPr>
          <w:color w:val="333333"/>
          <w:w w:val="105"/>
          <w:sz w:val="17"/>
        </w:rPr>
        <w:t>“reciente” de África: </w:t>
      </w:r>
      <w:r>
        <w:rPr>
          <w:color w:val="333333"/>
          <w:spacing w:val="-4"/>
          <w:w w:val="105"/>
          <w:sz w:val="17"/>
        </w:rPr>
        <w:t>ver </w:t>
      </w:r>
      <w:r>
        <w:rPr>
          <w:color w:val="333333"/>
          <w:w w:val="105"/>
          <w:sz w:val="17"/>
        </w:rPr>
        <w:t>figura 9); o, </w:t>
      </w:r>
      <w:r>
        <w:rPr>
          <w:color w:val="333333"/>
          <w:spacing w:val="4"/>
          <w:w w:val="105"/>
          <w:sz w:val="17"/>
        </w:rPr>
        <w:t>sobre</w:t>
      </w:r>
      <w:r>
        <w:rPr>
          <w:color w:val="333333"/>
          <w:spacing w:val="-3"/>
          <w:w w:val="105"/>
          <w:sz w:val="17"/>
        </w:rPr>
        <w:t> </w:t>
      </w:r>
      <w:r>
        <w:rPr>
          <w:color w:val="333333"/>
          <w:w w:val="105"/>
          <w:sz w:val="17"/>
        </w:rPr>
        <w:t>todo,</w:t>
      </w:r>
    </w:p>
    <w:p>
      <w:pPr>
        <w:pStyle w:val="ListParagraph"/>
        <w:numPr>
          <w:ilvl w:val="0"/>
          <w:numId w:val="4"/>
        </w:numPr>
        <w:tabs>
          <w:tab w:pos="3185" w:val="left" w:leader="none"/>
        </w:tabs>
        <w:spacing w:line="273" w:lineRule="auto" w:before="74" w:after="0"/>
        <w:ind w:left="2962" w:right="976" w:firstLine="0"/>
        <w:jc w:val="both"/>
        <w:rPr>
          <w:sz w:val="17"/>
        </w:rPr>
      </w:pPr>
      <w:r>
        <w:rPr>
          <w:color w:val="333333"/>
          <w:spacing w:val="2"/>
          <w:w w:val="105"/>
          <w:sz w:val="17"/>
        </w:rPr>
        <w:t>por </w:t>
      </w:r>
      <w:r>
        <w:rPr>
          <w:color w:val="333333"/>
          <w:w w:val="105"/>
          <w:sz w:val="17"/>
        </w:rPr>
        <w:t>falta de interacción con </w:t>
      </w:r>
      <w:r>
        <w:rPr>
          <w:color w:val="333333"/>
          <w:spacing w:val="3"/>
          <w:w w:val="105"/>
          <w:sz w:val="17"/>
        </w:rPr>
        <w:t>europeos </w:t>
      </w:r>
      <w:r>
        <w:rPr>
          <w:color w:val="333333"/>
          <w:w w:val="105"/>
          <w:sz w:val="17"/>
        </w:rPr>
        <w:t>o con </w:t>
      </w:r>
      <w:r>
        <w:rPr>
          <w:color w:val="333333"/>
          <w:spacing w:val="4"/>
          <w:w w:val="105"/>
          <w:sz w:val="17"/>
        </w:rPr>
        <w:t>genomas </w:t>
      </w:r>
      <w:r>
        <w:rPr>
          <w:color w:val="333333"/>
          <w:spacing w:val="3"/>
          <w:w w:val="105"/>
          <w:sz w:val="17"/>
        </w:rPr>
        <w:t>europeos </w:t>
      </w:r>
      <w:r>
        <w:rPr>
          <w:color w:val="333333"/>
          <w:w w:val="105"/>
          <w:sz w:val="17"/>
        </w:rPr>
        <w:t>en la </w:t>
      </w:r>
      <w:r>
        <w:rPr>
          <w:color w:val="333333"/>
          <w:spacing w:val="5"/>
          <w:w w:val="105"/>
          <w:sz w:val="17"/>
        </w:rPr>
        <w:t>amplia </w:t>
      </w:r>
      <w:r>
        <w:rPr>
          <w:color w:val="333333"/>
          <w:w w:val="105"/>
          <w:sz w:val="17"/>
        </w:rPr>
        <w:t>extensión total </w:t>
      </w:r>
      <w:r>
        <w:rPr>
          <w:color w:val="333333"/>
          <w:spacing w:val="2"/>
          <w:w w:val="105"/>
          <w:sz w:val="17"/>
        </w:rPr>
        <w:t>del</w:t>
      </w:r>
      <w:r>
        <w:rPr>
          <w:color w:val="333333"/>
          <w:spacing w:val="-4"/>
          <w:w w:val="105"/>
          <w:sz w:val="17"/>
        </w:rPr>
        <w:t> </w:t>
      </w:r>
      <w:r>
        <w:rPr>
          <w:color w:val="333333"/>
          <w:spacing w:val="3"/>
          <w:w w:val="105"/>
          <w:sz w:val="17"/>
        </w:rPr>
        <w:t>país.</w:t>
      </w:r>
    </w:p>
    <w:p>
      <w:pPr>
        <w:pStyle w:val="BodyText"/>
      </w:pPr>
      <w:r>
        <w:rPr>
          <w:color w:val="333333"/>
          <w:w w:val="105"/>
        </w:rPr>
        <w:t>Se observaría entonces que la población llamada "indígena" (en la colonia) siguió creciendo</w:t>
      </w:r>
    </w:p>
    <w:p>
      <w:pPr>
        <w:spacing w:after="0"/>
        <w:sectPr>
          <w:pgSz w:w="12240" w:h="15840"/>
          <w:pgMar w:header="291" w:footer="270" w:top="480" w:bottom="460" w:left="400" w:right="400"/>
        </w:sectPr>
      </w:pPr>
    </w:p>
    <w:p>
      <w:pPr>
        <w:pStyle w:val="BodyText"/>
        <w:spacing w:line="273" w:lineRule="auto" w:before="3"/>
        <w:ind w:right="972"/>
      </w:pPr>
      <w:r>
        <w:rPr/>
        <w:pict>
          <v:line style="position:absolute;mso-position-horizontal-relative:page;mso-position-vertical-relative:page;z-index:2320" from="44.910007pt,28.859905pt" to="44.910007pt,763.679875pt" stroked="true" strokeweight=".74pt" strokecolor="#cccccc">
            <w10:wrap type="none"/>
          </v:line>
        </w:pict>
      </w:r>
      <w:r>
        <w:rPr/>
        <w:pict>
          <v:line style="position:absolute;mso-position-horizontal-relative:page;mso-position-vertical-relative:page;z-index:2344" from="568.090027pt,28.859905pt" to="568.090027pt,763.679875pt" stroked="true" strokeweight=".74pt" strokecolor="#cccccc">
            <w10:wrap type="none"/>
          </v:line>
        </w:pict>
      </w:r>
      <w:r>
        <w:rPr>
          <w:color w:val="333333"/>
          <w:w w:val="105"/>
        </w:rPr>
        <w:t>al menos con la misma velocidad que la población total, pues no hay motivo para suponer que se diezmó mucho más, por representar aun en el censo previo (1793) un elevado e importante porcentaje del total.</w:t>
      </w:r>
    </w:p>
    <w:p>
      <w:pPr>
        <w:pStyle w:val="BodyText"/>
        <w:spacing w:line="273" w:lineRule="auto"/>
        <w:ind w:right="976"/>
      </w:pPr>
      <w:r>
        <w:rPr>
          <w:color w:val="333333"/>
          <w:w w:val="105"/>
        </w:rPr>
        <w:t>Es </w:t>
      </w:r>
      <w:r>
        <w:rPr>
          <w:color w:val="333333"/>
          <w:spacing w:val="4"/>
          <w:w w:val="105"/>
        </w:rPr>
        <w:t>posible suponer, </w:t>
      </w:r>
      <w:r>
        <w:rPr>
          <w:color w:val="333333"/>
          <w:w w:val="105"/>
        </w:rPr>
        <w:t>en vista de </w:t>
      </w:r>
      <w:r>
        <w:rPr>
          <w:color w:val="333333"/>
          <w:spacing w:val="2"/>
          <w:w w:val="105"/>
        </w:rPr>
        <w:t>que </w:t>
      </w:r>
      <w:r>
        <w:rPr>
          <w:color w:val="333333"/>
          <w:w w:val="105"/>
        </w:rPr>
        <w:t>la </w:t>
      </w:r>
      <w:r>
        <w:rPr>
          <w:color w:val="333333"/>
          <w:spacing w:val="2"/>
          <w:w w:val="105"/>
        </w:rPr>
        <w:t>pérdida </w:t>
      </w:r>
      <w:r>
        <w:rPr>
          <w:color w:val="333333"/>
          <w:w w:val="105"/>
        </w:rPr>
        <w:t>real de </w:t>
      </w:r>
      <w:r>
        <w:rPr>
          <w:color w:val="333333"/>
          <w:spacing w:val="3"/>
          <w:w w:val="105"/>
        </w:rPr>
        <w:t>población </w:t>
      </w:r>
      <w:r>
        <w:rPr>
          <w:color w:val="333333"/>
          <w:spacing w:val="4"/>
          <w:w w:val="105"/>
        </w:rPr>
        <w:t>llamada </w:t>
      </w:r>
      <w:r>
        <w:rPr>
          <w:color w:val="333333"/>
          <w:w w:val="105"/>
        </w:rPr>
        <w:t>"indígena", </w:t>
      </w:r>
      <w:r>
        <w:rPr>
          <w:color w:val="333333"/>
          <w:spacing w:val="3"/>
          <w:w w:val="105"/>
        </w:rPr>
        <w:t>hasta  </w:t>
      </w:r>
      <w:r>
        <w:rPr>
          <w:color w:val="333333"/>
          <w:w w:val="105"/>
        </w:rPr>
        <w:t>la </w:t>
      </w:r>
      <w:r>
        <w:rPr>
          <w:color w:val="333333"/>
          <w:spacing w:val="3"/>
          <w:w w:val="105"/>
        </w:rPr>
        <w:t>independencia, </w:t>
      </w:r>
      <w:r>
        <w:rPr>
          <w:color w:val="333333"/>
          <w:w w:val="105"/>
        </w:rPr>
        <w:t>no </w:t>
      </w:r>
      <w:r>
        <w:rPr>
          <w:color w:val="333333"/>
          <w:spacing w:val="7"/>
          <w:w w:val="105"/>
        </w:rPr>
        <w:t>se </w:t>
      </w:r>
      <w:r>
        <w:rPr>
          <w:color w:val="333333"/>
          <w:spacing w:val="4"/>
          <w:w w:val="105"/>
        </w:rPr>
        <w:t>medró sustancialmente </w:t>
      </w:r>
      <w:r>
        <w:rPr>
          <w:color w:val="333333"/>
          <w:w w:val="105"/>
        </w:rPr>
        <w:t>m s </w:t>
      </w:r>
      <w:r>
        <w:rPr>
          <w:color w:val="333333"/>
          <w:spacing w:val="2"/>
          <w:w w:val="105"/>
        </w:rPr>
        <w:t>que </w:t>
      </w:r>
      <w:r>
        <w:rPr>
          <w:color w:val="333333"/>
          <w:w w:val="105"/>
        </w:rPr>
        <w:t>la </w:t>
      </w:r>
      <w:r>
        <w:rPr>
          <w:color w:val="333333"/>
          <w:spacing w:val="3"/>
          <w:w w:val="105"/>
        </w:rPr>
        <w:t>población </w:t>
      </w:r>
      <w:r>
        <w:rPr>
          <w:color w:val="333333"/>
          <w:w w:val="105"/>
        </w:rPr>
        <w:t>total, </w:t>
      </w:r>
      <w:r>
        <w:rPr>
          <w:color w:val="333333"/>
          <w:spacing w:val="2"/>
          <w:w w:val="105"/>
        </w:rPr>
        <w:t>que </w:t>
      </w:r>
      <w:r>
        <w:rPr>
          <w:color w:val="333333"/>
          <w:w w:val="105"/>
        </w:rPr>
        <w:t>pronto habría alcanzado la </w:t>
      </w:r>
      <w:r>
        <w:rPr>
          <w:color w:val="333333"/>
          <w:spacing w:val="2"/>
          <w:w w:val="105"/>
        </w:rPr>
        <w:t>tendencia inicial </w:t>
      </w:r>
      <w:r>
        <w:rPr>
          <w:color w:val="333333"/>
          <w:spacing w:val="3"/>
          <w:w w:val="105"/>
        </w:rPr>
        <w:t>recuperándose </w:t>
      </w:r>
      <w:r>
        <w:rPr>
          <w:color w:val="333333"/>
          <w:w w:val="105"/>
        </w:rPr>
        <w:t>en </w:t>
      </w:r>
      <w:r>
        <w:rPr>
          <w:color w:val="333333"/>
          <w:spacing w:val="2"/>
          <w:w w:val="105"/>
        </w:rPr>
        <w:t>una </w:t>
      </w:r>
      <w:r>
        <w:rPr>
          <w:color w:val="333333"/>
          <w:w w:val="105"/>
        </w:rPr>
        <w:t>exponencial </w:t>
      </w:r>
      <w:r>
        <w:rPr>
          <w:color w:val="333333"/>
          <w:spacing w:val="3"/>
          <w:w w:val="105"/>
        </w:rPr>
        <w:t>paralela </w:t>
      </w:r>
      <w:r>
        <w:rPr>
          <w:color w:val="333333"/>
          <w:w w:val="105"/>
        </w:rPr>
        <w:t>a la de la </w:t>
      </w:r>
      <w:r>
        <w:rPr>
          <w:color w:val="333333"/>
          <w:spacing w:val="3"/>
          <w:w w:val="105"/>
        </w:rPr>
        <w:t>población </w:t>
      </w:r>
      <w:r>
        <w:rPr>
          <w:color w:val="333333"/>
          <w:w w:val="105"/>
        </w:rPr>
        <w:t>total, </w:t>
      </w:r>
      <w:r>
        <w:rPr>
          <w:color w:val="333333"/>
          <w:spacing w:val="4"/>
          <w:w w:val="105"/>
        </w:rPr>
        <w:t>como </w:t>
      </w:r>
      <w:r>
        <w:rPr>
          <w:color w:val="333333"/>
          <w:w w:val="105"/>
        </w:rPr>
        <w:t>lo </w:t>
      </w:r>
      <w:r>
        <w:rPr>
          <w:color w:val="333333"/>
          <w:spacing w:val="2"/>
          <w:w w:val="105"/>
        </w:rPr>
        <w:t>indica hipotéticamente </w:t>
      </w:r>
      <w:r>
        <w:rPr>
          <w:color w:val="333333"/>
          <w:w w:val="105"/>
        </w:rPr>
        <w:t>la gráfica (figura</w:t>
      </w:r>
      <w:r>
        <w:rPr>
          <w:color w:val="333333"/>
          <w:spacing w:val="-10"/>
          <w:w w:val="105"/>
        </w:rPr>
        <w:t> </w:t>
      </w:r>
      <w:r>
        <w:rPr>
          <w:color w:val="333333"/>
          <w:w w:val="105"/>
        </w:rPr>
        <w:t>7).</w:t>
      </w:r>
    </w:p>
    <w:p>
      <w:pPr>
        <w:pStyle w:val="BodyText"/>
        <w:spacing w:line="273" w:lineRule="auto"/>
        <w:ind w:right="972"/>
      </w:pPr>
      <w:r>
        <w:rPr>
          <w:color w:val="333333"/>
          <w:spacing w:val="3"/>
          <w:w w:val="105"/>
        </w:rPr>
        <w:t>También </w:t>
      </w:r>
      <w:r>
        <w:rPr>
          <w:color w:val="333333"/>
          <w:spacing w:val="7"/>
          <w:w w:val="105"/>
        </w:rPr>
        <w:t>se </w:t>
      </w:r>
      <w:r>
        <w:rPr>
          <w:color w:val="333333"/>
          <w:w w:val="105"/>
        </w:rPr>
        <w:t>observa, al </w:t>
      </w:r>
      <w:r>
        <w:rPr>
          <w:color w:val="333333"/>
          <w:spacing w:val="3"/>
          <w:w w:val="105"/>
        </w:rPr>
        <w:t>comparar </w:t>
      </w:r>
      <w:r>
        <w:rPr>
          <w:color w:val="333333"/>
          <w:spacing w:val="2"/>
          <w:w w:val="105"/>
        </w:rPr>
        <w:t>los </w:t>
      </w:r>
      <w:r>
        <w:rPr>
          <w:color w:val="333333"/>
          <w:spacing w:val="3"/>
          <w:w w:val="105"/>
        </w:rPr>
        <w:t>mestizos, </w:t>
      </w:r>
      <w:r>
        <w:rPr>
          <w:color w:val="333333"/>
          <w:spacing w:val="2"/>
          <w:w w:val="105"/>
        </w:rPr>
        <w:t>que </w:t>
      </w:r>
      <w:r>
        <w:rPr>
          <w:color w:val="333333"/>
          <w:spacing w:val="4"/>
          <w:w w:val="105"/>
        </w:rPr>
        <w:t>predominan </w:t>
      </w:r>
      <w:r>
        <w:rPr>
          <w:color w:val="333333"/>
          <w:spacing w:val="5"/>
          <w:w w:val="105"/>
        </w:rPr>
        <w:t>siempre </w:t>
      </w:r>
      <w:r>
        <w:rPr>
          <w:color w:val="333333"/>
          <w:spacing w:val="2"/>
          <w:w w:val="105"/>
        </w:rPr>
        <w:t>los </w:t>
      </w:r>
      <w:r>
        <w:rPr>
          <w:color w:val="333333"/>
          <w:w w:val="105"/>
        </w:rPr>
        <w:t>"euro- </w:t>
      </w:r>
      <w:r>
        <w:rPr>
          <w:color w:val="333333"/>
          <w:spacing w:val="3"/>
          <w:w w:val="105"/>
        </w:rPr>
        <w:t>mestizos", </w:t>
      </w:r>
      <w:r>
        <w:rPr>
          <w:color w:val="333333"/>
          <w:w w:val="105"/>
        </w:rPr>
        <w:t>pero </w:t>
      </w:r>
      <w:r>
        <w:rPr>
          <w:color w:val="333333"/>
          <w:spacing w:val="2"/>
          <w:w w:val="105"/>
        </w:rPr>
        <w:t>que </w:t>
      </w:r>
      <w:r>
        <w:rPr>
          <w:color w:val="333333"/>
          <w:w w:val="105"/>
        </w:rPr>
        <w:t>en todo el período de </w:t>
      </w:r>
      <w:r>
        <w:rPr>
          <w:color w:val="333333"/>
          <w:spacing w:val="2"/>
          <w:w w:val="105"/>
        </w:rPr>
        <w:t>los </w:t>
      </w:r>
      <w:r>
        <w:rPr>
          <w:color w:val="333333"/>
          <w:w w:val="105"/>
        </w:rPr>
        <w:t>cinco </w:t>
      </w:r>
      <w:r>
        <w:rPr>
          <w:color w:val="333333"/>
          <w:spacing w:val="4"/>
          <w:w w:val="105"/>
        </w:rPr>
        <w:t>censos </w:t>
      </w:r>
      <w:r>
        <w:rPr>
          <w:color w:val="333333"/>
          <w:w w:val="105"/>
        </w:rPr>
        <w:t>no </w:t>
      </w:r>
      <w:r>
        <w:rPr>
          <w:color w:val="333333"/>
          <w:spacing w:val="7"/>
          <w:w w:val="105"/>
        </w:rPr>
        <w:t>se </w:t>
      </w:r>
      <w:r>
        <w:rPr>
          <w:color w:val="333333"/>
          <w:w w:val="105"/>
        </w:rPr>
        <w:t>acercan a la </w:t>
      </w:r>
      <w:r>
        <w:rPr>
          <w:color w:val="333333"/>
          <w:spacing w:val="3"/>
          <w:w w:val="105"/>
        </w:rPr>
        <w:t>población  </w:t>
      </w:r>
      <w:r>
        <w:rPr>
          <w:color w:val="333333"/>
          <w:w w:val="105"/>
        </w:rPr>
        <w:t>total ni a la </w:t>
      </w:r>
      <w:r>
        <w:rPr>
          <w:color w:val="333333"/>
          <w:spacing w:val="2"/>
          <w:w w:val="105"/>
        </w:rPr>
        <w:t>indígena. </w:t>
      </w:r>
      <w:r>
        <w:rPr>
          <w:color w:val="333333"/>
          <w:w w:val="105"/>
        </w:rPr>
        <w:t>Apenas en el </w:t>
      </w:r>
      <w:r>
        <w:rPr>
          <w:color w:val="333333"/>
          <w:spacing w:val="3"/>
          <w:w w:val="105"/>
        </w:rPr>
        <w:t>último </w:t>
      </w:r>
      <w:r>
        <w:rPr>
          <w:color w:val="333333"/>
          <w:spacing w:val="4"/>
          <w:w w:val="105"/>
        </w:rPr>
        <w:t>censo </w:t>
      </w:r>
      <w:r>
        <w:rPr>
          <w:color w:val="333333"/>
          <w:spacing w:val="2"/>
          <w:w w:val="105"/>
        </w:rPr>
        <w:t>(1810) los "euro-mestizos" </w:t>
      </w:r>
      <w:r>
        <w:rPr>
          <w:color w:val="333333"/>
          <w:spacing w:val="4"/>
          <w:w w:val="105"/>
        </w:rPr>
        <w:t>superan </w:t>
      </w:r>
      <w:r>
        <w:rPr>
          <w:color w:val="333333"/>
          <w:w w:val="105"/>
        </w:rPr>
        <w:t>el</w:t>
      </w:r>
      <w:r>
        <w:rPr>
          <w:color w:val="333333"/>
          <w:spacing w:val="49"/>
          <w:w w:val="105"/>
        </w:rPr>
        <w:t> </w:t>
      </w:r>
      <w:r>
        <w:rPr>
          <w:color w:val="333333"/>
          <w:spacing w:val="5"/>
          <w:w w:val="105"/>
        </w:rPr>
        <w:t>millón </w:t>
      </w:r>
      <w:r>
        <w:rPr>
          <w:color w:val="333333"/>
          <w:w w:val="105"/>
        </w:rPr>
        <w:t>de </w:t>
      </w:r>
      <w:r>
        <w:rPr>
          <w:color w:val="333333"/>
          <w:spacing w:val="2"/>
          <w:w w:val="105"/>
        </w:rPr>
        <w:t>habitantes, </w:t>
      </w:r>
      <w:r>
        <w:rPr>
          <w:color w:val="333333"/>
          <w:w w:val="105"/>
        </w:rPr>
        <w:t>contra 3.68 </w:t>
      </w:r>
      <w:r>
        <w:rPr>
          <w:color w:val="333333"/>
          <w:spacing w:val="4"/>
          <w:w w:val="105"/>
        </w:rPr>
        <w:t>millones </w:t>
      </w:r>
      <w:r>
        <w:rPr>
          <w:color w:val="333333"/>
          <w:w w:val="105"/>
        </w:rPr>
        <w:t>de </w:t>
      </w:r>
      <w:r>
        <w:rPr>
          <w:color w:val="333333"/>
          <w:spacing w:val="3"/>
          <w:w w:val="105"/>
        </w:rPr>
        <w:t>"indígenas" </w:t>
      </w:r>
      <w:r>
        <w:rPr>
          <w:color w:val="333333"/>
          <w:w w:val="105"/>
        </w:rPr>
        <w:t>y</w:t>
      </w:r>
      <w:r>
        <w:rPr>
          <w:color w:val="333333"/>
          <w:spacing w:val="-40"/>
          <w:w w:val="105"/>
        </w:rPr>
        <w:t> </w:t>
      </w:r>
      <w:r>
        <w:rPr>
          <w:color w:val="333333"/>
          <w:w w:val="105"/>
        </w:rPr>
        <w:t>6.12 de </w:t>
      </w:r>
      <w:r>
        <w:rPr>
          <w:color w:val="333333"/>
          <w:spacing w:val="3"/>
          <w:w w:val="105"/>
        </w:rPr>
        <w:t>población </w:t>
      </w:r>
      <w:r>
        <w:rPr>
          <w:color w:val="333333"/>
          <w:w w:val="105"/>
        </w:rPr>
        <w:t>total (figura 6).</w:t>
      </w:r>
    </w:p>
    <w:p>
      <w:pPr>
        <w:pStyle w:val="BodyText"/>
        <w:spacing w:line="273" w:lineRule="auto"/>
        <w:ind w:right="967"/>
      </w:pPr>
      <w:r>
        <w:rPr>
          <w:color w:val="333333"/>
          <w:spacing w:val="-8"/>
          <w:w w:val="105"/>
        </w:rPr>
        <w:t>Al </w:t>
      </w:r>
      <w:r>
        <w:rPr>
          <w:color w:val="333333"/>
          <w:spacing w:val="3"/>
          <w:w w:val="105"/>
        </w:rPr>
        <w:t>comparar </w:t>
      </w:r>
      <w:r>
        <w:rPr>
          <w:color w:val="333333"/>
          <w:spacing w:val="2"/>
          <w:w w:val="105"/>
        </w:rPr>
        <w:t>las -entonces- </w:t>
      </w:r>
      <w:r>
        <w:rPr>
          <w:color w:val="333333"/>
          <w:spacing w:val="4"/>
          <w:w w:val="105"/>
        </w:rPr>
        <w:t>llamadas </w:t>
      </w:r>
      <w:r>
        <w:rPr>
          <w:color w:val="333333"/>
          <w:spacing w:val="2"/>
          <w:w w:val="105"/>
        </w:rPr>
        <w:t>castas "puras", </w:t>
      </w:r>
      <w:r>
        <w:rPr>
          <w:color w:val="333333"/>
          <w:spacing w:val="4"/>
          <w:w w:val="105"/>
        </w:rPr>
        <w:t>como </w:t>
      </w:r>
      <w:r>
        <w:rPr>
          <w:color w:val="333333"/>
          <w:spacing w:val="7"/>
          <w:w w:val="105"/>
        </w:rPr>
        <w:t>se </w:t>
      </w:r>
      <w:r>
        <w:rPr>
          <w:color w:val="333333"/>
          <w:w w:val="105"/>
        </w:rPr>
        <w:t>ha </w:t>
      </w:r>
      <w:r>
        <w:rPr>
          <w:color w:val="333333"/>
          <w:spacing w:val="2"/>
          <w:w w:val="105"/>
        </w:rPr>
        <w:t>dicho, </w:t>
      </w:r>
      <w:r>
        <w:rPr>
          <w:color w:val="333333"/>
          <w:spacing w:val="3"/>
          <w:w w:val="105"/>
        </w:rPr>
        <w:t>notamos </w:t>
      </w:r>
      <w:r>
        <w:rPr>
          <w:color w:val="333333"/>
          <w:spacing w:val="2"/>
          <w:w w:val="105"/>
        </w:rPr>
        <w:t>que </w:t>
      </w:r>
      <w:r>
        <w:rPr>
          <w:color w:val="333333"/>
          <w:spacing w:val="4"/>
          <w:w w:val="105"/>
        </w:rPr>
        <w:t>predomina </w:t>
      </w:r>
      <w:r>
        <w:rPr>
          <w:color w:val="333333"/>
          <w:w w:val="105"/>
        </w:rPr>
        <w:t>la "africana", al </w:t>
      </w:r>
      <w:r>
        <w:rPr>
          <w:color w:val="333333"/>
          <w:spacing w:val="3"/>
          <w:w w:val="105"/>
        </w:rPr>
        <w:t>compararla </w:t>
      </w:r>
      <w:r>
        <w:rPr>
          <w:color w:val="333333"/>
          <w:w w:val="105"/>
        </w:rPr>
        <w:t>con la "europea", en </w:t>
      </w:r>
      <w:r>
        <w:rPr>
          <w:color w:val="333333"/>
          <w:spacing w:val="2"/>
          <w:w w:val="105"/>
        </w:rPr>
        <w:t>proporciones </w:t>
      </w:r>
      <w:r>
        <w:rPr>
          <w:color w:val="333333"/>
          <w:w w:val="105"/>
        </w:rPr>
        <w:t>de 3 a 1 y de 2 a 1, en cada </w:t>
      </w:r>
      <w:r>
        <w:rPr>
          <w:color w:val="333333"/>
          <w:spacing w:val="4"/>
          <w:w w:val="105"/>
        </w:rPr>
        <w:t>censo </w:t>
      </w:r>
      <w:r>
        <w:rPr>
          <w:color w:val="333333"/>
          <w:spacing w:val="2"/>
          <w:w w:val="105"/>
        </w:rPr>
        <w:t>racial, </w:t>
      </w:r>
      <w:r>
        <w:rPr>
          <w:color w:val="333333"/>
          <w:w w:val="105"/>
        </w:rPr>
        <w:t>tanto en </w:t>
      </w:r>
      <w:r>
        <w:rPr>
          <w:color w:val="333333"/>
          <w:spacing w:val="2"/>
          <w:w w:val="105"/>
        </w:rPr>
        <w:t>los </w:t>
      </w:r>
      <w:r>
        <w:rPr>
          <w:color w:val="333333"/>
          <w:w w:val="105"/>
        </w:rPr>
        <w:t>datos de la Nueva </w:t>
      </w:r>
      <w:r>
        <w:rPr>
          <w:color w:val="333333"/>
          <w:spacing w:val="4"/>
          <w:w w:val="105"/>
        </w:rPr>
        <w:t>España </w:t>
      </w:r>
      <w:r>
        <w:rPr>
          <w:color w:val="333333"/>
          <w:w w:val="105"/>
        </w:rPr>
        <w:t>(AGUIRRE BELTRAN </w:t>
      </w:r>
      <w:r>
        <w:rPr>
          <w:color w:val="333333"/>
          <w:spacing w:val="2"/>
          <w:w w:val="105"/>
        </w:rPr>
        <w:t>1972),  </w:t>
      </w:r>
      <w:r>
        <w:rPr>
          <w:color w:val="333333"/>
          <w:spacing w:val="-4"/>
          <w:w w:val="105"/>
        </w:rPr>
        <w:t>ver </w:t>
      </w:r>
      <w:r>
        <w:rPr>
          <w:color w:val="333333"/>
          <w:w w:val="105"/>
        </w:rPr>
        <w:t>figura 9. Algo </w:t>
      </w:r>
      <w:r>
        <w:rPr>
          <w:color w:val="333333"/>
          <w:spacing w:val="6"/>
          <w:w w:val="105"/>
        </w:rPr>
        <w:t>similar </w:t>
      </w:r>
      <w:r>
        <w:rPr>
          <w:color w:val="333333"/>
          <w:spacing w:val="7"/>
          <w:w w:val="105"/>
        </w:rPr>
        <w:t>se </w:t>
      </w:r>
      <w:r>
        <w:rPr>
          <w:color w:val="333333"/>
          <w:w w:val="105"/>
        </w:rPr>
        <w:t>constata en el </w:t>
      </w:r>
      <w:r>
        <w:rPr>
          <w:color w:val="333333"/>
          <w:spacing w:val="4"/>
          <w:w w:val="105"/>
        </w:rPr>
        <w:t>censo </w:t>
      </w:r>
      <w:r>
        <w:rPr>
          <w:color w:val="333333"/>
          <w:spacing w:val="2"/>
          <w:w w:val="105"/>
        </w:rPr>
        <w:t>del </w:t>
      </w:r>
      <w:r>
        <w:rPr>
          <w:color w:val="333333"/>
          <w:spacing w:val="5"/>
          <w:w w:val="105"/>
        </w:rPr>
        <w:t>siglo </w:t>
      </w:r>
      <w:r>
        <w:rPr>
          <w:color w:val="333333"/>
          <w:spacing w:val="-8"/>
          <w:w w:val="105"/>
        </w:rPr>
        <w:t>XVIII </w:t>
      </w:r>
      <w:r>
        <w:rPr>
          <w:color w:val="333333"/>
          <w:w w:val="105"/>
        </w:rPr>
        <w:t>con datos de </w:t>
      </w:r>
      <w:r>
        <w:rPr>
          <w:color w:val="333333"/>
          <w:spacing w:val="2"/>
          <w:w w:val="105"/>
        </w:rPr>
        <w:t>los principales </w:t>
      </w:r>
      <w:r>
        <w:rPr>
          <w:color w:val="333333"/>
          <w:w w:val="105"/>
        </w:rPr>
        <w:t>curatos de </w:t>
      </w:r>
      <w:r>
        <w:rPr>
          <w:color w:val="333333"/>
          <w:spacing w:val="3"/>
          <w:w w:val="105"/>
        </w:rPr>
        <w:t>Chiapas </w:t>
      </w:r>
      <w:r>
        <w:rPr>
          <w:color w:val="333333"/>
          <w:w w:val="105"/>
        </w:rPr>
        <w:t>(POLANCO DEL REY</w:t>
      </w:r>
      <w:r>
        <w:rPr>
          <w:color w:val="333333"/>
          <w:spacing w:val="-25"/>
          <w:w w:val="105"/>
        </w:rPr>
        <w:t> </w:t>
      </w:r>
      <w:r>
        <w:rPr>
          <w:color w:val="333333"/>
          <w:spacing w:val="3"/>
          <w:w w:val="105"/>
        </w:rPr>
        <w:t>1777-1782)</w:t>
      </w:r>
    </w:p>
    <w:p>
      <w:pPr>
        <w:pStyle w:val="BodyText"/>
        <w:spacing w:line="273" w:lineRule="auto"/>
        <w:ind w:right="967"/>
      </w:pPr>
      <w:r>
        <w:rPr>
          <w:color w:val="333333"/>
          <w:w w:val="105"/>
        </w:rPr>
        <w:t>Las deducciones que se hagan desde la demografía histórica y otras ciencias, no pueden obviar el fenómeno matemático del comportamiento de tales variables, definidas por los propios colonizadores españoles con su cosmovisión "racial" y racista: no hubo otros procesos demográficos de descenso comparables, por ejemplo, al inmediato a la caída de la ciudad de Tenochtitlan. Como problema estadístico, no se abordar aquí por qué siendo estos censos muestras sesgadas, sirven empero, como muestras "relativamente  malas" (?): depende para qué uso. Pero sí debe señalarse su manipulación "parcial", ideológicamente sesgada, como se indicó: verbigracia, Gerhard  presenta una  gráfica  que</w:t>
      </w:r>
    </w:p>
    <w:p>
      <w:pPr>
        <w:pStyle w:val="BodyText"/>
        <w:spacing w:before="5"/>
        <w:ind w:left="0"/>
        <w:jc w:val="left"/>
        <w:rPr>
          <w:sz w:val="15"/>
        </w:rPr>
      </w:pPr>
    </w:p>
    <w:p>
      <w:pPr>
        <w:pStyle w:val="BodyText"/>
        <w:spacing w:line="273" w:lineRule="auto" w:before="0"/>
        <w:ind w:right="972"/>
      </w:pPr>
      <w:r>
        <w:rPr>
          <w:color w:val="333333"/>
          <w:w w:val="105"/>
        </w:rPr>
        <w:t>no incluye el periodo mas reciente: 1810-1972, siendo éste último año en que lo publicó (GERHARD 1972). Esta gráfica da la apariencia de la casi "desaparición" del pueblo "indígena" mexicano; y agrega una línea punteada indicando "otros" (que no son los indios) que asciende rápidamente, pero que no está documentada en los censos raciales de la Nueva España (figura 5).</w:t>
      </w:r>
    </w:p>
    <w:p>
      <w:pPr>
        <w:pStyle w:val="BodyText"/>
        <w:spacing w:line="273" w:lineRule="auto"/>
        <w:ind w:right="957"/>
      </w:pPr>
      <w:r>
        <w:rPr>
          <w:color w:val="333333"/>
          <w:w w:val="105"/>
        </w:rPr>
        <w:t>El núcleo urbano de las grandes ciudades de Tenochtitlan-Teotihuacan, durante milenios (y desde entonces también) probablemente ha sido el mas grande del mundo, y no resintió en su crecimiento nada que pudiera modificar la proyección que se adivina al  ver  estas gráficas. Ni las grandes epidemias y hambrunas coloniales, ni las grandes guerras de la Independencia, Reforma y Revolución, cuyas pérdidas estimadas no alcanzaron a modificar la tendencia de la población de genes "indígenas", como tampoco ocurriría para la de la población general.</w:t>
      </w:r>
    </w:p>
    <w:p>
      <w:pPr>
        <w:pStyle w:val="BodyText"/>
        <w:spacing w:line="273" w:lineRule="auto"/>
        <w:ind w:right="972"/>
      </w:pPr>
      <w:r>
        <w:rPr>
          <w:color w:val="333333"/>
          <w:w w:val="105"/>
        </w:rPr>
        <w:t>El concepto de "mestizo" -excluido en este análisis de tendencias, por la casi imposibilidad de interpretarlo en términos de genes- es, por otra parte, además, racista, pues implica la existencia de razas "puras", concepto hace ya tiempo rechazado por la ciencia. Por ello, la idea del mexicano como "mestizo" biológico, o de "raza mestiza", "mitad español y mitad indio", prevaleciente incluso en medios académicos, científicos y literarios, se colapsa por su propio peso frente a estos datos, ya publicados y examinados para otros fines, y frente al concepto colonial de desprecio al llamado "indio".</w:t>
      </w:r>
    </w:p>
    <w:p>
      <w:pPr>
        <w:pStyle w:val="BodyText"/>
        <w:spacing w:line="273" w:lineRule="auto"/>
        <w:ind w:right="957"/>
      </w:pPr>
      <w:r>
        <w:rPr>
          <w:color w:val="333333"/>
          <w:w w:val="105"/>
        </w:rPr>
        <w:t>Dichos conceptos y palabras aun se utilizan con frecuencia en regiones donde predomina la población llamada "indígena", por lengua y otros criterios restringidos (por haberse consumado el inmenso crimen de imponer la negación casi entera de la historia y de la cultura local de Mesoamérica y de casi toda América), para discriminarla  y someterla  a todas las formas imaginables de daño, de maneras tanto concientes como inconcientes, de profundo y "estructural" impacto social y humano. El racismo ibérico y su descendiente “criollo” y “mestizo” americano (y el también mestizo o mixto “africano” en las cinco ex colonias lusitanas y dos hispanas) post- independiente, era menos explícito, o mucho más escondido, pero tal vez tal bárbaro, como el anglosajón.</w:t>
      </w:r>
    </w:p>
    <w:p>
      <w:pPr>
        <w:pStyle w:val="BodyText"/>
        <w:spacing w:line="273" w:lineRule="auto"/>
        <w:ind w:right="967"/>
      </w:pPr>
      <w:r>
        <w:rPr>
          <w:color w:val="333333"/>
          <w:w w:val="105"/>
        </w:rPr>
        <w:t>Pero también, es probable que se compruebe pronto, que el "mestizaje cultural", a pesar de hablar la lengua castellana o española, la mayoría de los habitantes de este pueblo, no es tampoco de cultura 50% española y 50% indígena. Si reconocemos que la proporción demográfica del siglo XVIII era -y debe ser aun- de 75% o por lo menos 70% de indios, de 20% a 25% de africanos y “a lo más” de 10% a 5% europeos (cuadro 3): no parece tan posible, para un grupo tan numeroso, lograr en 300 años (ni en 502) tal predominio cultural. Ello entendiendo la cultura en su acepción más amplia, como modificación íntegra de la naturaleza por el hombre, como quehacer humano.</w:t>
      </w:r>
    </w:p>
    <w:p>
      <w:pPr>
        <w:pStyle w:val="BodyText"/>
        <w:spacing w:line="273" w:lineRule="auto"/>
        <w:ind w:right="976"/>
      </w:pPr>
      <w:r>
        <w:rPr>
          <w:color w:val="333333"/>
          <w:w w:val="105"/>
        </w:rPr>
        <w:t>Sin </w:t>
      </w:r>
      <w:r>
        <w:rPr>
          <w:color w:val="333333"/>
          <w:spacing w:val="3"/>
          <w:w w:val="105"/>
        </w:rPr>
        <w:t>duda, </w:t>
      </w:r>
      <w:r>
        <w:rPr>
          <w:color w:val="333333"/>
          <w:w w:val="105"/>
        </w:rPr>
        <w:t>la "cultura en </w:t>
      </w:r>
      <w:r>
        <w:rPr>
          <w:color w:val="333333"/>
          <w:spacing w:val="2"/>
          <w:w w:val="105"/>
        </w:rPr>
        <w:t>fragmentos", aparece </w:t>
      </w:r>
      <w:r>
        <w:rPr>
          <w:color w:val="333333"/>
          <w:w w:val="105"/>
        </w:rPr>
        <w:t>y </w:t>
      </w:r>
      <w:r>
        <w:rPr>
          <w:color w:val="333333"/>
          <w:spacing w:val="4"/>
          <w:w w:val="105"/>
        </w:rPr>
        <w:t>predomina </w:t>
      </w:r>
      <w:r>
        <w:rPr>
          <w:color w:val="333333"/>
          <w:w w:val="105"/>
        </w:rPr>
        <w:t>en la </w:t>
      </w:r>
      <w:r>
        <w:rPr>
          <w:color w:val="333333"/>
          <w:spacing w:val="3"/>
          <w:w w:val="105"/>
        </w:rPr>
        <w:t>lengua, </w:t>
      </w:r>
      <w:r>
        <w:rPr>
          <w:color w:val="333333"/>
          <w:w w:val="105"/>
        </w:rPr>
        <w:t>en gran parte; en la </w:t>
      </w:r>
      <w:r>
        <w:rPr>
          <w:color w:val="333333"/>
          <w:spacing w:val="3"/>
          <w:w w:val="105"/>
        </w:rPr>
        <w:t>religión, también </w:t>
      </w:r>
      <w:r>
        <w:rPr>
          <w:color w:val="333333"/>
          <w:w w:val="105"/>
        </w:rPr>
        <w:t>en gran parte; pero no en todos y en cada </w:t>
      </w:r>
      <w:r>
        <w:rPr>
          <w:color w:val="333333"/>
          <w:spacing w:val="2"/>
          <w:w w:val="105"/>
        </w:rPr>
        <w:t>uno </w:t>
      </w:r>
      <w:r>
        <w:rPr>
          <w:color w:val="333333"/>
          <w:w w:val="105"/>
        </w:rPr>
        <w:t>de </w:t>
      </w:r>
      <w:r>
        <w:rPr>
          <w:color w:val="333333"/>
          <w:spacing w:val="2"/>
          <w:w w:val="105"/>
        </w:rPr>
        <w:t>los </w:t>
      </w:r>
      <w:r>
        <w:rPr>
          <w:color w:val="333333"/>
          <w:w w:val="105"/>
        </w:rPr>
        <w:t>atributos y prácticas culturales   </w:t>
      </w:r>
      <w:r>
        <w:rPr>
          <w:color w:val="333333"/>
          <w:spacing w:val="2"/>
          <w:w w:val="105"/>
        </w:rPr>
        <w:t>del   </w:t>
      </w:r>
      <w:r>
        <w:rPr>
          <w:color w:val="333333"/>
          <w:spacing w:val="3"/>
          <w:w w:val="105"/>
        </w:rPr>
        <w:t>pueblo.  </w:t>
      </w:r>
      <w:r>
        <w:rPr>
          <w:color w:val="333333"/>
          <w:spacing w:val="4"/>
          <w:w w:val="105"/>
        </w:rPr>
        <w:t>Ejemplos   </w:t>
      </w:r>
      <w:r>
        <w:rPr>
          <w:color w:val="333333"/>
          <w:w w:val="105"/>
        </w:rPr>
        <w:t>contrarios   </w:t>
      </w:r>
      <w:r>
        <w:rPr>
          <w:color w:val="333333"/>
          <w:spacing w:val="6"/>
          <w:w w:val="105"/>
        </w:rPr>
        <w:t>son   muy  </w:t>
      </w:r>
      <w:r>
        <w:rPr>
          <w:color w:val="333333"/>
          <w:spacing w:val="3"/>
          <w:w w:val="105"/>
        </w:rPr>
        <w:t>probablemente   </w:t>
      </w:r>
      <w:r>
        <w:rPr>
          <w:color w:val="333333"/>
          <w:spacing w:val="2"/>
          <w:w w:val="105"/>
        </w:rPr>
        <w:t>las   formas </w:t>
      </w:r>
      <w:r>
        <w:rPr>
          <w:color w:val="333333"/>
          <w:w w:val="105"/>
        </w:rPr>
        <w:t>de</w:t>
      </w:r>
    </w:p>
    <w:p>
      <w:pPr>
        <w:spacing w:after="0" w:line="273" w:lineRule="auto"/>
        <w:sectPr>
          <w:pgSz w:w="12240" w:h="15840"/>
          <w:pgMar w:header="291" w:footer="270" w:top="480" w:bottom="460" w:left="400" w:right="400"/>
        </w:sectPr>
      </w:pPr>
    </w:p>
    <w:p>
      <w:pPr>
        <w:pStyle w:val="BodyText"/>
        <w:spacing w:line="273" w:lineRule="auto" w:before="137"/>
        <w:ind w:right="957"/>
      </w:pPr>
      <w:r>
        <w:rPr/>
        <w:pict>
          <v:line style="position:absolute;mso-position-horizontal-relative:page;mso-position-vertical-relative:page;z-index:2368" from="44.910007pt,28.859606pt" to="44.910007pt,763.679576pt" stroked="true" strokeweight=".74pt" strokecolor="#cccccc">
            <w10:wrap type="none"/>
          </v:line>
        </w:pict>
      </w:r>
      <w:r>
        <w:rPr/>
        <w:pict>
          <v:line style="position:absolute;mso-position-horizontal-relative:page;mso-position-vertical-relative:page;z-index:2392" from="568.090027pt,28.859606pt" to="568.090027pt,763.679576pt" stroked="true" strokeweight=".74pt" strokecolor="#cccccc">
            <w10:wrap type="none"/>
          </v:line>
        </w:pict>
      </w:r>
      <w:r>
        <w:rPr>
          <w:color w:val="333333"/>
          <w:spacing w:val="3"/>
          <w:w w:val="105"/>
        </w:rPr>
        <w:t>alimentación, </w:t>
      </w:r>
      <w:r>
        <w:rPr>
          <w:color w:val="333333"/>
          <w:spacing w:val="2"/>
          <w:w w:val="105"/>
        </w:rPr>
        <w:t>las </w:t>
      </w:r>
      <w:r>
        <w:rPr>
          <w:color w:val="333333"/>
          <w:w w:val="105"/>
        </w:rPr>
        <w:t>de </w:t>
      </w:r>
      <w:r>
        <w:rPr>
          <w:color w:val="333333"/>
          <w:spacing w:val="2"/>
          <w:w w:val="105"/>
        </w:rPr>
        <w:t>recreación, </w:t>
      </w:r>
      <w:r>
        <w:rPr>
          <w:color w:val="333333"/>
          <w:w w:val="105"/>
        </w:rPr>
        <w:t>de trabajo, de </w:t>
      </w:r>
      <w:r>
        <w:rPr>
          <w:color w:val="333333"/>
          <w:spacing w:val="3"/>
          <w:w w:val="105"/>
        </w:rPr>
        <w:t>administración </w:t>
      </w:r>
      <w:r>
        <w:rPr>
          <w:color w:val="333333"/>
          <w:spacing w:val="2"/>
          <w:w w:val="105"/>
        </w:rPr>
        <w:t>del poder, </w:t>
      </w:r>
      <w:r>
        <w:rPr>
          <w:color w:val="333333"/>
          <w:w w:val="105"/>
        </w:rPr>
        <w:t>de </w:t>
      </w:r>
      <w:r>
        <w:rPr>
          <w:color w:val="333333"/>
          <w:spacing w:val="3"/>
          <w:w w:val="105"/>
        </w:rPr>
        <w:t>democracia </w:t>
      </w:r>
      <w:r>
        <w:rPr>
          <w:color w:val="333333"/>
          <w:w w:val="105"/>
        </w:rPr>
        <w:t>y de la </w:t>
      </w:r>
      <w:r>
        <w:rPr>
          <w:color w:val="333333"/>
          <w:spacing w:val="3"/>
          <w:w w:val="105"/>
        </w:rPr>
        <w:t>justicia, </w:t>
      </w:r>
      <w:r>
        <w:rPr>
          <w:color w:val="333333"/>
          <w:w w:val="105"/>
        </w:rPr>
        <w:t>etc. Esto </w:t>
      </w:r>
      <w:r>
        <w:rPr>
          <w:color w:val="333333"/>
          <w:spacing w:val="4"/>
          <w:w w:val="105"/>
        </w:rPr>
        <w:t>implicar </w:t>
      </w:r>
      <w:r>
        <w:rPr>
          <w:color w:val="333333"/>
          <w:spacing w:val="6"/>
          <w:w w:val="105"/>
        </w:rPr>
        <w:t>sin </w:t>
      </w:r>
      <w:r>
        <w:rPr>
          <w:color w:val="333333"/>
          <w:spacing w:val="3"/>
          <w:w w:val="105"/>
        </w:rPr>
        <w:t>duda </w:t>
      </w:r>
      <w:r>
        <w:rPr>
          <w:color w:val="333333"/>
          <w:spacing w:val="6"/>
          <w:w w:val="105"/>
        </w:rPr>
        <w:t>mas </w:t>
      </w:r>
      <w:r>
        <w:rPr>
          <w:color w:val="333333"/>
          <w:w w:val="105"/>
        </w:rPr>
        <w:t>trabajo para </w:t>
      </w:r>
      <w:r>
        <w:rPr>
          <w:color w:val="333333"/>
          <w:spacing w:val="2"/>
          <w:w w:val="105"/>
        </w:rPr>
        <w:t>las ciencias </w:t>
      </w:r>
      <w:r>
        <w:rPr>
          <w:color w:val="333333"/>
          <w:spacing w:val="5"/>
          <w:w w:val="105"/>
        </w:rPr>
        <w:t>sociales, </w:t>
      </w:r>
      <w:r>
        <w:rPr>
          <w:color w:val="333333"/>
          <w:spacing w:val="2"/>
          <w:w w:val="105"/>
        </w:rPr>
        <w:t>que "desentierre" </w:t>
      </w:r>
      <w:r>
        <w:rPr>
          <w:color w:val="333333"/>
          <w:w w:val="105"/>
        </w:rPr>
        <w:t>el </w:t>
      </w:r>
      <w:r>
        <w:rPr>
          <w:color w:val="333333"/>
          <w:spacing w:val="5"/>
          <w:w w:val="105"/>
        </w:rPr>
        <w:t>espejo </w:t>
      </w:r>
      <w:r>
        <w:rPr>
          <w:color w:val="333333"/>
          <w:w w:val="105"/>
        </w:rPr>
        <w:t>verdadero de la </w:t>
      </w:r>
      <w:r>
        <w:rPr>
          <w:color w:val="333333"/>
          <w:spacing w:val="2"/>
          <w:w w:val="105"/>
        </w:rPr>
        <w:t>identidad del mexicano. </w:t>
      </w:r>
      <w:r>
        <w:rPr>
          <w:color w:val="333333"/>
          <w:spacing w:val="3"/>
          <w:w w:val="105"/>
        </w:rPr>
        <w:t>Deber </w:t>
      </w:r>
      <w:r>
        <w:rPr>
          <w:color w:val="333333"/>
          <w:spacing w:val="4"/>
          <w:w w:val="105"/>
        </w:rPr>
        <w:t>abandonarse, </w:t>
      </w:r>
      <w:r>
        <w:rPr>
          <w:color w:val="333333"/>
          <w:spacing w:val="2"/>
          <w:w w:val="105"/>
        </w:rPr>
        <w:t>finalmente </w:t>
      </w:r>
      <w:r>
        <w:rPr>
          <w:color w:val="333333"/>
          <w:w w:val="105"/>
        </w:rPr>
        <w:t>en el </w:t>
      </w:r>
      <w:r>
        <w:rPr>
          <w:color w:val="333333"/>
          <w:spacing w:val="5"/>
          <w:w w:val="105"/>
        </w:rPr>
        <w:t>siglo </w:t>
      </w:r>
      <w:r>
        <w:rPr>
          <w:color w:val="333333"/>
          <w:w w:val="105"/>
        </w:rPr>
        <w:t>venidero, el </w:t>
      </w:r>
      <w:r>
        <w:rPr>
          <w:color w:val="333333"/>
          <w:spacing w:val="3"/>
          <w:w w:val="105"/>
        </w:rPr>
        <w:t>euro-centrismo colonial, </w:t>
      </w:r>
      <w:r>
        <w:rPr>
          <w:color w:val="333333"/>
          <w:w w:val="105"/>
        </w:rPr>
        <w:t>en </w:t>
      </w:r>
      <w:r>
        <w:rPr>
          <w:color w:val="333333"/>
          <w:spacing w:val="2"/>
          <w:w w:val="105"/>
        </w:rPr>
        <w:t>las ciencias </w:t>
      </w:r>
      <w:r>
        <w:rPr>
          <w:color w:val="333333"/>
          <w:w w:val="105"/>
        </w:rPr>
        <w:t>y en </w:t>
      </w:r>
      <w:r>
        <w:rPr>
          <w:color w:val="333333"/>
          <w:spacing w:val="2"/>
          <w:w w:val="105"/>
        </w:rPr>
        <w:t>las </w:t>
      </w:r>
      <w:r>
        <w:rPr>
          <w:color w:val="333333"/>
          <w:spacing w:val="4"/>
          <w:w w:val="105"/>
        </w:rPr>
        <w:t>humanidades </w:t>
      </w:r>
      <w:r>
        <w:rPr>
          <w:color w:val="333333"/>
          <w:w w:val="105"/>
        </w:rPr>
        <w:t>de </w:t>
      </w:r>
      <w:r>
        <w:rPr>
          <w:color w:val="333333"/>
          <w:spacing w:val="-4"/>
          <w:w w:val="105"/>
        </w:rPr>
        <w:t>México </w:t>
      </w:r>
      <w:r>
        <w:rPr>
          <w:color w:val="333333"/>
          <w:w w:val="105"/>
        </w:rPr>
        <w:t>y de </w:t>
      </w:r>
      <w:r>
        <w:rPr>
          <w:color w:val="333333"/>
          <w:spacing w:val="3"/>
          <w:w w:val="105"/>
        </w:rPr>
        <w:t>Nuestra </w:t>
      </w:r>
      <w:r>
        <w:rPr>
          <w:color w:val="333333"/>
          <w:w w:val="105"/>
        </w:rPr>
        <w:t>América, y el </w:t>
      </w:r>
      <w:r>
        <w:rPr>
          <w:color w:val="333333"/>
          <w:spacing w:val="5"/>
          <w:w w:val="105"/>
        </w:rPr>
        <w:t>colonialismo </w:t>
      </w:r>
      <w:r>
        <w:rPr>
          <w:color w:val="333333"/>
          <w:spacing w:val="3"/>
          <w:w w:val="105"/>
        </w:rPr>
        <w:t>mental </w:t>
      </w:r>
      <w:r>
        <w:rPr>
          <w:color w:val="333333"/>
          <w:spacing w:val="2"/>
          <w:w w:val="105"/>
        </w:rPr>
        <w:t>que aun </w:t>
      </w:r>
      <w:r>
        <w:rPr>
          <w:color w:val="333333"/>
          <w:spacing w:val="4"/>
          <w:w w:val="105"/>
        </w:rPr>
        <w:t>sufrimos </w:t>
      </w:r>
      <w:r>
        <w:rPr>
          <w:color w:val="333333"/>
          <w:spacing w:val="2"/>
          <w:w w:val="105"/>
        </w:rPr>
        <w:t>los </w:t>
      </w:r>
      <w:r>
        <w:rPr>
          <w:color w:val="333333"/>
          <w:spacing w:val="3"/>
          <w:w w:val="105"/>
        </w:rPr>
        <w:t>pobladores </w:t>
      </w:r>
      <w:r>
        <w:rPr>
          <w:color w:val="333333"/>
          <w:w w:val="105"/>
        </w:rPr>
        <w:t>de </w:t>
      </w:r>
      <w:r>
        <w:rPr>
          <w:color w:val="333333"/>
          <w:spacing w:val="-4"/>
          <w:w w:val="105"/>
        </w:rPr>
        <w:t>México </w:t>
      </w:r>
      <w:r>
        <w:rPr>
          <w:color w:val="333333"/>
          <w:spacing w:val="5"/>
          <w:w w:val="105"/>
        </w:rPr>
        <w:t>desde </w:t>
      </w:r>
      <w:r>
        <w:rPr>
          <w:color w:val="333333"/>
          <w:w w:val="105"/>
        </w:rPr>
        <w:t>hace cinco </w:t>
      </w:r>
      <w:r>
        <w:rPr>
          <w:color w:val="333333"/>
          <w:spacing w:val="6"/>
          <w:w w:val="105"/>
        </w:rPr>
        <w:t>siglos. </w:t>
      </w:r>
      <w:r>
        <w:rPr>
          <w:color w:val="333333"/>
          <w:w w:val="105"/>
        </w:rPr>
        <w:t>El </w:t>
      </w:r>
      <w:r>
        <w:rPr>
          <w:color w:val="333333"/>
          <w:spacing w:val="2"/>
          <w:w w:val="105"/>
        </w:rPr>
        <w:t>libro </w:t>
      </w:r>
      <w:r>
        <w:rPr>
          <w:color w:val="333333"/>
          <w:w w:val="105"/>
        </w:rPr>
        <w:t>de </w:t>
      </w:r>
      <w:r>
        <w:rPr>
          <w:color w:val="333333"/>
          <w:spacing w:val="4"/>
          <w:w w:val="105"/>
        </w:rPr>
        <w:t>Samir </w:t>
      </w:r>
      <w:r>
        <w:rPr>
          <w:color w:val="333333"/>
          <w:w w:val="105"/>
        </w:rPr>
        <w:t>Amin, “El euro </w:t>
      </w:r>
      <w:r>
        <w:rPr>
          <w:color w:val="333333"/>
          <w:spacing w:val="3"/>
          <w:w w:val="105"/>
        </w:rPr>
        <w:t>centrismo”, publicado </w:t>
      </w:r>
      <w:r>
        <w:rPr>
          <w:color w:val="333333"/>
          <w:spacing w:val="2"/>
          <w:w w:val="105"/>
        </w:rPr>
        <w:t>por Siglo </w:t>
      </w:r>
      <w:r>
        <w:rPr>
          <w:color w:val="333333"/>
          <w:spacing w:val="-10"/>
          <w:w w:val="105"/>
        </w:rPr>
        <w:t>XXI </w:t>
      </w:r>
      <w:r>
        <w:rPr>
          <w:color w:val="333333"/>
          <w:w w:val="105"/>
        </w:rPr>
        <w:t>Editores </w:t>
      </w:r>
      <w:r>
        <w:rPr>
          <w:color w:val="333333"/>
          <w:spacing w:val="2"/>
          <w:w w:val="105"/>
        </w:rPr>
        <w:t>(1998) </w:t>
      </w:r>
      <w:r>
        <w:rPr>
          <w:color w:val="333333"/>
          <w:w w:val="105"/>
        </w:rPr>
        <w:t>es </w:t>
      </w:r>
      <w:r>
        <w:rPr>
          <w:color w:val="333333"/>
          <w:spacing w:val="2"/>
          <w:w w:val="105"/>
        </w:rPr>
        <w:t>una prueba </w:t>
      </w:r>
      <w:r>
        <w:rPr>
          <w:color w:val="333333"/>
          <w:spacing w:val="-7"/>
          <w:w w:val="105"/>
        </w:rPr>
        <w:t>viva </w:t>
      </w:r>
      <w:r>
        <w:rPr>
          <w:color w:val="333333"/>
          <w:w w:val="105"/>
        </w:rPr>
        <w:t>de </w:t>
      </w:r>
      <w:r>
        <w:rPr>
          <w:color w:val="333333"/>
          <w:spacing w:val="4"/>
          <w:w w:val="105"/>
        </w:rPr>
        <w:t>cómo </w:t>
      </w:r>
      <w:r>
        <w:rPr>
          <w:color w:val="333333"/>
          <w:spacing w:val="2"/>
          <w:w w:val="105"/>
        </w:rPr>
        <w:t>dicha ideología </w:t>
      </w:r>
      <w:r>
        <w:rPr>
          <w:color w:val="333333"/>
          <w:w w:val="105"/>
        </w:rPr>
        <w:t>ha </w:t>
      </w:r>
      <w:r>
        <w:rPr>
          <w:color w:val="333333"/>
          <w:spacing w:val="6"/>
          <w:w w:val="105"/>
        </w:rPr>
        <w:t>sesgado </w:t>
      </w:r>
      <w:r>
        <w:rPr>
          <w:color w:val="333333"/>
          <w:w w:val="105"/>
        </w:rPr>
        <w:t>y </w:t>
      </w:r>
      <w:r>
        <w:rPr>
          <w:color w:val="333333"/>
          <w:spacing w:val="5"/>
          <w:w w:val="105"/>
        </w:rPr>
        <w:t>sigue </w:t>
      </w:r>
      <w:r>
        <w:rPr>
          <w:color w:val="333333"/>
          <w:spacing w:val="6"/>
          <w:w w:val="105"/>
        </w:rPr>
        <w:t>sesgando </w:t>
      </w:r>
      <w:r>
        <w:rPr>
          <w:color w:val="333333"/>
          <w:w w:val="105"/>
        </w:rPr>
        <w:t>el </w:t>
      </w:r>
      <w:r>
        <w:rPr>
          <w:color w:val="333333"/>
          <w:spacing w:val="2"/>
          <w:w w:val="105"/>
        </w:rPr>
        <w:t>propio </w:t>
      </w:r>
      <w:r>
        <w:rPr>
          <w:color w:val="333333"/>
          <w:spacing w:val="3"/>
          <w:w w:val="105"/>
        </w:rPr>
        <w:t>desarrollo </w:t>
      </w:r>
      <w:r>
        <w:rPr>
          <w:color w:val="333333"/>
          <w:w w:val="105"/>
        </w:rPr>
        <w:t>científico, y en </w:t>
      </w:r>
      <w:r>
        <w:rPr>
          <w:color w:val="333333"/>
          <w:spacing w:val="2"/>
          <w:w w:val="105"/>
        </w:rPr>
        <w:t>general </w:t>
      </w:r>
      <w:r>
        <w:rPr>
          <w:color w:val="333333"/>
          <w:w w:val="105"/>
        </w:rPr>
        <w:t>el </w:t>
      </w:r>
      <w:r>
        <w:rPr>
          <w:color w:val="333333"/>
          <w:spacing w:val="4"/>
          <w:w w:val="105"/>
        </w:rPr>
        <w:t>humano, </w:t>
      </w:r>
      <w:r>
        <w:rPr>
          <w:color w:val="333333"/>
          <w:w w:val="105"/>
        </w:rPr>
        <w:t>no </w:t>
      </w:r>
      <w:r>
        <w:rPr>
          <w:color w:val="333333"/>
          <w:spacing w:val="5"/>
          <w:w w:val="105"/>
        </w:rPr>
        <w:t>sólo </w:t>
      </w:r>
      <w:r>
        <w:rPr>
          <w:color w:val="333333"/>
          <w:w w:val="105"/>
        </w:rPr>
        <w:t>de </w:t>
      </w:r>
      <w:r>
        <w:rPr>
          <w:color w:val="333333"/>
          <w:spacing w:val="2"/>
          <w:w w:val="105"/>
        </w:rPr>
        <w:t>los </w:t>
      </w:r>
      <w:r>
        <w:rPr>
          <w:color w:val="333333"/>
          <w:spacing w:val="3"/>
          <w:w w:val="105"/>
        </w:rPr>
        <w:t>pueblos </w:t>
      </w:r>
      <w:r>
        <w:rPr>
          <w:color w:val="333333"/>
          <w:spacing w:val="-4"/>
          <w:w w:val="105"/>
        </w:rPr>
        <w:t>ex, </w:t>
      </w:r>
      <w:r>
        <w:rPr>
          <w:color w:val="333333"/>
          <w:spacing w:val="2"/>
          <w:w w:val="105"/>
        </w:rPr>
        <w:t>neo </w:t>
      </w:r>
      <w:r>
        <w:rPr>
          <w:color w:val="333333"/>
          <w:w w:val="105"/>
        </w:rPr>
        <w:t>o </w:t>
      </w:r>
      <w:r>
        <w:rPr>
          <w:color w:val="333333"/>
          <w:spacing w:val="2"/>
          <w:w w:val="105"/>
        </w:rPr>
        <w:t>ahora </w:t>
      </w:r>
      <w:r>
        <w:rPr>
          <w:color w:val="333333"/>
          <w:w w:val="105"/>
        </w:rPr>
        <w:t>re- </w:t>
      </w:r>
      <w:r>
        <w:rPr>
          <w:color w:val="333333"/>
          <w:spacing w:val="2"/>
          <w:w w:val="105"/>
        </w:rPr>
        <w:t>colonizados, </w:t>
      </w:r>
      <w:r>
        <w:rPr>
          <w:color w:val="333333"/>
          <w:spacing w:val="5"/>
          <w:w w:val="105"/>
        </w:rPr>
        <w:t>sino </w:t>
      </w:r>
      <w:r>
        <w:rPr>
          <w:color w:val="333333"/>
          <w:w w:val="105"/>
        </w:rPr>
        <w:t>el de </w:t>
      </w:r>
      <w:r>
        <w:rPr>
          <w:color w:val="333333"/>
          <w:spacing w:val="2"/>
          <w:w w:val="105"/>
        </w:rPr>
        <w:t>los propios </w:t>
      </w:r>
      <w:r>
        <w:rPr>
          <w:color w:val="333333"/>
          <w:spacing w:val="3"/>
          <w:w w:val="105"/>
        </w:rPr>
        <w:t>pueblos </w:t>
      </w:r>
      <w:r>
        <w:rPr>
          <w:color w:val="333333"/>
          <w:w w:val="105"/>
        </w:rPr>
        <w:t>en </w:t>
      </w:r>
      <w:r>
        <w:rPr>
          <w:color w:val="333333"/>
          <w:spacing w:val="2"/>
          <w:w w:val="105"/>
        </w:rPr>
        <w:t>los </w:t>
      </w:r>
      <w:r>
        <w:rPr>
          <w:color w:val="333333"/>
          <w:spacing w:val="3"/>
          <w:w w:val="105"/>
        </w:rPr>
        <w:t>países </w:t>
      </w:r>
      <w:r>
        <w:rPr>
          <w:color w:val="333333"/>
          <w:spacing w:val="2"/>
          <w:w w:val="105"/>
        </w:rPr>
        <w:t>metropolitanos </w:t>
      </w:r>
      <w:r>
        <w:rPr>
          <w:color w:val="333333"/>
          <w:spacing w:val="3"/>
          <w:w w:val="105"/>
        </w:rPr>
        <w:t>industrializados, </w:t>
      </w:r>
      <w:r>
        <w:rPr>
          <w:color w:val="333333"/>
          <w:w w:val="105"/>
        </w:rPr>
        <w:t>y </w:t>
      </w:r>
      <w:r>
        <w:rPr>
          <w:color w:val="333333"/>
          <w:spacing w:val="2"/>
          <w:w w:val="105"/>
        </w:rPr>
        <w:t>por </w:t>
      </w:r>
      <w:r>
        <w:rPr>
          <w:color w:val="333333"/>
          <w:w w:val="105"/>
        </w:rPr>
        <w:t>tanto de la </w:t>
      </w:r>
      <w:r>
        <w:rPr>
          <w:color w:val="333333"/>
          <w:spacing w:val="4"/>
          <w:w w:val="105"/>
        </w:rPr>
        <w:t>humanidad </w:t>
      </w:r>
      <w:r>
        <w:rPr>
          <w:color w:val="333333"/>
          <w:w w:val="105"/>
        </w:rPr>
        <w:t>entera. </w:t>
      </w:r>
      <w:r>
        <w:rPr>
          <w:color w:val="333333"/>
          <w:spacing w:val="-4"/>
          <w:w w:val="105"/>
        </w:rPr>
        <w:t>Aún </w:t>
      </w:r>
      <w:r>
        <w:rPr>
          <w:color w:val="333333"/>
          <w:spacing w:val="2"/>
          <w:w w:val="105"/>
        </w:rPr>
        <w:t>las ciencias </w:t>
      </w:r>
      <w:r>
        <w:rPr>
          <w:color w:val="333333"/>
          <w:w w:val="105"/>
        </w:rPr>
        <w:t>y </w:t>
      </w:r>
      <w:r>
        <w:rPr>
          <w:color w:val="333333"/>
          <w:spacing w:val="4"/>
          <w:w w:val="105"/>
        </w:rPr>
        <w:t>humanidades </w:t>
      </w:r>
      <w:r>
        <w:rPr>
          <w:color w:val="333333"/>
          <w:w w:val="105"/>
        </w:rPr>
        <w:t>actuales rebozan de </w:t>
      </w:r>
      <w:r>
        <w:rPr>
          <w:color w:val="333333"/>
          <w:spacing w:val="2"/>
          <w:w w:val="105"/>
        </w:rPr>
        <w:t>prejuicios racistas </w:t>
      </w:r>
      <w:r>
        <w:rPr>
          <w:color w:val="333333"/>
          <w:w w:val="105"/>
        </w:rPr>
        <w:t>y </w:t>
      </w:r>
      <w:r>
        <w:rPr>
          <w:color w:val="333333"/>
          <w:spacing w:val="5"/>
          <w:w w:val="105"/>
        </w:rPr>
        <w:t>clasistas, </w:t>
      </w:r>
      <w:r>
        <w:rPr>
          <w:color w:val="333333"/>
          <w:w w:val="105"/>
        </w:rPr>
        <w:t>corporativos cada </w:t>
      </w:r>
      <w:r>
        <w:rPr>
          <w:color w:val="333333"/>
          <w:spacing w:val="-4"/>
          <w:w w:val="105"/>
        </w:rPr>
        <w:t>vez </w:t>
      </w:r>
      <w:r>
        <w:rPr>
          <w:color w:val="333333"/>
          <w:spacing w:val="8"/>
          <w:w w:val="105"/>
        </w:rPr>
        <w:t>más, </w:t>
      </w:r>
      <w:r>
        <w:rPr>
          <w:color w:val="333333"/>
          <w:spacing w:val="2"/>
          <w:w w:val="105"/>
        </w:rPr>
        <w:t>que </w:t>
      </w:r>
      <w:r>
        <w:rPr>
          <w:color w:val="333333"/>
          <w:spacing w:val="3"/>
          <w:w w:val="105"/>
        </w:rPr>
        <w:t>obnubilan </w:t>
      </w:r>
      <w:r>
        <w:rPr>
          <w:color w:val="333333"/>
          <w:spacing w:val="7"/>
          <w:w w:val="105"/>
        </w:rPr>
        <w:t>su </w:t>
      </w:r>
      <w:r>
        <w:rPr>
          <w:color w:val="333333"/>
          <w:spacing w:val="4"/>
          <w:w w:val="105"/>
        </w:rPr>
        <w:t>comprensión </w:t>
      </w:r>
      <w:r>
        <w:rPr>
          <w:color w:val="333333"/>
          <w:w w:val="105"/>
        </w:rPr>
        <w:t>y </w:t>
      </w:r>
      <w:r>
        <w:rPr>
          <w:color w:val="333333"/>
          <w:spacing w:val="2"/>
          <w:w w:val="105"/>
        </w:rPr>
        <w:t>claridad </w:t>
      </w:r>
      <w:r>
        <w:rPr>
          <w:color w:val="333333"/>
          <w:spacing w:val="4"/>
          <w:w w:val="105"/>
        </w:rPr>
        <w:t>incluso </w:t>
      </w:r>
      <w:r>
        <w:rPr>
          <w:color w:val="333333"/>
          <w:spacing w:val="2"/>
          <w:w w:val="105"/>
        </w:rPr>
        <w:t>que </w:t>
      </w:r>
      <w:r>
        <w:rPr>
          <w:color w:val="333333"/>
          <w:w w:val="105"/>
        </w:rPr>
        <w:t>tenían. </w:t>
      </w:r>
      <w:r>
        <w:rPr>
          <w:color w:val="333333"/>
          <w:spacing w:val="2"/>
          <w:w w:val="105"/>
        </w:rPr>
        <w:t>Hay </w:t>
      </w:r>
      <w:r>
        <w:rPr>
          <w:color w:val="333333"/>
          <w:spacing w:val="4"/>
          <w:w w:val="105"/>
        </w:rPr>
        <w:t>ejemplos </w:t>
      </w:r>
      <w:r>
        <w:rPr>
          <w:color w:val="333333"/>
          <w:w w:val="105"/>
        </w:rPr>
        <w:t>de </w:t>
      </w:r>
      <w:r>
        <w:rPr>
          <w:color w:val="333333"/>
          <w:spacing w:val="2"/>
          <w:w w:val="105"/>
        </w:rPr>
        <w:t>ciencias que </w:t>
      </w:r>
      <w:r>
        <w:rPr>
          <w:color w:val="333333"/>
          <w:spacing w:val="-8"/>
          <w:w w:val="105"/>
        </w:rPr>
        <w:t>ya </w:t>
      </w:r>
      <w:r>
        <w:rPr>
          <w:color w:val="333333"/>
          <w:w w:val="105"/>
        </w:rPr>
        <w:t>no lo </w:t>
      </w:r>
      <w:r>
        <w:rPr>
          <w:color w:val="333333"/>
          <w:spacing w:val="5"/>
          <w:w w:val="105"/>
        </w:rPr>
        <w:t>son: </w:t>
      </w:r>
      <w:r>
        <w:rPr>
          <w:color w:val="333333"/>
          <w:spacing w:val="2"/>
          <w:w w:val="105"/>
        </w:rPr>
        <w:t>“ciencias </w:t>
      </w:r>
      <w:r>
        <w:rPr>
          <w:color w:val="333333"/>
          <w:spacing w:val="4"/>
          <w:w w:val="105"/>
        </w:rPr>
        <w:t>mentirosas”,  </w:t>
      </w:r>
      <w:r>
        <w:rPr>
          <w:color w:val="333333"/>
          <w:w w:val="105"/>
        </w:rPr>
        <w:t>o</w:t>
      </w:r>
      <w:r>
        <w:rPr>
          <w:color w:val="333333"/>
          <w:spacing w:val="49"/>
          <w:w w:val="105"/>
        </w:rPr>
        <w:t> </w:t>
      </w:r>
      <w:r>
        <w:rPr>
          <w:color w:val="333333"/>
          <w:spacing w:val="2"/>
          <w:w w:val="105"/>
        </w:rPr>
        <w:t>“ciencias </w:t>
      </w:r>
      <w:r>
        <w:rPr>
          <w:color w:val="333333"/>
          <w:w w:val="105"/>
        </w:rPr>
        <w:t>explotadoras”, </w:t>
      </w:r>
      <w:r>
        <w:rPr>
          <w:color w:val="333333"/>
          <w:spacing w:val="4"/>
          <w:w w:val="105"/>
        </w:rPr>
        <w:t>como </w:t>
      </w:r>
      <w:r>
        <w:rPr>
          <w:color w:val="333333"/>
          <w:w w:val="105"/>
        </w:rPr>
        <w:t>la </w:t>
      </w:r>
      <w:r>
        <w:rPr>
          <w:color w:val="333333"/>
          <w:spacing w:val="2"/>
          <w:w w:val="105"/>
        </w:rPr>
        <w:t>demografía </w:t>
      </w:r>
      <w:r>
        <w:rPr>
          <w:color w:val="333333"/>
          <w:spacing w:val="4"/>
          <w:w w:val="105"/>
        </w:rPr>
        <w:t>malthusiana, </w:t>
      </w:r>
      <w:r>
        <w:rPr>
          <w:color w:val="333333"/>
          <w:w w:val="105"/>
        </w:rPr>
        <w:t>La ecología catastrofista corporativa, la </w:t>
      </w:r>
      <w:r>
        <w:rPr>
          <w:color w:val="333333"/>
          <w:spacing w:val="2"/>
          <w:w w:val="105"/>
        </w:rPr>
        <w:t>farmacología </w:t>
      </w:r>
      <w:r>
        <w:rPr>
          <w:color w:val="333333"/>
          <w:spacing w:val="3"/>
          <w:w w:val="105"/>
        </w:rPr>
        <w:t>transnacional, </w:t>
      </w:r>
      <w:r>
        <w:rPr>
          <w:color w:val="333333"/>
          <w:w w:val="105"/>
        </w:rPr>
        <w:t>la “ética” </w:t>
      </w:r>
      <w:r>
        <w:rPr>
          <w:color w:val="333333"/>
          <w:spacing w:val="4"/>
          <w:w w:val="105"/>
        </w:rPr>
        <w:t>médica asociada, </w:t>
      </w:r>
      <w:r>
        <w:rPr>
          <w:color w:val="333333"/>
          <w:w w:val="105"/>
        </w:rPr>
        <w:t>la </w:t>
      </w:r>
      <w:r>
        <w:rPr>
          <w:color w:val="333333"/>
          <w:spacing w:val="2"/>
          <w:w w:val="105"/>
        </w:rPr>
        <w:t>ginecología </w:t>
      </w:r>
      <w:r>
        <w:rPr>
          <w:color w:val="333333"/>
          <w:w w:val="105"/>
        </w:rPr>
        <w:t>bantú, </w:t>
      </w:r>
      <w:r>
        <w:rPr>
          <w:color w:val="333333"/>
          <w:spacing w:val="-8"/>
          <w:w w:val="105"/>
        </w:rPr>
        <w:t>ya  </w:t>
      </w:r>
      <w:r>
        <w:rPr>
          <w:color w:val="333333"/>
          <w:spacing w:val="2"/>
          <w:w w:val="105"/>
        </w:rPr>
        <w:t>fallecida </w:t>
      </w:r>
      <w:r>
        <w:rPr>
          <w:color w:val="333333"/>
          <w:spacing w:val="4"/>
          <w:w w:val="105"/>
        </w:rPr>
        <w:t>casi, </w:t>
      </w:r>
      <w:r>
        <w:rPr>
          <w:color w:val="333333"/>
          <w:w w:val="105"/>
        </w:rPr>
        <w:t>en Sudáfrica, y </w:t>
      </w:r>
      <w:r>
        <w:rPr>
          <w:color w:val="333333"/>
          <w:spacing w:val="4"/>
          <w:w w:val="105"/>
        </w:rPr>
        <w:t>muchas </w:t>
      </w:r>
      <w:r>
        <w:rPr>
          <w:color w:val="333333"/>
          <w:spacing w:val="8"/>
          <w:w w:val="105"/>
        </w:rPr>
        <w:t>más: </w:t>
      </w:r>
      <w:r>
        <w:rPr>
          <w:color w:val="333333"/>
          <w:spacing w:val="2"/>
          <w:w w:val="105"/>
        </w:rPr>
        <w:t>las ciencias </w:t>
      </w:r>
      <w:r>
        <w:rPr>
          <w:color w:val="333333"/>
          <w:w w:val="105"/>
        </w:rPr>
        <w:t>y</w:t>
      </w:r>
      <w:r>
        <w:rPr>
          <w:color w:val="333333"/>
          <w:spacing w:val="-35"/>
          <w:w w:val="105"/>
        </w:rPr>
        <w:t> </w:t>
      </w:r>
      <w:r>
        <w:rPr>
          <w:color w:val="333333"/>
          <w:w w:val="105"/>
        </w:rPr>
        <w:t>la ética al servicio </w:t>
      </w:r>
      <w:r>
        <w:rPr>
          <w:color w:val="333333"/>
          <w:spacing w:val="2"/>
          <w:w w:val="105"/>
        </w:rPr>
        <w:t>del dinero </w:t>
      </w:r>
      <w:r>
        <w:rPr>
          <w:color w:val="333333"/>
          <w:w w:val="105"/>
        </w:rPr>
        <w:t>o </w:t>
      </w:r>
      <w:r>
        <w:rPr>
          <w:color w:val="333333"/>
          <w:spacing w:val="2"/>
          <w:w w:val="105"/>
        </w:rPr>
        <w:t>del </w:t>
      </w:r>
      <w:r>
        <w:rPr>
          <w:color w:val="333333"/>
          <w:w w:val="105"/>
        </w:rPr>
        <w:t>capital.</w:t>
      </w:r>
    </w:p>
    <w:p>
      <w:pPr>
        <w:pStyle w:val="BodyText"/>
        <w:spacing w:line="273" w:lineRule="auto"/>
        <w:ind w:right="957"/>
      </w:pPr>
      <w:r>
        <w:rPr>
          <w:color w:val="333333"/>
          <w:w w:val="105"/>
        </w:rPr>
        <w:t>Llegamos al planteamiento epistemológico o causal, que el epidemiólogo y el historiador -y no sólo el filósofo- deben hacerse, tras describir el proceso mórbido en la historia de la producción, comercio, alimentación, nutrición y salud de la población de México.</w:t>
      </w:r>
    </w:p>
    <w:p>
      <w:pPr>
        <w:pStyle w:val="BodyText"/>
        <w:spacing w:before="10"/>
        <w:ind w:left="0"/>
        <w:jc w:val="left"/>
        <w:rPr>
          <w:sz w:val="21"/>
        </w:rPr>
      </w:pPr>
    </w:p>
    <w:p>
      <w:pPr>
        <w:pStyle w:val="BodyText"/>
        <w:spacing w:line="273" w:lineRule="auto" w:before="0"/>
        <w:ind w:right="972"/>
      </w:pPr>
      <w:r>
        <w:rPr>
          <w:color w:val="333333"/>
          <w:w w:val="105"/>
        </w:rPr>
        <w:t>Se plantea una interrogante que es preciso responder, o al menos “caracterizar” suficientemente: ¿por qué un país predominantemente "indígena", que aunque no lo es ya "de lengua" (figura 10 A); s¡ lo es "de estómago", “de genes” y “de historia” (milenaria, contra apenas 500 años) discrimina y mantiene en el hambre a la población  que  considera minoría y que es hoy llamada "indígena"?</w:t>
      </w:r>
    </w:p>
    <w:p>
      <w:pPr>
        <w:pStyle w:val="BodyText"/>
        <w:spacing w:line="273" w:lineRule="auto"/>
        <w:ind w:right="957"/>
      </w:pPr>
      <w:r>
        <w:rPr>
          <w:color w:val="333333"/>
          <w:w w:val="105"/>
        </w:rPr>
        <w:t>Si sus fuentes de energía y proteína básicas, con muchos otros atributos culturales, los alimentos cultivados y domesticados en Mesoamérica, el maíz y el frijol, etc. son “indígenas” u orignarias” (figura 10 B); como se sugiere previamente, es muy probablemente, mayoritariamente "indígena" o americano, "de genes" (figura 10 C) y que, sin lugar a duda, por todo lo anterior, lo es "de historia" (figura 10 D), por el solo hecho de  haber nacido  y vivido en el país, como escribió un dirigente africano (NYERERE 1970),</w:t>
      </w:r>
    </w:p>
    <w:p>
      <w:pPr>
        <w:pStyle w:val="BodyText"/>
        <w:spacing w:line="273" w:lineRule="auto"/>
        <w:ind w:right="967"/>
      </w:pPr>
      <w:r>
        <w:rPr>
          <w:color w:val="333333"/>
          <w:w w:val="105"/>
        </w:rPr>
        <w:t>Este problema suele rebasar el análisis del especialista de la salud pública y queda en manos de los ideólogos de la identidad nacional y de los estudiosos del mismo tema, muchos de los cuales, hasta hoy mayoritariamente destacan y enfatizan lo ibérico, lo hispánico, y lo "iberoamericano", o “lo mestizo” (escondidamente racista, pues niega lo originario continuamente) por sobre los restantes aportes culturales de la identidad del mexicano: Recuerda los “medios”, que deberían ser informativos, y en particular los medios educativos, que deberían ser “ibidem”: lo mismo: útiles.</w:t>
      </w:r>
    </w:p>
    <w:p>
      <w:pPr>
        <w:pStyle w:val="BodyText"/>
        <w:spacing w:line="273" w:lineRule="auto"/>
        <w:ind w:right="976"/>
      </w:pPr>
      <w:r>
        <w:rPr>
          <w:color w:val="333333"/>
          <w:w w:val="105"/>
        </w:rPr>
        <w:t>Pero queda también en manos de los especialistas de las ciencias sociales, e incluso naturales, no en ninguno de los casos para antagonizar infantilmente a otros pueblos, o a la universalidad humana, pero sí para definir con precisión la verdadera naturaleza (y sobre todo la historia) humana de México, y de la colonización, y descolonización necesaria, de su economía y de su conciencia.</w:t>
      </w:r>
    </w:p>
    <w:p>
      <w:pPr>
        <w:pStyle w:val="BodyText"/>
        <w:spacing w:line="273" w:lineRule="auto"/>
        <w:ind w:right="967"/>
      </w:pPr>
      <w:r>
        <w:rPr>
          <w:color w:val="333333"/>
          <w:w w:val="105"/>
        </w:rPr>
        <w:t>Actualmente </w:t>
      </w:r>
      <w:r>
        <w:rPr>
          <w:color w:val="333333"/>
          <w:spacing w:val="3"/>
          <w:w w:val="105"/>
        </w:rPr>
        <w:t>esta historia, </w:t>
      </w:r>
      <w:r>
        <w:rPr>
          <w:color w:val="333333"/>
          <w:spacing w:val="4"/>
          <w:w w:val="105"/>
        </w:rPr>
        <w:t>incluso </w:t>
      </w:r>
      <w:r>
        <w:rPr>
          <w:color w:val="333333"/>
          <w:w w:val="105"/>
        </w:rPr>
        <w:t>en </w:t>
      </w:r>
      <w:r>
        <w:rPr>
          <w:color w:val="333333"/>
          <w:spacing w:val="2"/>
          <w:w w:val="105"/>
        </w:rPr>
        <w:t>forma romántica </w:t>
      </w:r>
      <w:r>
        <w:rPr>
          <w:color w:val="333333"/>
          <w:w w:val="105"/>
        </w:rPr>
        <w:t>y poco objetiva, </w:t>
      </w:r>
      <w:r>
        <w:rPr>
          <w:color w:val="333333"/>
          <w:spacing w:val="4"/>
          <w:w w:val="105"/>
        </w:rPr>
        <w:t>“se </w:t>
      </w:r>
      <w:r>
        <w:rPr>
          <w:color w:val="333333"/>
          <w:w w:val="105"/>
        </w:rPr>
        <w:t>reconoce”, o </w:t>
      </w:r>
      <w:r>
        <w:rPr>
          <w:color w:val="333333"/>
          <w:spacing w:val="7"/>
          <w:w w:val="105"/>
        </w:rPr>
        <w:t>se </w:t>
      </w:r>
      <w:r>
        <w:rPr>
          <w:color w:val="333333"/>
          <w:spacing w:val="2"/>
          <w:w w:val="105"/>
        </w:rPr>
        <w:t>declara reconocerla oficialmente </w:t>
      </w:r>
      <w:r>
        <w:rPr>
          <w:color w:val="333333"/>
          <w:w w:val="105"/>
        </w:rPr>
        <w:t>en parte. En </w:t>
      </w:r>
      <w:r>
        <w:rPr>
          <w:color w:val="333333"/>
          <w:spacing w:val="4"/>
          <w:w w:val="105"/>
        </w:rPr>
        <w:t>especial, </w:t>
      </w:r>
      <w:r>
        <w:rPr>
          <w:color w:val="333333"/>
          <w:spacing w:val="2"/>
          <w:w w:val="105"/>
        </w:rPr>
        <w:t>aparece </w:t>
      </w:r>
      <w:r>
        <w:rPr>
          <w:color w:val="333333"/>
          <w:spacing w:val="3"/>
          <w:w w:val="105"/>
        </w:rPr>
        <w:t>este </w:t>
      </w:r>
      <w:r>
        <w:rPr>
          <w:color w:val="333333"/>
          <w:spacing w:val="2"/>
          <w:w w:val="105"/>
        </w:rPr>
        <w:t>reconocimiento </w:t>
      </w:r>
      <w:r>
        <w:rPr>
          <w:color w:val="333333"/>
          <w:w w:val="105"/>
        </w:rPr>
        <w:t>de </w:t>
      </w:r>
      <w:r>
        <w:rPr>
          <w:color w:val="333333"/>
          <w:spacing w:val="2"/>
          <w:w w:val="105"/>
        </w:rPr>
        <w:t>los </w:t>
      </w:r>
      <w:r>
        <w:rPr>
          <w:color w:val="333333"/>
          <w:spacing w:val="3"/>
          <w:w w:val="105"/>
        </w:rPr>
        <w:t>“liberales” </w:t>
      </w:r>
      <w:r>
        <w:rPr>
          <w:color w:val="333333"/>
          <w:w w:val="105"/>
        </w:rPr>
        <w:t>de cien </w:t>
      </w:r>
      <w:r>
        <w:rPr>
          <w:color w:val="333333"/>
          <w:spacing w:val="5"/>
          <w:w w:val="105"/>
        </w:rPr>
        <w:t>años, </w:t>
      </w:r>
      <w:r>
        <w:rPr>
          <w:color w:val="333333"/>
          <w:w w:val="105"/>
        </w:rPr>
        <w:t>dice con </w:t>
      </w:r>
      <w:r>
        <w:rPr>
          <w:color w:val="333333"/>
          <w:spacing w:val="3"/>
          <w:w w:val="105"/>
        </w:rPr>
        <w:t>posterioridad </w:t>
      </w:r>
      <w:r>
        <w:rPr>
          <w:color w:val="333333"/>
          <w:w w:val="105"/>
        </w:rPr>
        <w:t>a la Revolución Mexicana de </w:t>
      </w:r>
      <w:r>
        <w:rPr>
          <w:color w:val="333333"/>
          <w:spacing w:val="3"/>
          <w:w w:val="105"/>
        </w:rPr>
        <w:t>1810. </w:t>
      </w:r>
      <w:r>
        <w:rPr>
          <w:color w:val="333333"/>
          <w:w w:val="105"/>
        </w:rPr>
        <w:t>Pero todo </w:t>
      </w:r>
      <w:r>
        <w:rPr>
          <w:color w:val="333333"/>
          <w:spacing w:val="3"/>
          <w:w w:val="105"/>
        </w:rPr>
        <w:t>ello, </w:t>
      </w:r>
      <w:r>
        <w:rPr>
          <w:color w:val="333333"/>
          <w:spacing w:val="2"/>
          <w:w w:val="105"/>
        </w:rPr>
        <w:t>particularmente </w:t>
      </w:r>
      <w:r>
        <w:rPr>
          <w:color w:val="333333"/>
          <w:w w:val="105"/>
        </w:rPr>
        <w:t>de frente a la </w:t>
      </w:r>
      <w:r>
        <w:rPr>
          <w:color w:val="333333"/>
          <w:spacing w:val="3"/>
          <w:w w:val="105"/>
        </w:rPr>
        <w:t>población </w:t>
      </w:r>
      <w:r>
        <w:rPr>
          <w:color w:val="333333"/>
          <w:spacing w:val="4"/>
          <w:w w:val="105"/>
        </w:rPr>
        <w:t>llamada </w:t>
      </w:r>
      <w:r>
        <w:rPr>
          <w:color w:val="333333"/>
          <w:spacing w:val="2"/>
          <w:w w:val="105"/>
        </w:rPr>
        <w:t>hoy </w:t>
      </w:r>
      <w:r>
        <w:rPr>
          <w:color w:val="333333"/>
          <w:w w:val="105"/>
        </w:rPr>
        <w:t>"indígena", la </w:t>
      </w:r>
      <w:r>
        <w:rPr>
          <w:color w:val="333333"/>
          <w:spacing w:val="2"/>
          <w:w w:val="105"/>
        </w:rPr>
        <w:t>que </w:t>
      </w:r>
      <w:r>
        <w:rPr>
          <w:color w:val="333333"/>
          <w:spacing w:val="7"/>
          <w:w w:val="105"/>
        </w:rPr>
        <w:t>se </w:t>
      </w:r>
      <w:r>
        <w:rPr>
          <w:color w:val="333333"/>
          <w:w w:val="105"/>
        </w:rPr>
        <w:t>reconoce</w:t>
      </w:r>
      <w:r>
        <w:rPr>
          <w:color w:val="333333"/>
          <w:spacing w:val="49"/>
          <w:w w:val="105"/>
        </w:rPr>
        <w:t> </w:t>
      </w:r>
      <w:r>
        <w:rPr>
          <w:color w:val="333333"/>
          <w:spacing w:val="3"/>
          <w:w w:val="105"/>
        </w:rPr>
        <w:t>está </w:t>
      </w:r>
      <w:r>
        <w:rPr>
          <w:color w:val="333333"/>
          <w:spacing w:val="-5"/>
          <w:w w:val="105"/>
        </w:rPr>
        <w:t>viva, </w:t>
      </w:r>
      <w:r>
        <w:rPr>
          <w:color w:val="333333"/>
          <w:w w:val="105"/>
        </w:rPr>
        <w:t>pronto </w:t>
      </w:r>
      <w:r>
        <w:rPr>
          <w:color w:val="333333"/>
          <w:spacing w:val="3"/>
          <w:w w:val="105"/>
        </w:rPr>
        <w:t>termina, </w:t>
      </w:r>
      <w:r>
        <w:rPr>
          <w:color w:val="333333"/>
          <w:spacing w:val="5"/>
          <w:w w:val="105"/>
        </w:rPr>
        <w:t>imponiéndose </w:t>
      </w:r>
      <w:r>
        <w:rPr>
          <w:color w:val="333333"/>
          <w:w w:val="105"/>
        </w:rPr>
        <w:t>la </w:t>
      </w:r>
      <w:r>
        <w:rPr>
          <w:color w:val="333333"/>
          <w:spacing w:val="3"/>
          <w:w w:val="105"/>
        </w:rPr>
        <w:t>"necesidad" </w:t>
      </w:r>
      <w:r>
        <w:rPr>
          <w:color w:val="333333"/>
          <w:w w:val="105"/>
        </w:rPr>
        <w:t>de </w:t>
      </w:r>
      <w:r>
        <w:rPr>
          <w:color w:val="333333"/>
          <w:spacing w:val="-3"/>
          <w:w w:val="105"/>
        </w:rPr>
        <w:t>volver </w:t>
      </w:r>
      <w:r>
        <w:rPr>
          <w:color w:val="333333"/>
          <w:w w:val="105"/>
        </w:rPr>
        <w:t>a la </w:t>
      </w:r>
      <w:r>
        <w:rPr>
          <w:color w:val="333333"/>
          <w:spacing w:val="4"/>
          <w:w w:val="105"/>
        </w:rPr>
        <w:t>ensoñación </w:t>
      </w:r>
      <w:r>
        <w:rPr>
          <w:color w:val="333333"/>
          <w:spacing w:val="3"/>
          <w:w w:val="105"/>
        </w:rPr>
        <w:t>colonial.  </w:t>
      </w:r>
      <w:r>
        <w:rPr>
          <w:color w:val="333333"/>
          <w:w w:val="105"/>
        </w:rPr>
        <w:t>La captura de la </w:t>
      </w:r>
      <w:r>
        <w:rPr>
          <w:color w:val="333333"/>
          <w:spacing w:val="2"/>
          <w:w w:val="105"/>
        </w:rPr>
        <w:t>conciencia, </w:t>
      </w:r>
      <w:r>
        <w:rPr>
          <w:color w:val="333333"/>
          <w:w w:val="105"/>
        </w:rPr>
        <w:t>la de la </w:t>
      </w:r>
      <w:r>
        <w:rPr>
          <w:color w:val="333333"/>
          <w:spacing w:val="2"/>
          <w:w w:val="105"/>
        </w:rPr>
        <w:t>pertenencia </w:t>
      </w:r>
      <w:r>
        <w:rPr>
          <w:color w:val="333333"/>
          <w:w w:val="105"/>
        </w:rPr>
        <w:t>a la cultura </w:t>
      </w:r>
      <w:r>
        <w:rPr>
          <w:color w:val="333333"/>
          <w:spacing w:val="4"/>
          <w:w w:val="105"/>
        </w:rPr>
        <w:t>llamada</w:t>
      </w:r>
      <w:r>
        <w:rPr>
          <w:color w:val="333333"/>
          <w:spacing w:val="21"/>
          <w:w w:val="105"/>
        </w:rPr>
        <w:t> </w:t>
      </w:r>
      <w:r>
        <w:rPr>
          <w:color w:val="333333"/>
          <w:w w:val="105"/>
        </w:rPr>
        <w:t>"occidental".</w:t>
      </w:r>
    </w:p>
    <w:p>
      <w:pPr>
        <w:pStyle w:val="BodyText"/>
        <w:spacing w:line="273" w:lineRule="auto"/>
        <w:ind w:right="957"/>
      </w:pPr>
      <w:r>
        <w:rPr>
          <w:color w:val="333333"/>
          <w:w w:val="105"/>
        </w:rPr>
        <w:t>Una cultura que fue esclavista primero y capitalista después, que está en otro continente, y es "occidental" para "Oriente", v. g. China, etc. La de la "raza blanca" (que no existe mas que como un accidental e insignificante genoma confundido, con el melanocito o célula melanófora, en forma de neurona, que se abre y cierra, escondiendo su melanina, el pigmento que todos tenemos excepto los albinos, que da más o menos color a la piel), y la de un clero burocrático y criminal, con una religión llamada "cristiana", en realidad explotadora y necia (que Jesús no habría aprobado).</w:t>
      </w:r>
    </w:p>
    <w:p>
      <w:pPr>
        <w:pStyle w:val="BodyText"/>
        <w:spacing w:line="273" w:lineRule="auto"/>
        <w:ind w:right="976"/>
      </w:pPr>
      <w:r>
        <w:rPr>
          <w:color w:val="333333"/>
          <w:spacing w:val="2"/>
          <w:w w:val="105"/>
        </w:rPr>
        <w:t>Una </w:t>
      </w:r>
      <w:r>
        <w:rPr>
          <w:color w:val="333333"/>
          <w:spacing w:val="3"/>
          <w:w w:val="105"/>
        </w:rPr>
        <w:t>historia </w:t>
      </w:r>
      <w:r>
        <w:rPr>
          <w:color w:val="333333"/>
          <w:w w:val="105"/>
        </w:rPr>
        <w:t>de </w:t>
      </w:r>
      <w:r>
        <w:rPr>
          <w:color w:val="333333"/>
          <w:spacing w:val="3"/>
          <w:w w:val="105"/>
        </w:rPr>
        <w:t>importación, </w:t>
      </w:r>
      <w:r>
        <w:rPr>
          <w:color w:val="333333"/>
          <w:w w:val="105"/>
        </w:rPr>
        <w:t>e injerto exitoso </w:t>
      </w:r>
      <w:r>
        <w:rPr>
          <w:color w:val="333333"/>
          <w:spacing w:val="2"/>
          <w:w w:val="105"/>
        </w:rPr>
        <w:t>que lacera, </w:t>
      </w:r>
      <w:r>
        <w:rPr>
          <w:color w:val="333333"/>
          <w:spacing w:val="3"/>
          <w:w w:val="105"/>
        </w:rPr>
        <w:t>daña </w:t>
      </w:r>
      <w:r>
        <w:rPr>
          <w:color w:val="333333"/>
          <w:w w:val="105"/>
        </w:rPr>
        <w:t>y </w:t>
      </w:r>
      <w:r>
        <w:rPr>
          <w:color w:val="333333"/>
          <w:spacing w:val="3"/>
          <w:w w:val="105"/>
        </w:rPr>
        <w:t>mata, </w:t>
      </w:r>
      <w:r>
        <w:rPr>
          <w:color w:val="333333"/>
          <w:spacing w:val="2"/>
          <w:w w:val="105"/>
        </w:rPr>
        <w:t>aun </w:t>
      </w:r>
      <w:r>
        <w:rPr>
          <w:color w:val="333333"/>
          <w:w w:val="105"/>
        </w:rPr>
        <w:t>hoy, a </w:t>
      </w:r>
      <w:r>
        <w:rPr>
          <w:color w:val="333333"/>
          <w:spacing w:val="2"/>
          <w:w w:val="105"/>
        </w:rPr>
        <w:t>los que  aún </w:t>
      </w:r>
      <w:r>
        <w:rPr>
          <w:color w:val="333333"/>
          <w:spacing w:val="7"/>
          <w:w w:val="105"/>
        </w:rPr>
        <w:t>se </w:t>
      </w:r>
      <w:r>
        <w:rPr>
          <w:color w:val="333333"/>
          <w:spacing w:val="5"/>
          <w:w w:val="105"/>
        </w:rPr>
        <w:t>llama </w:t>
      </w:r>
      <w:r>
        <w:rPr>
          <w:color w:val="333333"/>
          <w:spacing w:val="2"/>
          <w:w w:val="105"/>
        </w:rPr>
        <w:t>"indígenas", </w:t>
      </w:r>
      <w:r>
        <w:rPr>
          <w:color w:val="333333"/>
          <w:spacing w:val="6"/>
          <w:w w:val="105"/>
        </w:rPr>
        <w:t>sin ser </w:t>
      </w:r>
      <w:r>
        <w:rPr>
          <w:color w:val="333333"/>
          <w:spacing w:val="3"/>
          <w:w w:val="105"/>
        </w:rPr>
        <w:t>ellos </w:t>
      </w:r>
      <w:r>
        <w:rPr>
          <w:color w:val="333333"/>
          <w:spacing w:val="5"/>
          <w:w w:val="105"/>
        </w:rPr>
        <w:t>solos </w:t>
      </w:r>
      <w:r>
        <w:rPr>
          <w:color w:val="333333"/>
          <w:spacing w:val="2"/>
          <w:w w:val="105"/>
        </w:rPr>
        <w:t>los "indígenas", </w:t>
      </w:r>
      <w:r>
        <w:rPr>
          <w:color w:val="333333"/>
          <w:spacing w:val="4"/>
          <w:w w:val="105"/>
        </w:rPr>
        <w:t>como </w:t>
      </w:r>
      <w:r>
        <w:rPr>
          <w:color w:val="333333"/>
          <w:spacing w:val="7"/>
          <w:w w:val="105"/>
        </w:rPr>
        <w:t>se </w:t>
      </w:r>
      <w:r>
        <w:rPr>
          <w:color w:val="333333"/>
          <w:w w:val="105"/>
        </w:rPr>
        <w:t>ha </w:t>
      </w:r>
      <w:r>
        <w:rPr>
          <w:color w:val="333333"/>
          <w:spacing w:val="2"/>
          <w:w w:val="105"/>
        </w:rPr>
        <w:t>dicho. </w:t>
      </w:r>
      <w:r>
        <w:rPr>
          <w:color w:val="333333"/>
          <w:w w:val="105"/>
        </w:rPr>
        <w:t>Pero </w:t>
      </w:r>
      <w:r>
        <w:rPr>
          <w:color w:val="333333"/>
          <w:spacing w:val="6"/>
          <w:w w:val="105"/>
        </w:rPr>
        <w:t>ser </w:t>
      </w:r>
      <w:r>
        <w:rPr>
          <w:color w:val="333333"/>
          <w:w w:val="105"/>
        </w:rPr>
        <w:t>n tal </w:t>
      </w:r>
      <w:r>
        <w:rPr>
          <w:color w:val="333333"/>
          <w:spacing w:val="-7"/>
          <w:w w:val="105"/>
        </w:rPr>
        <w:t>vez, </w:t>
      </w:r>
      <w:r>
        <w:rPr>
          <w:color w:val="333333"/>
          <w:spacing w:val="6"/>
          <w:w w:val="105"/>
        </w:rPr>
        <w:t>eso </w:t>
      </w:r>
      <w:r>
        <w:rPr>
          <w:color w:val="333333"/>
          <w:spacing w:val="3"/>
          <w:w w:val="105"/>
        </w:rPr>
        <w:t>sí, </w:t>
      </w:r>
      <w:r>
        <w:rPr>
          <w:color w:val="333333"/>
          <w:spacing w:val="2"/>
          <w:w w:val="105"/>
        </w:rPr>
        <w:t>los </w:t>
      </w:r>
      <w:r>
        <w:rPr>
          <w:color w:val="333333"/>
          <w:spacing w:val="6"/>
          <w:w w:val="105"/>
        </w:rPr>
        <w:t>mas </w:t>
      </w:r>
      <w:r>
        <w:rPr>
          <w:color w:val="333333"/>
          <w:spacing w:val="4"/>
          <w:w w:val="105"/>
        </w:rPr>
        <w:t>dignos, </w:t>
      </w:r>
      <w:r>
        <w:rPr>
          <w:color w:val="333333"/>
          <w:spacing w:val="2"/>
          <w:w w:val="105"/>
        </w:rPr>
        <w:t>por </w:t>
      </w:r>
      <w:r>
        <w:rPr>
          <w:color w:val="333333"/>
          <w:spacing w:val="3"/>
          <w:w w:val="105"/>
        </w:rPr>
        <w:t>haber </w:t>
      </w:r>
      <w:r>
        <w:rPr>
          <w:color w:val="333333"/>
          <w:spacing w:val="4"/>
          <w:w w:val="105"/>
        </w:rPr>
        <w:t>resistido </w:t>
      </w:r>
      <w:r>
        <w:rPr>
          <w:color w:val="333333"/>
          <w:w w:val="105"/>
        </w:rPr>
        <w:t>ante y entre la </w:t>
      </w:r>
      <w:r>
        <w:rPr>
          <w:color w:val="333333"/>
          <w:spacing w:val="3"/>
          <w:w w:val="105"/>
        </w:rPr>
        <w:t>muerte, </w:t>
      </w:r>
      <w:r>
        <w:rPr>
          <w:color w:val="333333"/>
          <w:w w:val="105"/>
        </w:rPr>
        <w:t>y </w:t>
      </w:r>
      <w:r>
        <w:rPr>
          <w:color w:val="333333"/>
          <w:spacing w:val="6"/>
          <w:w w:val="105"/>
        </w:rPr>
        <w:t>ser </w:t>
      </w:r>
      <w:r>
        <w:rPr>
          <w:color w:val="333333"/>
          <w:w w:val="105"/>
        </w:rPr>
        <w:t>n </w:t>
      </w:r>
      <w:r>
        <w:rPr>
          <w:color w:val="333333"/>
          <w:spacing w:val="6"/>
          <w:w w:val="105"/>
        </w:rPr>
        <w:t>as¡ </w:t>
      </w:r>
      <w:r>
        <w:rPr>
          <w:color w:val="333333"/>
          <w:w w:val="105"/>
        </w:rPr>
        <w:t>en efecto </w:t>
      </w:r>
      <w:r>
        <w:rPr>
          <w:color w:val="333333"/>
          <w:spacing w:val="2"/>
          <w:w w:val="105"/>
        </w:rPr>
        <w:t>los </w:t>
      </w:r>
      <w:r>
        <w:rPr>
          <w:color w:val="333333"/>
          <w:spacing w:val="3"/>
          <w:w w:val="105"/>
        </w:rPr>
        <w:t>primeros </w:t>
      </w:r>
      <w:r>
        <w:rPr>
          <w:color w:val="333333"/>
          <w:spacing w:val="2"/>
          <w:w w:val="105"/>
        </w:rPr>
        <w:t>herederos </w:t>
      </w:r>
      <w:r>
        <w:rPr>
          <w:color w:val="333333"/>
          <w:w w:val="105"/>
        </w:rPr>
        <w:t>de </w:t>
      </w:r>
      <w:r>
        <w:rPr>
          <w:color w:val="333333"/>
          <w:spacing w:val="3"/>
          <w:w w:val="105"/>
        </w:rPr>
        <w:t>aquella historia</w:t>
      </w:r>
      <w:r>
        <w:rPr>
          <w:color w:val="333333"/>
          <w:spacing w:val="21"/>
          <w:w w:val="105"/>
        </w:rPr>
        <w:t> </w:t>
      </w:r>
      <w:r>
        <w:rPr>
          <w:color w:val="333333"/>
          <w:spacing w:val="2"/>
          <w:w w:val="105"/>
        </w:rPr>
        <w:t>ancestral.</w:t>
      </w:r>
    </w:p>
    <w:p>
      <w:pPr>
        <w:pStyle w:val="BodyText"/>
        <w:spacing w:line="273" w:lineRule="auto"/>
        <w:ind w:right="957"/>
      </w:pPr>
      <w:r>
        <w:rPr>
          <w:color w:val="333333"/>
          <w:w w:val="105"/>
        </w:rPr>
        <w:t>¿Quiere esto decir entonces que "el mexicano" sufre realmente de un espejismo colonial, como una lesión que ha resarcido o aliviado con el proceso de la Independencia y después con los de la Reforma y la Revolución? Que esto habría ocurrido (en ciertos aspectos) tal vez</w:t>
      </w:r>
    </w:p>
    <w:p>
      <w:pPr>
        <w:spacing w:after="0" w:line="273" w:lineRule="auto"/>
        <w:sectPr>
          <w:pgSz w:w="12240" w:h="15840"/>
          <w:pgMar w:header="291" w:footer="270" w:top="480" w:bottom="460" w:left="400" w:right="400"/>
        </w:sectPr>
      </w:pPr>
    </w:p>
    <w:p>
      <w:pPr>
        <w:pStyle w:val="BodyText"/>
        <w:spacing w:before="48"/>
      </w:pPr>
      <w:r>
        <w:rPr/>
        <w:pict>
          <v:line style="position:absolute;mso-position-horizontal-relative:page;mso-position-vertical-relative:page;z-index:2416" from="44.910007pt,28.859674pt" to="44.910007pt,763.679644pt" stroked="true" strokeweight=".74pt" strokecolor="#cccccc">
            <w10:wrap type="none"/>
          </v:line>
        </w:pict>
      </w:r>
      <w:r>
        <w:rPr/>
        <w:pict>
          <v:line style="position:absolute;mso-position-horizontal-relative:page;mso-position-vertical-relative:page;z-index:2440" from="568.090027pt,28.859674pt" to="568.090027pt,763.679644pt" stroked="true" strokeweight=".74pt" strokecolor="#cccccc">
            <w10:wrap type="none"/>
          </v:line>
        </w:pict>
      </w:r>
      <w:r>
        <w:rPr>
          <w:color w:val="333333"/>
          <w:w w:val="105"/>
        </w:rPr>
        <w:t>m  s  visiblemente en México  que en varios  otros  países  de América Latina. Y   finalmente,</w:t>
      </w:r>
    </w:p>
    <w:p>
      <w:pPr>
        <w:pStyle w:val="BodyText"/>
        <w:spacing w:line="273" w:lineRule="auto" w:before="26"/>
        <w:ind w:right="957"/>
      </w:pPr>
      <w:r>
        <w:rPr>
          <w:color w:val="333333"/>
          <w:w w:val="105"/>
        </w:rPr>
        <w:t>¿"que el </w:t>
      </w:r>
      <w:r>
        <w:rPr>
          <w:color w:val="333333"/>
          <w:spacing w:val="3"/>
          <w:w w:val="105"/>
        </w:rPr>
        <w:t>ciudadano </w:t>
      </w:r>
      <w:r>
        <w:rPr>
          <w:color w:val="333333"/>
          <w:spacing w:val="4"/>
          <w:w w:val="105"/>
        </w:rPr>
        <w:t>promedio </w:t>
      </w:r>
      <w:r>
        <w:rPr>
          <w:color w:val="333333"/>
          <w:spacing w:val="5"/>
          <w:w w:val="105"/>
        </w:rPr>
        <w:t>simplemente </w:t>
      </w:r>
      <w:r>
        <w:rPr>
          <w:color w:val="333333"/>
          <w:w w:val="105"/>
        </w:rPr>
        <w:t>no </w:t>
      </w:r>
      <w:r>
        <w:rPr>
          <w:color w:val="333333"/>
          <w:spacing w:val="2"/>
          <w:w w:val="105"/>
        </w:rPr>
        <w:t>repara </w:t>
      </w:r>
      <w:r>
        <w:rPr>
          <w:color w:val="333333"/>
          <w:w w:val="105"/>
        </w:rPr>
        <w:t>en el </w:t>
      </w:r>
      <w:r>
        <w:rPr>
          <w:color w:val="333333"/>
          <w:spacing w:val="3"/>
          <w:w w:val="105"/>
        </w:rPr>
        <w:t>daño" </w:t>
      </w:r>
      <w:r>
        <w:rPr>
          <w:color w:val="333333"/>
          <w:spacing w:val="2"/>
          <w:w w:val="105"/>
        </w:rPr>
        <w:t>que </w:t>
      </w:r>
      <w:r>
        <w:rPr>
          <w:color w:val="333333"/>
          <w:spacing w:val="7"/>
          <w:w w:val="105"/>
        </w:rPr>
        <w:t>se </w:t>
      </w:r>
      <w:r>
        <w:rPr>
          <w:color w:val="333333"/>
          <w:spacing w:val="4"/>
          <w:w w:val="105"/>
        </w:rPr>
        <w:t>causa </w:t>
      </w:r>
      <w:r>
        <w:rPr>
          <w:color w:val="333333"/>
          <w:w w:val="105"/>
        </w:rPr>
        <w:t>a la </w:t>
      </w:r>
      <w:r>
        <w:rPr>
          <w:color w:val="333333"/>
          <w:spacing w:val="3"/>
          <w:w w:val="105"/>
        </w:rPr>
        <w:t>población </w:t>
      </w:r>
      <w:r>
        <w:rPr>
          <w:color w:val="333333"/>
          <w:spacing w:val="4"/>
          <w:w w:val="105"/>
        </w:rPr>
        <w:t>llamada </w:t>
      </w:r>
      <w:r>
        <w:rPr>
          <w:color w:val="333333"/>
          <w:w w:val="105"/>
        </w:rPr>
        <w:t>"indígena", todo lo cual no es </w:t>
      </w:r>
      <w:r>
        <w:rPr>
          <w:color w:val="333333"/>
          <w:spacing w:val="5"/>
          <w:w w:val="105"/>
        </w:rPr>
        <w:t>sino </w:t>
      </w:r>
      <w:r>
        <w:rPr>
          <w:color w:val="333333"/>
          <w:spacing w:val="2"/>
          <w:w w:val="105"/>
        </w:rPr>
        <w:t>una  expresión  </w:t>
      </w:r>
      <w:r>
        <w:rPr>
          <w:color w:val="333333"/>
          <w:w w:val="105"/>
        </w:rPr>
        <w:t>directa</w:t>
      </w:r>
      <w:r>
        <w:rPr>
          <w:color w:val="333333"/>
          <w:spacing w:val="49"/>
          <w:w w:val="105"/>
        </w:rPr>
        <w:t> </w:t>
      </w:r>
      <w:r>
        <w:rPr>
          <w:color w:val="333333"/>
          <w:spacing w:val="2"/>
          <w:w w:val="105"/>
        </w:rPr>
        <w:t>del </w:t>
      </w:r>
      <w:r>
        <w:rPr>
          <w:color w:val="333333"/>
          <w:spacing w:val="4"/>
          <w:w w:val="105"/>
        </w:rPr>
        <w:t>sometimiento </w:t>
      </w:r>
      <w:r>
        <w:rPr>
          <w:color w:val="333333"/>
          <w:spacing w:val="2"/>
          <w:w w:val="105"/>
        </w:rPr>
        <w:t>del </w:t>
      </w:r>
      <w:r>
        <w:rPr>
          <w:color w:val="333333"/>
          <w:w w:val="105"/>
        </w:rPr>
        <w:t>país a la explotación </w:t>
      </w:r>
      <w:r>
        <w:rPr>
          <w:color w:val="333333"/>
          <w:spacing w:val="3"/>
          <w:w w:val="105"/>
        </w:rPr>
        <w:t>colonial </w:t>
      </w:r>
      <w:r>
        <w:rPr>
          <w:color w:val="333333"/>
          <w:w w:val="105"/>
        </w:rPr>
        <w:t>y </w:t>
      </w:r>
      <w:r>
        <w:rPr>
          <w:color w:val="333333"/>
          <w:spacing w:val="2"/>
          <w:w w:val="105"/>
        </w:rPr>
        <w:t>ahora </w:t>
      </w:r>
      <w:r>
        <w:rPr>
          <w:color w:val="333333"/>
          <w:spacing w:val="5"/>
          <w:w w:val="105"/>
        </w:rPr>
        <w:t>además </w:t>
      </w:r>
      <w:r>
        <w:rPr>
          <w:color w:val="333333"/>
          <w:w w:val="105"/>
        </w:rPr>
        <w:t>corporativa, externa e interna, y tal </w:t>
      </w:r>
      <w:r>
        <w:rPr>
          <w:color w:val="333333"/>
          <w:spacing w:val="-4"/>
          <w:w w:val="105"/>
        </w:rPr>
        <w:t>vez </w:t>
      </w:r>
      <w:r>
        <w:rPr>
          <w:color w:val="333333"/>
          <w:w w:val="105"/>
        </w:rPr>
        <w:t>un </w:t>
      </w:r>
      <w:r>
        <w:rPr>
          <w:color w:val="333333"/>
          <w:spacing w:val="4"/>
          <w:w w:val="105"/>
        </w:rPr>
        <w:t>impedimento </w:t>
      </w:r>
      <w:r>
        <w:rPr>
          <w:color w:val="333333"/>
          <w:spacing w:val="2"/>
          <w:w w:val="105"/>
        </w:rPr>
        <w:t>principal hacia </w:t>
      </w:r>
      <w:r>
        <w:rPr>
          <w:color w:val="333333"/>
          <w:w w:val="105"/>
        </w:rPr>
        <w:t>un país </w:t>
      </w:r>
      <w:r>
        <w:rPr>
          <w:color w:val="333333"/>
          <w:spacing w:val="6"/>
          <w:w w:val="105"/>
        </w:rPr>
        <w:t>mas </w:t>
      </w:r>
      <w:r>
        <w:rPr>
          <w:color w:val="333333"/>
          <w:w w:val="105"/>
        </w:rPr>
        <w:t>equitativo y </w:t>
      </w:r>
      <w:r>
        <w:rPr>
          <w:color w:val="333333"/>
          <w:spacing w:val="2"/>
          <w:w w:val="105"/>
        </w:rPr>
        <w:t>libre? </w:t>
      </w:r>
      <w:r>
        <w:rPr>
          <w:color w:val="333333"/>
          <w:w w:val="105"/>
        </w:rPr>
        <w:t>¿Identificar y </w:t>
      </w:r>
      <w:r>
        <w:rPr>
          <w:color w:val="333333"/>
          <w:spacing w:val="3"/>
          <w:w w:val="105"/>
        </w:rPr>
        <w:t>combatir </w:t>
      </w:r>
      <w:r>
        <w:rPr>
          <w:color w:val="333333"/>
          <w:spacing w:val="2"/>
          <w:w w:val="105"/>
        </w:rPr>
        <w:t>dicho </w:t>
      </w:r>
      <w:r>
        <w:rPr>
          <w:color w:val="333333"/>
          <w:spacing w:val="5"/>
          <w:w w:val="105"/>
        </w:rPr>
        <w:t>racismo </w:t>
      </w:r>
      <w:r>
        <w:rPr>
          <w:color w:val="333333"/>
          <w:spacing w:val="2"/>
          <w:w w:val="105"/>
        </w:rPr>
        <w:t>sería </w:t>
      </w:r>
      <w:r>
        <w:rPr>
          <w:color w:val="333333"/>
          <w:w w:val="105"/>
        </w:rPr>
        <w:t>entonces útil a un país</w:t>
      </w:r>
      <w:r>
        <w:rPr>
          <w:color w:val="333333"/>
          <w:spacing w:val="12"/>
          <w:w w:val="105"/>
        </w:rPr>
        <w:t> </w:t>
      </w:r>
      <w:r>
        <w:rPr>
          <w:color w:val="333333"/>
          <w:spacing w:val="2"/>
          <w:w w:val="105"/>
        </w:rPr>
        <w:t>libre?</w:t>
      </w:r>
    </w:p>
    <w:p>
      <w:pPr>
        <w:pStyle w:val="ListParagraph"/>
        <w:numPr>
          <w:ilvl w:val="2"/>
          <w:numId w:val="1"/>
        </w:numPr>
        <w:tabs>
          <w:tab w:pos="3259" w:val="left" w:leader="none"/>
        </w:tabs>
        <w:spacing w:line="273" w:lineRule="auto" w:before="74" w:after="0"/>
        <w:ind w:left="2962" w:right="976" w:firstLine="0"/>
        <w:jc w:val="both"/>
        <w:rPr>
          <w:sz w:val="17"/>
        </w:rPr>
      </w:pPr>
      <w:r>
        <w:rPr>
          <w:color w:val="333333"/>
          <w:spacing w:val="-6"/>
          <w:w w:val="105"/>
          <w:sz w:val="17"/>
        </w:rPr>
        <w:t>MEXICO: </w:t>
      </w:r>
      <w:r>
        <w:rPr>
          <w:color w:val="333333"/>
          <w:w w:val="105"/>
          <w:sz w:val="17"/>
        </w:rPr>
        <w:t>¿UN </w:t>
      </w:r>
      <w:r>
        <w:rPr>
          <w:color w:val="333333"/>
          <w:spacing w:val="-6"/>
          <w:w w:val="105"/>
          <w:sz w:val="17"/>
        </w:rPr>
        <w:t>PAIS </w:t>
      </w:r>
      <w:r>
        <w:rPr>
          <w:color w:val="333333"/>
          <w:w w:val="105"/>
          <w:sz w:val="17"/>
        </w:rPr>
        <w:t>COLONIAL? (CORRELACIONES ENTRE LA </w:t>
      </w:r>
      <w:r>
        <w:rPr>
          <w:color w:val="333333"/>
          <w:spacing w:val="-4"/>
          <w:w w:val="105"/>
          <w:sz w:val="17"/>
        </w:rPr>
        <w:t>DOMINACION </w:t>
      </w:r>
      <w:r>
        <w:rPr>
          <w:color w:val="333333"/>
          <w:spacing w:val="-3"/>
          <w:w w:val="105"/>
          <w:sz w:val="17"/>
        </w:rPr>
        <w:t>ECONOMICA</w:t>
      </w:r>
      <w:r>
        <w:rPr>
          <w:color w:val="333333"/>
          <w:spacing w:val="-23"/>
          <w:w w:val="105"/>
          <w:sz w:val="17"/>
        </w:rPr>
        <w:t> </w:t>
      </w:r>
      <w:r>
        <w:rPr>
          <w:color w:val="333333"/>
          <w:w w:val="105"/>
          <w:sz w:val="17"/>
        </w:rPr>
        <w:t>Y</w:t>
      </w:r>
      <w:r>
        <w:rPr>
          <w:color w:val="333333"/>
          <w:spacing w:val="-23"/>
          <w:w w:val="105"/>
          <w:sz w:val="17"/>
        </w:rPr>
        <w:t> </w:t>
      </w:r>
      <w:r>
        <w:rPr>
          <w:color w:val="333333"/>
          <w:spacing w:val="-6"/>
          <w:w w:val="105"/>
          <w:sz w:val="17"/>
        </w:rPr>
        <w:t>MENTAL</w:t>
      </w:r>
      <w:r>
        <w:rPr>
          <w:color w:val="333333"/>
          <w:spacing w:val="-4"/>
          <w:w w:val="105"/>
          <w:sz w:val="17"/>
        </w:rPr>
        <w:t> </w:t>
      </w:r>
      <w:r>
        <w:rPr>
          <w:color w:val="333333"/>
          <w:w w:val="105"/>
          <w:sz w:val="17"/>
        </w:rPr>
        <w:t>DE</w:t>
      </w:r>
      <w:r>
        <w:rPr>
          <w:color w:val="333333"/>
          <w:spacing w:val="-9"/>
          <w:w w:val="105"/>
          <w:sz w:val="17"/>
        </w:rPr>
        <w:t> </w:t>
      </w:r>
      <w:r>
        <w:rPr>
          <w:color w:val="333333"/>
          <w:w w:val="105"/>
          <w:sz w:val="17"/>
        </w:rPr>
        <w:t>5</w:t>
      </w:r>
      <w:r>
        <w:rPr>
          <w:color w:val="333333"/>
          <w:spacing w:val="-4"/>
          <w:w w:val="105"/>
          <w:sz w:val="17"/>
        </w:rPr>
        <w:t> </w:t>
      </w:r>
      <w:r>
        <w:rPr>
          <w:color w:val="333333"/>
          <w:w w:val="105"/>
          <w:sz w:val="17"/>
        </w:rPr>
        <w:t>SIGLOS)</w:t>
      </w:r>
    </w:p>
    <w:p>
      <w:pPr>
        <w:pStyle w:val="BodyText"/>
        <w:spacing w:before="3"/>
        <w:ind w:left="0"/>
        <w:jc w:val="left"/>
        <w:rPr>
          <w:sz w:val="19"/>
        </w:rPr>
      </w:pPr>
    </w:p>
    <w:p>
      <w:pPr>
        <w:pStyle w:val="BodyText"/>
        <w:spacing w:line="273" w:lineRule="auto" w:before="0"/>
        <w:ind w:right="967"/>
      </w:pPr>
      <w:r>
        <w:rPr>
          <w:color w:val="333333"/>
          <w:w w:val="105"/>
        </w:rPr>
        <w:t>De nuevo, las posibilidades de este ensayo rebasan las expectativas y solo resta esbozar, una vez mas, esquemáticamente, otras imágenes y otros estudios posibles, al menos en la crítica de los conceptos que los ideólogos de nuestra nacionalidad aun repiten, procedentes de siglos pasados: las angustias de una existencia mutilada y negada: la  existencia colonial. Era común y todavía lo es hoy, asegurar que "cultura" es lo mismo que "cultura europea", y ser "culto" ergo, tener dicho acervo. La acepción de cultura mas prevaleciente en</w:t>
      </w:r>
    </w:p>
    <w:p>
      <w:pPr>
        <w:pStyle w:val="BodyText"/>
        <w:spacing w:line="273" w:lineRule="auto" w:before="103"/>
        <w:ind w:right="976"/>
      </w:pPr>
      <w:r>
        <w:rPr>
          <w:color w:val="333333"/>
          <w:w w:val="105"/>
        </w:rPr>
        <w:t>México parece seguir siendo todavía un conjunto de valores etnocéntricos euro-occidentales reproducidos en muchos medios, que minimiza la historia humana -universal- fuera de Europa (sin que de ello tengan la culpa, desde luego, el pueblo o la cultura de Europa).</w:t>
      </w:r>
    </w:p>
    <w:p>
      <w:pPr>
        <w:pStyle w:val="BodyText"/>
        <w:spacing w:line="273" w:lineRule="auto"/>
        <w:ind w:right="967"/>
      </w:pPr>
      <w:r>
        <w:rPr>
          <w:color w:val="333333"/>
          <w:w w:val="105"/>
        </w:rPr>
        <w:t>Tal tradición olvida "con intención y desconocimiento" que esa otra historia humana, es de la que esa misma Europa nació (África, Egipto), se educó (Egipto, Islam), se nutrió (Roma), copió y desarrolló ciencia y técnica (Egipto, China, Islam), se alimentó y creció (Tercer Mundo), se transplantó a Estados Unidos y alcanzó la luna y otros logros, con la riqueza y el patrimonio de toda la humanidad (RODNEY 1972; GALEANO 1977; ALVARES, 1979; JALLÉ 1979)</w:t>
      </w:r>
    </w:p>
    <w:p>
      <w:pPr>
        <w:pStyle w:val="BodyText"/>
        <w:spacing w:line="273" w:lineRule="auto"/>
        <w:ind w:right="967"/>
      </w:pPr>
      <w:r>
        <w:rPr>
          <w:color w:val="333333"/>
          <w:w w:val="105"/>
        </w:rPr>
        <w:t>Y </w:t>
      </w:r>
      <w:r>
        <w:rPr>
          <w:color w:val="333333"/>
          <w:spacing w:val="2"/>
          <w:w w:val="105"/>
        </w:rPr>
        <w:t>que </w:t>
      </w:r>
      <w:r>
        <w:rPr>
          <w:color w:val="333333"/>
          <w:spacing w:val="3"/>
          <w:w w:val="105"/>
        </w:rPr>
        <w:t>esto </w:t>
      </w:r>
      <w:r>
        <w:rPr>
          <w:color w:val="333333"/>
          <w:w w:val="105"/>
        </w:rPr>
        <w:t>ocurrió, al </w:t>
      </w:r>
      <w:r>
        <w:rPr>
          <w:color w:val="333333"/>
          <w:spacing w:val="5"/>
          <w:w w:val="105"/>
        </w:rPr>
        <w:t>menos desde </w:t>
      </w:r>
      <w:r>
        <w:rPr>
          <w:color w:val="333333"/>
          <w:w w:val="105"/>
        </w:rPr>
        <w:t>el </w:t>
      </w:r>
      <w:r>
        <w:rPr>
          <w:color w:val="333333"/>
          <w:spacing w:val="5"/>
          <w:w w:val="105"/>
        </w:rPr>
        <w:t>siglo </w:t>
      </w:r>
      <w:r>
        <w:rPr>
          <w:color w:val="333333"/>
          <w:spacing w:val="-9"/>
          <w:w w:val="105"/>
        </w:rPr>
        <w:t>XVI, </w:t>
      </w:r>
      <w:r>
        <w:rPr>
          <w:color w:val="333333"/>
          <w:w w:val="105"/>
        </w:rPr>
        <w:t>pero en </w:t>
      </w:r>
      <w:r>
        <w:rPr>
          <w:color w:val="333333"/>
          <w:spacing w:val="7"/>
          <w:w w:val="105"/>
        </w:rPr>
        <w:t>si </w:t>
      </w:r>
      <w:r>
        <w:rPr>
          <w:color w:val="333333"/>
          <w:spacing w:val="5"/>
          <w:w w:val="105"/>
        </w:rPr>
        <w:t>desde </w:t>
      </w:r>
      <w:r>
        <w:rPr>
          <w:color w:val="333333"/>
          <w:w w:val="105"/>
        </w:rPr>
        <w:t>antes de </w:t>
      </w:r>
      <w:r>
        <w:rPr>
          <w:color w:val="333333"/>
          <w:spacing w:val="3"/>
          <w:w w:val="105"/>
        </w:rPr>
        <w:t>Cristo, </w:t>
      </w:r>
      <w:r>
        <w:rPr>
          <w:color w:val="333333"/>
          <w:spacing w:val="5"/>
          <w:w w:val="105"/>
        </w:rPr>
        <w:t>desde  </w:t>
      </w:r>
      <w:r>
        <w:rPr>
          <w:color w:val="333333"/>
          <w:spacing w:val="2"/>
          <w:w w:val="105"/>
        </w:rPr>
        <w:t>que </w:t>
      </w:r>
      <w:r>
        <w:rPr>
          <w:color w:val="333333"/>
          <w:w w:val="105"/>
        </w:rPr>
        <w:t>Europa comenzó a </w:t>
      </w:r>
      <w:r>
        <w:rPr>
          <w:color w:val="333333"/>
          <w:spacing w:val="3"/>
          <w:w w:val="105"/>
        </w:rPr>
        <w:t>tomar prestada </w:t>
      </w:r>
      <w:r>
        <w:rPr>
          <w:color w:val="333333"/>
          <w:w w:val="105"/>
        </w:rPr>
        <w:t>y </w:t>
      </w:r>
      <w:r>
        <w:rPr>
          <w:color w:val="333333"/>
          <w:spacing w:val="4"/>
          <w:w w:val="105"/>
        </w:rPr>
        <w:t>sobre </w:t>
      </w:r>
      <w:r>
        <w:rPr>
          <w:color w:val="333333"/>
          <w:w w:val="105"/>
        </w:rPr>
        <w:t>todo </w:t>
      </w:r>
      <w:r>
        <w:rPr>
          <w:color w:val="333333"/>
          <w:spacing w:val="3"/>
          <w:w w:val="105"/>
        </w:rPr>
        <w:t>realmente </w:t>
      </w:r>
      <w:r>
        <w:rPr>
          <w:color w:val="333333"/>
          <w:w w:val="105"/>
        </w:rPr>
        <w:t>a conocer, - y </w:t>
      </w:r>
      <w:r>
        <w:rPr>
          <w:color w:val="333333"/>
          <w:spacing w:val="3"/>
          <w:w w:val="105"/>
        </w:rPr>
        <w:t>también </w:t>
      </w:r>
      <w:r>
        <w:rPr>
          <w:color w:val="333333"/>
          <w:w w:val="105"/>
        </w:rPr>
        <w:t>a crear, </w:t>
      </w:r>
      <w:r>
        <w:rPr>
          <w:color w:val="333333"/>
          <w:spacing w:val="2"/>
          <w:w w:val="105"/>
        </w:rPr>
        <w:t>una </w:t>
      </w:r>
      <w:r>
        <w:rPr>
          <w:color w:val="333333"/>
          <w:w w:val="105"/>
        </w:rPr>
        <w:t>parte- la cultura, la </w:t>
      </w:r>
      <w:r>
        <w:rPr>
          <w:color w:val="333333"/>
          <w:spacing w:val="2"/>
          <w:w w:val="105"/>
        </w:rPr>
        <w:t>ciencia </w:t>
      </w:r>
      <w:r>
        <w:rPr>
          <w:color w:val="333333"/>
          <w:w w:val="105"/>
        </w:rPr>
        <w:t>y la técnica, la filosofía, </w:t>
      </w:r>
      <w:r>
        <w:rPr>
          <w:color w:val="333333"/>
          <w:spacing w:val="3"/>
          <w:w w:val="105"/>
        </w:rPr>
        <w:t>religión </w:t>
      </w:r>
      <w:r>
        <w:rPr>
          <w:color w:val="333333"/>
          <w:w w:val="105"/>
        </w:rPr>
        <w:t>y </w:t>
      </w:r>
      <w:r>
        <w:rPr>
          <w:color w:val="333333"/>
          <w:spacing w:val="5"/>
          <w:w w:val="105"/>
        </w:rPr>
        <w:t>magia </w:t>
      </w:r>
      <w:r>
        <w:rPr>
          <w:color w:val="333333"/>
          <w:spacing w:val="2"/>
          <w:w w:val="105"/>
        </w:rPr>
        <w:t>universal: </w:t>
      </w:r>
      <w:r>
        <w:rPr>
          <w:color w:val="333333"/>
          <w:w w:val="105"/>
        </w:rPr>
        <w:t>efectivamente de Egipto, </w:t>
      </w:r>
      <w:r>
        <w:rPr>
          <w:color w:val="333333"/>
          <w:spacing w:val="-3"/>
          <w:w w:val="105"/>
        </w:rPr>
        <w:t>(SHAW </w:t>
      </w:r>
      <w:r>
        <w:rPr>
          <w:color w:val="333333"/>
          <w:spacing w:val="3"/>
          <w:w w:val="105"/>
        </w:rPr>
        <w:t>1960) </w:t>
      </w:r>
      <w:r>
        <w:rPr>
          <w:color w:val="333333"/>
          <w:spacing w:val="2"/>
          <w:w w:val="105"/>
        </w:rPr>
        <w:t>del resto </w:t>
      </w:r>
      <w:r>
        <w:rPr>
          <w:color w:val="333333"/>
          <w:w w:val="105"/>
        </w:rPr>
        <w:t>de África, </w:t>
      </w:r>
      <w:r>
        <w:rPr>
          <w:color w:val="333333"/>
          <w:spacing w:val="2"/>
          <w:w w:val="105"/>
        </w:rPr>
        <w:t>del </w:t>
      </w:r>
      <w:r>
        <w:rPr>
          <w:color w:val="333333"/>
          <w:w w:val="105"/>
        </w:rPr>
        <w:t>Oriente Medio, de </w:t>
      </w:r>
      <w:r>
        <w:rPr>
          <w:color w:val="333333"/>
          <w:spacing w:val="3"/>
          <w:w w:val="105"/>
        </w:rPr>
        <w:t>China </w:t>
      </w:r>
      <w:r>
        <w:rPr>
          <w:color w:val="333333"/>
          <w:w w:val="105"/>
        </w:rPr>
        <w:t>y el </w:t>
      </w:r>
      <w:r>
        <w:rPr>
          <w:color w:val="333333"/>
          <w:spacing w:val="3"/>
          <w:w w:val="105"/>
        </w:rPr>
        <w:t>lejano </w:t>
      </w:r>
      <w:r>
        <w:rPr>
          <w:color w:val="333333"/>
          <w:w w:val="105"/>
        </w:rPr>
        <w:t>oriente, de </w:t>
      </w:r>
      <w:r>
        <w:rPr>
          <w:color w:val="333333"/>
          <w:spacing w:val="3"/>
          <w:w w:val="105"/>
        </w:rPr>
        <w:t>Mesoamérica </w:t>
      </w:r>
      <w:r>
        <w:rPr>
          <w:color w:val="333333"/>
          <w:w w:val="105"/>
        </w:rPr>
        <w:t>y América Andina, etc., y en </w:t>
      </w:r>
      <w:r>
        <w:rPr>
          <w:color w:val="333333"/>
          <w:spacing w:val="3"/>
          <w:w w:val="105"/>
        </w:rPr>
        <w:t>última instancia: </w:t>
      </w:r>
      <w:r>
        <w:rPr>
          <w:color w:val="333333"/>
          <w:w w:val="105"/>
        </w:rPr>
        <w:t>"de </w:t>
      </w:r>
      <w:r>
        <w:rPr>
          <w:color w:val="333333"/>
          <w:spacing w:val="2"/>
          <w:w w:val="105"/>
        </w:rPr>
        <w:t>los </w:t>
      </w:r>
      <w:r>
        <w:rPr>
          <w:color w:val="333333"/>
          <w:w w:val="105"/>
        </w:rPr>
        <w:t>cinco </w:t>
      </w:r>
      <w:r>
        <w:rPr>
          <w:color w:val="333333"/>
          <w:spacing w:val="2"/>
          <w:w w:val="105"/>
        </w:rPr>
        <w:t>continentes".</w:t>
      </w:r>
    </w:p>
    <w:p>
      <w:pPr>
        <w:pStyle w:val="BodyText"/>
        <w:spacing w:line="273" w:lineRule="auto"/>
        <w:ind w:right="976"/>
      </w:pPr>
      <w:r>
        <w:rPr>
          <w:color w:val="333333"/>
          <w:w w:val="105"/>
        </w:rPr>
        <w:t>Pero el </w:t>
      </w:r>
      <w:r>
        <w:rPr>
          <w:color w:val="333333"/>
          <w:spacing w:val="5"/>
          <w:w w:val="105"/>
        </w:rPr>
        <w:t>racismo, </w:t>
      </w:r>
      <w:r>
        <w:rPr>
          <w:color w:val="333333"/>
          <w:spacing w:val="4"/>
          <w:w w:val="105"/>
        </w:rPr>
        <w:t>como </w:t>
      </w:r>
      <w:r>
        <w:rPr>
          <w:color w:val="333333"/>
          <w:spacing w:val="2"/>
          <w:w w:val="105"/>
        </w:rPr>
        <w:t>intolerancia </w:t>
      </w:r>
      <w:r>
        <w:rPr>
          <w:color w:val="333333"/>
          <w:spacing w:val="6"/>
          <w:w w:val="105"/>
        </w:rPr>
        <w:t>mas </w:t>
      </w:r>
      <w:r>
        <w:rPr>
          <w:color w:val="333333"/>
          <w:w w:val="105"/>
        </w:rPr>
        <w:t>reciente </w:t>
      </w:r>
      <w:r>
        <w:rPr>
          <w:color w:val="333333"/>
          <w:spacing w:val="2"/>
          <w:w w:val="105"/>
        </w:rPr>
        <w:t>conocida por </w:t>
      </w:r>
      <w:r>
        <w:rPr>
          <w:color w:val="333333"/>
          <w:w w:val="105"/>
        </w:rPr>
        <w:t>el </w:t>
      </w:r>
      <w:r>
        <w:rPr>
          <w:color w:val="333333"/>
          <w:spacing w:val="6"/>
          <w:w w:val="105"/>
        </w:rPr>
        <w:t>ser </w:t>
      </w:r>
      <w:r>
        <w:rPr>
          <w:color w:val="333333"/>
          <w:spacing w:val="4"/>
          <w:w w:val="105"/>
        </w:rPr>
        <w:t>humano, </w:t>
      </w:r>
      <w:r>
        <w:rPr>
          <w:color w:val="333333"/>
          <w:w w:val="105"/>
        </w:rPr>
        <w:t>tiene en</w:t>
      </w:r>
      <w:r>
        <w:rPr>
          <w:color w:val="333333"/>
          <w:spacing w:val="49"/>
          <w:w w:val="105"/>
        </w:rPr>
        <w:t> </w:t>
      </w:r>
      <w:r>
        <w:rPr>
          <w:color w:val="333333"/>
          <w:w w:val="105"/>
        </w:rPr>
        <w:t>efecto </w:t>
      </w:r>
      <w:r>
        <w:rPr>
          <w:color w:val="333333"/>
          <w:spacing w:val="6"/>
          <w:w w:val="105"/>
        </w:rPr>
        <w:t>sus </w:t>
      </w:r>
      <w:r>
        <w:rPr>
          <w:color w:val="333333"/>
          <w:w w:val="105"/>
        </w:rPr>
        <w:t>orígenes </w:t>
      </w:r>
      <w:r>
        <w:rPr>
          <w:color w:val="333333"/>
          <w:spacing w:val="3"/>
          <w:w w:val="105"/>
        </w:rPr>
        <w:t>-como </w:t>
      </w:r>
      <w:r>
        <w:rPr>
          <w:color w:val="333333"/>
          <w:w w:val="105"/>
        </w:rPr>
        <w:t>lo </w:t>
      </w:r>
      <w:r>
        <w:rPr>
          <w:color w:val="333333"/>
          <w:spacing w:val="3"/>
          <w:w w:val="105"/>
        </w:rPr>
        <w:t>conocemos </w:t>
      </w:r>
      <w:r>
        <w:rPr>
          <w:color w:val="333333"/>
          <w:w w:val="105"/>
        </w:rPr>
        <w:t>hoy, o </w:t>
      </w:r>
      <w:r>
        <w:rPr>
          <w:color w:val="333333"/>
          <w:spacing w:val="6"/>
          <w:w w:val="105"/>
        </w:rPr>
        <w:t>más </w:t>
      </w:r>
      <w:r>
        <w:rPr>
          <w:color w:val="333333"/>
          <w:spacing w:val="3"/>
          <w:w w:val="105"/>
        </w:rPr>
        <w:t>bien </w:t>
      </w:r>
      <w:r>
        <w:rPr>
          <w:color w:val="333333"/>
          <w:spacing w:val="6"/>
          <w:w w:val="105"/>
        </w:rPr>
        <w:t>sabemos </w:t>
      </w:r>
      <w:r>
        <w:rPr>
          <w:color w:val="333333"/>
          <w:w w:val="105"/>
        </w:rPr>
        <w:t>de </w:t>
      </w:r>
      <w:r>
        <w:rPr>
          <w:color w:val="333333"/>
          <w:spacing w:val="2"/>
          <w:w w:val="105"/>
        </w:rPr>
        <w:t>él, </w:t>
      </w:r>
      <w:r>
        <w:rPr>
          <w:color w:val="333333"/>
          <w:spacing w:val="3"/>
          <w:w w:val="105"/>
        </w:rPr>
        <w:t>pues </w:t>
      </w:r>
      <w:r>
        <w:rPr>
          <w:color w:val="333333"/>
          <w:w w:val="105"/>
        </w:rPr>
        <w:t>no todos lo </w:t>
      </w:r>
      <w:r>
        <w:rPr>
          <w:color w:val="333333"/>
          <w:spacing w:val="2"/>
          <w:w w:val="105"/>
        </w:rPr>
        <w:t>experimentamos </w:t>
      </w:r>
      <w:r>
        <w:rPr>
          <w:color w:val="333333"/>
          <w:w w:val="105"/>
        </w:rPr>
        <w:t>en </w:t>
      </w:r>
      <w:r>
        <w:rPr>
          <w:color w:val="333333"/>
          <w:spacing w:val="-3"/>
          <w:w w:val="105"/>
        </w:rPr>
        <w:t>México- </w:t>
      </w:r>
      <w:r>
        <w:rPr>
          <w:color w:val="333333"/>
          <w:w w:val="105"/>
        </w:rPr>
        <w:t>en el </w:t>
      </w:r>
      <w:r>
        <w:rPr>
          <w:color w:val="333333"/>
          <w:spacing w:val="5"/>
          <w:w w:val="105"/>
        </w:rPr>
        <w:t>colonialismo </w:t>
      </w:r>
      <w:r>
        <w:rPr>
          <w:color w:val="333333"/>
          <w:spacing w:val="3"/>
          <w:w w:val="105"/>
        </w:rPr>
        <w:t>posterior </w:t>
      </w:r>
      <w:r>
        <w:rPr>
          <w:color w:val="333333"/>
          <w:w w:val="105"/>
        </w:rPr>
        <w:t>al </w:t>
      </w:r>
      <w:r>
        <w:rPr>
          <w:color w:val="333333"/>
          <w:spacing w:val="5"/>
          <w:w w:val="105"/>
        </w:rPr>
        <w:t>siglo </w:t>
      </w:r>
      <w:r>
        <w:rPr>
          <w:color w:val="333333"/>
          <w:spacing w:val="-9"/>
          <w:w w:val="105"/>
        </w:rPr>
        <w:t>XVI. </w:t>
      </w:r>
      <w:r>
        <w:rPr>
          <w:color w:val="333333"/>
          <w:w w:val="105"/>
        </w:rPr>
        <w:t>Se  ha  </w:t>
      </w:r>
      <w:r>
        <w:rPr>
          <w:color w:val="333333"/>
          <w:spacing w:val="4"/>
          <w:w w:val="105"/>
        </w:rPr>
        <w:t>señalado incluso </w:t>
      </w:r>
      <w:r>
        <w:rPr>
          <w:color w:val="333333"/>
          <w:w w:val="105"/>
        </w:rPr>
        <w:t>al </w:t>
      </w:r>
      <w:r>
        <w:rPr>
          <w:color w:val="333333"/>
          <w:spacing w:val="2"/>
          <w:w w:val="105"/>
        </w:rPr>
        <w:t>propio </w:t>
      </w:r>
      <w:r>
        <w:rPr>
          <w:color w:val="333333"/>
          <w:spacing w:val="3"/>
          <w:w w:val="105"/>
        </w:rPr>
        <w:t>bandido Cristóbal Colón </w:t>
      </w:r>
      <w:r>
        <w:rPr>
          <w:color w:val="333333"/>
          <w:w w:val="105"/>
        </w:rPr>
        <w:t>y (J SANCHEZ </w:t>
      </w:r>
      <w:r>
        <w:rPr>
          <w:color w:val="333333"/>
          <w:spacing w:val="-4"/>
          <w:w w:val="105"/>
        </w:rPr>
        <w:t>McGREGOR </w:t>
      </w:r>
      <w:r>
        <w:rPr>
          <w:color w:val="333333"/>
          <w:spacing w:val="3"/>
          <w:w w:val="105"/>
        </w:rPr>
        <w:t>1981) </w:t>
      </w:r>
      <w:r>
        <w:rPr>
          <w:color w:val="333333"/>
          <w:w w:val="105"/>
        </w:rPr>
        <w:t>y a </w:t>
      </w:r>
      <w:r>
        <w:rPr>
          <w:color w:val="333333"/>
          <w:spacing w:val="6"/>
          <w:w w:val="105"/>
        </w:rPr>
        <w:t>sus </w:t>
      </w:r>
      <w:r>
        <w:rPr>
          <w:color w:val="333333"/>
          <w:spacing w:val="2"/>
          <w:w w:val="105"/>
        </w:rPr>
        <w:t>colaboradores </w:t>
      </w:r>
      <w:r>
        <w:rPr>
          <w:color w:val="333333"/>
          <w:spacing w:val="3"/>
          <w:w w:val="105"/>
        </w:rPr>
        <w:t>criminales </w:t>
      </w:r>
      <w:r>
        <w:rPr>
          <w:color w:val="333333"/>
          <w:w w:val="105"/>
        </w:rPr>
        <w:t>ex </w:t>
      </w:r>
      <w:r>
        <w:rPr>
          <w:color w:val="333333"/>
          <w:spacing w:val="4"/>
          <w:w w:val="105"/>
        </w:rPr>
        <w:t>presidiarios, </w:t>
      </w:r>
      <w:r>
        <w:rPr>
          <w:color w:val="333333"/>
          <w:w w:val="105"/>
        </w:rPr>
        <w:t>en particular, </w:t>
      </w:r>
      <w:r>
        <w:rPr>
          <w:color w:val="333333"/>
          <w:spacing w:val="4"/>
          <w:w w:val="105"/>
        </w:rPr>
        <w:t>como </w:t>
      </w:r>
      <w:r>
        <w:rPr>
          <w:color w:val="333333"/>
          <w:w w:val="105"/>
        </w:rPr>
        <w:t>activo </w:t>
      </w:r>
      <w:r>
        <w:rPr>
          <w:color w:val="333333"/>
          <w:spacing w:val="3"/>
          <w:w w:val="105"/>
        </w:rPr>
        <w:t>promotor </w:t>
      </w:r>
      <w:r>
        <w:rPr>
          <w:color w:val="333333"/>
          <w:w w:val="105"/>
        </w:rPr>
        <w:t>de </w:t>
      </w:r>
      <w:r>
        <w:rPr>
          <w:color w:val="333333"/>
          <w:spacing w:val="5"/>
          <w:w w:val="105"/>
        </w:rPr>
        <w:t>esos </w:t>
      </w:r>
      <w:r>
        <w:rPr>
          <w:color w:val="333333"/>
          <w:spacing w:val="3"/>
          <w:w w:val="105"/>
        </w:rPr>
        <w:t>chovinismos engendrados </w:t>
      </w:r>
      <w:r>
        <w:rPr>
          <w:color w:val="333333"/>
          <w:w w:val="105"/>
        </w:rPr>
        <w:t>en el </w:t>
      </w:r>
      <w:r>
        <w:rPr>
          <w:color w:val="333333"/>
          <w:spacing w:val="6"/>
          <w:w w:val="105"/>
        </w:rPr>
        <w:t>sistema </w:t>
      </w:r>
      <w:r>
        <w:rPr>
          <w:color w:val="333333"/>
          <w:spacing w:val="3"/>
          <w:w w:val="105"/>
        </w:rPr>
        <w:t>colonial </w:t>
      </w:r>
      <w:r>
        <w:rPr>
          <w:color w:val="333333"/>
          <w:spacing w:val="2"/>
          <w:w w:val="105"/>
        </w:rPr>
        <w:t>que </w:t>
      </w:r>
      <w:r>
        <w:rPr>
          <w:color w:val="333333"/>
          <w:w w:val="105"/>
        </w:rPr>
        <w:t>en efecto </w:t>
      </w:r>
      <w:r>
        <w:rPr>
          <w:color w:val="333333"/>
          <w:spacing w:val="2"/>
          <w:w w:val="105"/>
        </w:rPr>
        <w:t>representaron </w:t>
      </w:r>
      <w:r>
        <w:rPr>
          <w:color w:val="333333"/>
          <w:w w:val="105"/>
        </w:rPr>
        <w:t>nuevas traiciones al </w:t>
      </w:r>
      <w:r>
        <w:rPr>
          <w:color w:val="333333"/>
          <w:spacing w:val="2"/>
          <w:w w:val="105"/>
        </w:rPr>
        <w:t>género </w:t>
      </w:r>
      <w:r>
        <w:rPr>
          <w:color w:val="333333"/>
          <w:spacing w:val="5"/>
          <w:w w:val="105"/>
        </w:rPr>
        <w:t>humano </w:t>
      </w:r>
      <w:r>
        <w:rPr>
          <w:color w:val="333333"/>
          <w:spacing w:val="-3"/>
          <w:w w:val="105"/>
        </w:rPr>
        <w:t>(LAS </w:t>
      </w:r>
      <w:r>
        <w:rPr>
          <w:color w:val="333333"/>
          <w:spacing w:val="-6"/>
          <w:w w:val="105"/>
        </w:rPr>
        <w:t>CASAS </w:t>
      </w:r>
      <w:r>
        <w:rPr>
          <w:color w:val="333333"/>
          <w:w w:val="105"/>
        </w:rPr>
        <w:t>S</w:t>
      </w:r>
      <w:r>
        <w:rPr>
          <w:color w:val="333333"/>
          <w:spacing w:val="5"/>
          <w:w w:val="105"/>
        </w:rPr>
        <w:t> </w:t>
      </w:r>
      <w:r>
        <w:rPr>
          <w:color w:val="333333"/>
          <w:spacing w:val="-7"/>
          <w:w w:val="105"/>
        </w:rPr>
        <w:t>XVI).</w:t>
      </w:r>
    </w:p>
    <w:p>
      <w:pPr>
        <w:pStyle w:val="BodyText"/>
        <w:spacing w:line="273" w:lineRule="auto"/>
        <w:ind w:right="967"/>
      </w:pPr>
      <w:r>
        <w:rPr>
          <w:color w:val="333333"/>
          <w:w w:val="105"/>
        </w:rPr>
        <w:t>Este</w:t>
      </w:r>
      <w:r>
        <w:rPr>
          <w:color w:val="333333"/>
          <w:spacing w:val="-1"/>
          <w:w w:val="105"/>
        </w:rPr>
        <w:t> </w:t>
      </w:r>
      <w:r>
        <w:rPr>
          <w:color w:val="333333"/>
          <w:spacing w:val="5"/>
          <w:w w:val="105"/>
        </w:rPr>
        <w:t>racismo,</w:t>
      </w:r>
      <w:r>
        <w:rPr>
          <w:color w:val="333333"/>
          <w:spacing w:val="-11"/>
          <w:w w:val="105"/>
        </w:rPr>
        <w:t> </w:t>
      </w:r>
      <w:r>
        <w:rPr>
          <w:color w:val="333333"/>
          <w:w w:val="105"/>
        </w:rPr>
        <w:t>en</w:t>
      </w:r>
      <w:r>
        <w:rPr>
          <w:color w:val="333333"/>
          <w:spacing w:val="-1"/>
          <w:w w:val="105"/>
        </w:rPr>
        <w:t> </w:t>
      </w:r>
      <w:r>
        <w:rPr>
          <w:color w:val="333333"/>
          <w:spacing w:val="7"/>
          <w:w w:val="105"/>
        </w:rPr>
        <w:t>su</w:t>
      </w:r>
      <w:r>
        <w:rPr>
          <w:color w:val="333333"/>
          <w:spacing w:val="-1"/>
          <w:w w:val="105"/>
        </w:rPr>
        <w:t> </w:t>
      </w:r>
      <w:r>
        <w:rPr>
          <w:color w:val="333333"/>
          <w:spacing w:val="2"/>
          <w:w w:val="105"/>
        </w:rPr>
        <w:t>expresión</w:t>
      </w:r>
      <w:r>
        <w:rPr>
          <w:color w:val="333333"/>
          <w:spacing w:val="-1"/>
          <w:w w:val="105"/>
        </w:rPr>
        <w:t> </w:t>
      </w:r>
      <w:r>
        <w:rPr>
          <w:color w:val="333333"/>
          <w:spacing w:val="2"/>
          <w:w w:val="105"/>
        </w:rPr>
        <w:t>universal</w:t>
      </w:r>
      <w:r>
        <w:rPr>
          <w:color w:val="333333"/>
          <w:spacing w:val="-1"/>
          <w:w w:val="105"/>
        </w:rPr>
        <w:t> </w:t>
      </w:r>
      <w:r>
        <w:rPr>
          <w:color w:val="333333"/>
          <w:w w:val="105"/>
        </w:rPr>
        <w:t>confrontó</w:t>
      </w:r>
      <w:r>
        <w:rPr>
          <w:color w:val="333333"/>
          <w:spacing w:val="-1"/>
          <w:w w:val="105"/>
        </w:rPr>
        <w:t> </w:t>
      </w:r>
      <w:r>
        <w:rPr>
          <w:color w:val="333333"/>
          <w:w w:val="105"/>
        </w:rPr>
        <w:t>al</w:t>
      </w:r>
      <w:r>
        <w:rPr>
          <w:color w:val="333333"/>
          <w:spacing w:val="-1"/>
          <w:w w:val="105"/>
        </w:rPr>
        <w:t> </w:t>
      </w:r>
      <w:r>
        <w:rPr>
          <w:color w:val="333333"/>
          <w:spacing w:val="4"/>
          <w:w w:val="105"/>
        </w:rPr>
        <w:t>llamado</w:t>
      </w:r>
      <w:r>
        <w:rPr>
          <w:color w:val="333333"/>
          <w:spacing w:val="-1"/>
          <w:w w:val="105"/>
        </w:rPr>
        <w:t> </w:t>
      </w:r>
      <w:r>
        <w:rPr>
          <w:color w:val="333333"/>
          <w:spacing w:val="3"/>
          <w:w w:val="105"/>
        </w:rPr>
        <w:t>"mundo</w:t>
      </w:r>
      <w:r>
        <w:rPr>
          <w:color w:val="333333"/>
          <w:spacing w:val="-1"/>
          <w:w w:val="105"/>
        </w:rPr>
        <w:t> </w:t>
      </w:r>
      <w:r>
        <w:rPr>
          <w:color w:val="333333"/>
          <w:w w:val="105"/>
        </w:rPr>
        <w:t>civilizado",</w:t>
      </w:r>
      <w:r>
        <w:rPr>
          <w:color w:val="333333"/>
          <w:spacing w:val="-11"/>
          <w:w w:val="105"/>
        </w:rPr>
        <w:t> </w:t>
      </w:r>
      <w:r>
        <w:rPr>
          <w:color w:val="333333"/>
          <w:w w:val="105"/>
        </w:rPr>
        <w:t>en</w:t>
      </w:r>
      <w:r>
        <w:rPr>
          <w:color w:val="333333"/>
          <w:spacing w:val="-1"/>
          <w:w w:val="105"/>
        </w:rPr>
        <w:t> </w:t>
      </w:r>
      <w:r>
        <w:rPr>
          <w:color w:val="333333"/>
          <w:spacing w:val="7"/>
          <w:w w:val="105"/>
        </w:rPr>
        <w:t>s¡</w:t>
      </w:r>
      <w:r>
        <w:rPr>
          <w:color w:val="333333"/>
          <w:spacing w:val="-21"/>
          <w:w w:val="105"/>
        </w:rPr>
        <w:t> </w:t>
      </w:r>
      <w:r>
        <w:rPr>
          <w:color w:val="333333"/>
          <w:w w:val="105"/>
        </w:rPr>
        <w:t>el</w:t>
      </w:r>
      <w:r>
        <w:rPr>
          <w:color w:val="333333"/>
          <w:spacing w:val="-1"/>
          <w:w w:val="105"/>
        </w:rPr>
        <w:t> </w:t>
      </w:r>
      <w:r>
        <w:rPr>
          <w:color w:val="333333"/>
          <w:w w:val="105"/>
        </w:rPr>
        <w:t>m</w:t>
      </w:r>
      <w:r>
        <w:rPr>
          <w:color w:val="333333"/>
          <w:spacing w:val="9"/>
          <w:w w:val="105"/>
        </w:rPr>
        <w:t> </w:t>
      </w:r>
      <w:r>
        <w:rPr>
          <w:color w:val="333333"/>
          <w:w w:val="105"/>
        </w:rPr>
        <w:t>s </w:t>
      </w:r>
      <w:r>
        <w:rPr>
          <w:color w:val="333333"/>
          <w:spacing w:val="2"/>
          <w:w w:val="105"/>
        </w:rPr>
        <w:t>bárbaro, </w:t>
      </w:r>
      <w:r>
        <w:rPr>
          <w:color w:val="333333"/>
          <w:spacing w:val="3"/>
          <w:w w:val="105"/>
        </w:rPr>
        <w:t>pues </w:t>
      </w:r>
      <w:r>
        <w:rPr>
          <w:color w:val="333333"/>
          <w:w w:val="105"/>
        </w:rPr>
        <w:t>era y es el </w:t>
      </w:r>
      <w:r>
        <w:rPr>
          <w:color w:val="333333"/>
          <w:spacing w:val="2"/>
          <w:w w:val="105"/>
        </w:rPr>
        <w:t>que </w:t>
      </w:r>
      <w:r>
        <w:rPr>
          <w:color w:val="333333"/>
          <w:w w:val="105"/>
        </w:rPr>
        <w:t>ha realizado el </w:t>
      </w:r>
      <w:r>
        <w:rPr>
          <w:color w:val="333333"/>
          <w:spacing w:val="3"/>
          <w:w w:val="105"/>
        </w:rPr>
        <w:t>pillaje </w:t>
      </w:r>
      <w:r>
        <w:rPr>
          <w:color w:val="333333"/>
          <w:spacing w:val="6"/>
          <w:w w:val="105"/>
        </w:rPr>
        <w:t>más </w:t>
      </w:r>
      <w:r>
        <w:rPr>
          <w:color w:val="333333"/>
          <w:spacing w:val="4"/>
          <w:w w:val="105"/>
        </w:rPr>
        <w:t>inconmensurable, </w:t>
      </w:r>
      <w:r>
        <w:rPr>
          <w:color w:val="333333"/>
          <w:w w:val="105"/>
        </w:rPr>
        <w:t>y el </w:t>
      </w:r>
      <w:r>
        <w:rPr>
          <w:color w:val="333333"/>
          <w:spacing w:val="3"/>
          <w:w w:val="105"/>
        </w:rPr>
        <w:t>genocidio </w:t>
      </w:r>
      <w:r>
        <w:rPr>
          <w:color w:val="333333"/>
          <w:w w:val="105"/>
        </w:rPr>
        <w:t>m s </w:t>
      </w:r>
      <w:r>
        <w:rPr>
          <w:color w:val="333333"/>
          <w:spacing w:val="4"/>
          <w:w w:val="105"/>
        </w:rPr>
        <w:t>inhumano- </w:t>
      </w:r>
      <w:r>
        <w:rPr>
          <w:color w:val="333333"/>
          <w:w w:val="105"/>
        </w:rPr>
        <w:t>con el </w:t>
      </w:r>
      <w:r>
        <w:rPr>
          <w:color w:val="333333"/>
          <w:spacing w:val="2"/>
          <w:w w:val="105"/>
        </w:rPr>
        <w:t>que </w:t>
      </w:r>
      <w:r>
        <w:rPr>
          <w:color w:val="333333"/>
          <w:spacing w:val="5"/>
          <w:w w:val="105"/>
        </w:rPr>
        <w:t>llamó </w:t>
      </w:r>
      <w:r>
        <w:rPr>
          <w:color w:val="333333"/>
          <w:w w:val="105"/>
        </w:rPr>
        <w:t>el </w:t>
      </w:r>
      <w:r>
        <w:rPr>
          <w:color w:val="333333"/>
          <w:spacing w:val="5"/>
          <w:w w:val="105"/>
        </w:rPr>
        <w:t>mundo </w:t>
      </w:r>
      <w:r>
        <w:rPr>
          <w:color w:val="333333"/>
          <w:w w:val="105"/>
        </w:rPr>
        <w:t>"primitivo", "salvaje", "indígena", "aborigen", "nativo"; </w:t>
      </w:r>
      <w:r>
        <w:rPr>
          <w:color w:val="333333"/>
          <w:spacing w:val="3"/>
          <w:w w:val="105"/>
        </w:rPr>
        <w:t>aunque también, </w:t>
      </w:r>
      <w:r>
        <w:rPr>
          <w:color w:val="333333"/>
          <w:spacing w:val="4"/>
          <w:w w:val="105"/>
        </w:rPr>
        <w:t>como </w:t>
      </w:r>
      <w:r>
        <w:rPr>
          <w:color w:val="333333"/>
          <w:spacing w:val="7"/>
          <w:w w:val="105"/>
        </w:rPr>
        <w:t>se </w:t>
      </w:r>
      <w:r>
        <w:rPr>
          <w:color w:val="333333"/>
          <w:spacing w:val="5"/>
          <w:w w:val="105"/>
        </w:rPr>
        <w:t>sabe, </w:t>
      </w:r>
      <w:r>
        <w:rPr>
          <w:color w:val="333333"/>
          <w:spacing w:val="7"/>
          <w:w w:val="105"/>
        </w:rPr>
        <w:t>su </w:t>
      </w:r>
      <w:r>
        <w:rPr>
          <w:color w:val="333333"/>
          <w:w w:val="105"/>
        </w:rPr>
        <w:t>proveedor de riquezas cada </w:t>
      </w:r>
      <w:r>
        <w:rPr>
          <w:color w:val="333333"/>
          <w:spacing w:val="-4"/>
          <w:w w:val="105"/>
        </w:rPr>
        <w:t>vez </w:t>
      </w:r>
      <w:r>
        <w:rPr>
          <w:color w:val="333333"/>
          <w:w w:val="105"/>
        </w:rPr>
        <w:t>mayores </w:t>
      </w:r>
      <w:r>
        <w:rPr>
          <w:color w:val="333333"/>
          <w:spacing w:val="5"/>
          <w:w w:val="105"/>
        </w:rPr>
        <w:t>desde </w:t>
      </w:r>
      <w:r>
        <w:rPr>
          <w:color w:val="333333"/>
          <w:w w:val="105"/>
        </w:rPr>
        <w:t>el </w:t>
      </w:r>
      <w:r>
        <w:rPr>
          <w:color w:val="333333"/>
          <w:spacing w:val="5"/>
          <w:w w:val="105"/>
        </w:rPr>
        <w:t>siglo </w:t>
      </w:r>
      <w:r>
        <w:rPr>
          <w:color w:val="333333"/>
          <w:spacing w:val="-9"/>
          <w:w w:val="105"/>
        </w:rPr>
        <w:t>XVI.</w:t>
      </w:r>
    </w:p>
    <w:p>
      <w:pPr>
        <w:pStyle w:val="BodyText"/>
        <w:spacing w:line="273" w:lineRule="auto"/>
        <w:ind w:right="976"/>
      </w:pPr>
      <w:r>
        <w:rPr>
          <w:color w:val="333333"/>
          <w:w w:val="105"/>
        </w:rPr>
        <w:t>Todo esto desde luego, se explica como una necesidad del "desarrollo" o mas correctamente del crecimiento económico, del capitalismo precisamente mas "salvaje", que se fue conformando como parte vital y vertebral de la sociedad tanto metropolitana como periférica, hasta hoy (CHOMSKY 1994).</w:t>
      </w:r>
    </w:p>
    <w:p>
      <w:pPr>
        <w:pStyle w:val="BodyText"/>
        <w:spacing w:line="273" w:lineRule="auto"/>
        <w:ind w:right="976"/>
      </w:pPr>
      <w:r>
        <w:rPr>
          <w:color w:val="333333"/>
          <w:w w:val="105"/>
        </w:rPr>
        <w:t>Dicho capitalismo colonial y dominación mental en México adoptaron formas difíciles de creer: se perdió la memoria de la propia historia, y parecía que el pueblo o la nación conocida por este nombre, apenas había aparecido después de la gesta de independencia de 1810, sin tener registro de su existencia previamente.</w:t>
      </w:r>
    </w:p>
    <w:p>
      <w:pPr>
        <w:pStyle w:val="BodyText"/>
        <w:spacing w:line="273" w:lineRule="auto"/>
        <w:ind w:right="967"/>
      </w:pPr>
      <w:r>
        <w:rPr>
          <w:color w:val="333333"/>
          <w:w w:val="105"/>
        </w:rPr>
        <w:t>Hasta 1950 ese pueblo-nación ancestral "no tenía nombre", y de allí la gran contribución de proponer la palabra "Mesoamérica" (KIRCHHOFF 1948). Esa palabra fué, finalmente, difundida ampliamente y aceptada por el medio científico primero y luego por el medio social. Otros intentos de definición de una nación "cultural", "demográfica" e "histórica" antes que "geográfica", entendida como su pueblo, mas que por su territorio o aun su economía, fueron "Mexamérica" (JIMENEZ MORENO 1951: 1975). Está el de la "Gran Mesoamérica" (J RAYMAN 1967, según FOLAN, 1996) que era no sólo lingüística, e incluía, además de a Oasisamérica y América yuto-nahua, o yuto-azteca, que luego fue el norte de Nueva España (Desde casi Washington, Oregon, Nevada, Idaho, Utah, Montana, Wyoming, Colorado, hasta California, Arizona, Nuevo México y Texas) en el sureste actual norteamericano, las antiguas partes “francesa” y “española” del Este: Luisiana, Misisipi, Arkansas, Missouri, Illinois, Kentucky, Tenesí, Alabama, Georgia, hasta Florida y las Carolinas, dentro del actual Estados Unidos. Y hay varios  intentos  más, como los  lingüísticos, que  no  se abrieron  paso o  no</w:t>
      </w:r>
    </w:p>
    <w:p>
      <w:pPr>
        <w:spacing w:after="0" w:line="273" w:lineRule="auto"/>
        <w:sectPr>
          <w:footerReference w:type="default" r:id="rId48"/>
          <w:pgSz w:w="12240" w:h="15840"/>
          <w:pgMar w:footer="270" w:header="291" w:top="480" w:bottom="460" w:left="400" w:right="400"/>
          <w:pgNumType w:start="10"/>
        </w:sectPr>
      </w:pPr>
    </w:p>
    <w:p>
      <w:pPr>
        <w:pStyle w:val="BodyText"/>
        <w:spacing w:before="33"/>
      </w:pPr>
      <w:r>
        <w:rPr/>
        <w:pict>
          <v:line style="position:absolute;mso-position-horizontal-relative:page;mso-position-vertical-relative:page;z-index:2464" from="44.910007pt,28.860035pt" to="44.910007pt,763.680005pt" stroked="true" strokeweight=".74pt" strokecolor="#cccccc">
            <w10:wrap type="none"/>
          </v:line>
        </w:pict>
      </w:r>
      <w:r>
        <w:rPr/>
        <w:pict>
          <v:line style="position:absolute;mso-position-horizontal-relative:page;mso-position-vertical-relative:page;z-index:2488" from="568.090027pt,28.860035pt" to="568.090027pt,763.680005pt" stroked="true" strokeweight=".74pt" strokecolor="#cccccc">
            <w10:wrap type="none"/>
          </v:line>
        </w:pict>
      </w:r>
      <w:r>
        <w:rPr>
          <w:color w:val="333333"/>
          <w:w w:val="105"/>
        </w:rPr>
        <w:t>llegaron a ser ampliamente aceptados en la academia (figuras 11 y 12).</w:t>
      </w:r>
    </w:p>
    <w:p>
      <w:pPr>
        <w:pStyle w:val="BodyText"/>
        <w:spacing w:line="273" w:lineRule="auto" w:before="100"/>
        <w:ind w:right="976"/>
      </w:pPr>
      <w:r>
        <w:rPr>
          <w:color w:val="333333"/>
          <w:w w:val="105"/>
        </w:rPr>
        <w:t>Este problema está aun vigente y requiere más investigación, como lo ilustra muy bien el libro "México Profundo" (BONFIL 1988).</w:t>
      </w:r>
    </w:p>
    <w:p>
      <w:pPr>
        <w:pStyle w:val="BodyText"/>
        <w:spacing w:line="273" w:lineRule="auto"/>
        <w:ind w:right="967"/>
      </w:pPr>
      <w:r>
        <w:rPr>
          <w:color w:val="333333"/>
          <w:w w:val="105"/>
        </w:rPr>
        <w:t>La correlación que se busca en este último capítulo, entre colonización económica y mental, se haría entre factores económicos y socio-cultural-ideológicos, una vez definidos los conceptos. ¨ Se puede considerar la existencia de una colonización económica cuando el proceso de la producción, desde la inversión y la propiedad hasta los medios de producción y el propio producto, "pertenecen" a o están bajo el control de un poder económico foráneo?</w:t>
      </w:r>
    </w:p>
    <w:p>
      <w:pPr>
        <w:pStyle w:val="BodyText"/>
      </w:pPr>
      <w:r>
        <w:rPr>
          <w:color w:val="333333"/>
          <w:w w:val="105"/>
        </w:rPr>
        <w:t>Es  posible resumir dicho control  en  la  historia de  las  inversiones  extranjeras  en México,</w:t>
      </w:r>
    </w:p>
    <w:p>
      <w:pPr>
        <w:pStyle w:val="BodyText"/>
        <w:spacing w:before="8"/>
        <w:ind w:left="0"/>
        <w:jc w:val="left"/>
      </w:pPr>
    </w:p>
    <w:p>
      <w:pPr>
        <w:pStyle w:val="BodyText"/>
        <w:spacing w:line="273" w:lineRule="auto" w:before="0"/>
        <w:ind w:right="976"/>
      </w:pPr>
      <w:r>
        <w:rPr>
          <w:color w:val="333333"/>
          <w:w w:val="105"/>
        </w:rPr>
        <w:t>(que evidentemente no son "malas" en sí mismas: ello depende de su "uso") según economistas reconocidos (JL CECEÑA 1970). En dicha historia se puede inferir que se ha llegado el predominio a un solo país, pero apenas en los últimos cincuenta años, o de la posguerra mundial (figura 13). Con ello se consideraría esquematizado el colonialismo económico, al menos en una de sus vertientes.</w:t>
      </w:r>
    </w:p>
    <w:p>
      <w:pPr>
        <w:pStyle w:val="BodyText"/>
        <w:spacing w:line="273" w:lineRule="auto"/>
        <w:ind w:right="967"/>
      </w:pPr>
      <w:r>
        <w:rPr>
          <w:color w:val="333333"/>
          <w:w w:val="105"/>
        </w:rPr>
        <w:t>¿Se </w:t>
      </w:r>
      <w:r>
        <w:rPr>
          <w:color w:val="333333"/>
          <w:spacing w:val="3"/>
          <w:w w:val="105"/>
        </w:rPr>
        <w:t>puede considerar </w:t>
      </w:r>
      <w:r>
        <w:rPr>
          <w:color w:val="333333"/>
          <w:spacing w:val="2"/>
          <w:w w:val="105"/>
        </w:rPr>
        <w:t>que </w:t>
      </w:r>
      <w:r>
        <w:rPr>
          <w:color w:val="333333"/>
          <w:w w:val="105"/>
        </w:rPr>
        <w:t>prevalece el </w:t>
      </w:r>
      <w:r>
        <w:rPr>
          <w:color w:val="333333"/>
          <w:spacing w:val="4"/>
          <w:w w:val="105"/>
        </w:rPr>
        <w:t>"colonialismo </w:t>
      </w:r>
      <w:r>
        <w:rPr>
          <w:color w:val="333333"/>
          <w:spacing w:val="3"/>
          <w:w w:val="105"/>
        </w:rPr>
        <w:t>mental" </w:t>
      </w:r>
      <w:r>
        <w:rPr>
          <w:color w:val="333333"/>
          <w:spacing w:val="2"/>
          <w:w w:val="105"/>
        </w:rPr>
        <w:t>cuando  los  </w:t>
      </w:r>
      <w:r>
        <w:rPr>
          <w:color w:val="333333"/>
          <w:w w:val="105"/>
        </w:rPr>
        <w:t>valores, </w:t>
      </w:r>
      <w:r>
        <w:rPr>
          <w:color w:val="333333"/>
          <w:spacing w:val="5"/>
          <w:w w:val="105"/>
        </w:rPr>
        <w:t>imágenes, </w:t>
      </w:r>
      <w:r>
        <w:rPr>
          <w:color w:val="333333"/>
          <w:w w:val="105"/>
        </w:rPr>
        <w:t>conceptos  </w:t>
      </w:r>
      <w:r>
        <w:rPr>
          <w:color w:val="333333"/>
          <w:spacing w:val="3"/>
          <w:w w:val="105"/>
        </w:rPr>
        <w:t>considerados </w:t>
      </w:r>
      <w:r>
        <w:rPr>
          <w:color w:val="333333"/>
          <w:spacing w:val="4"/>
          <w:w w:val="105"/>
        </w:rPr>
        <w:t>básicos </w:t>
      </w:r>
      <w:r>
        <w:rPr>
          <w:color w:val="333333"/>
          <w:w w:val="105"/>
        </w:rPr>
        <w:t>de la </w:t>
      </w:r>
      <w:r>
        <w:rPr>
          <w:color w:val="333333"/>
          <w:spacing w:val="2"/>
          <w:w w:val="105"/>
        </w:rPr>
        <w:t>identidad </w:t>
      </w:r>
      <w:r>
        <w:rPr>
          <w:color w:val="333333"/>
          <w:w w:val="105"/>
        </w:rPr>
        <w:t>de un </w:t>
      </w:r>
      <w:r>
        <w:rPr>
          <w:color w:val="333333"/>
          <w:spacing w:val="3"/>
          <w:w w:val="105"/>
        </w:rPr>
        <w:t>pueblo </w:t>
      </w:r>
      <w:r>
        <w:rPr>
          <w:color w:val="333333"/>
          <w:w w:val="105"/>
        </w:rPr>
        <w:t>le </w:t>
      </w:r>
      <w:r>
        <w:rPr>
          <w:color w:val="333333"/>
          <w:spacing w:val="6"/>
          <w:w w:val="105"/>
        </w:rPr>
        <w:t>son </w:t>
      </w:r>
      <w:r>
        <w:rPr>
          <w:color w:val="333333"/>
          <w:spacing w:val="4"/>
          <w:w w:val="105"/>
        </w:rPr>
        <w:t>impuestos </w:t>
      </w:r>
      <w:r>
        <w:rPr>
          <w:color w:val="333333"/>
          <w:w w:val="105"/>
        </w:rPr>
        <w:t>a partir de </w:t>
      </w:r>
      <w:r>
        <w:rPr>
          <w:color w:val="333333"/>
          <w:spacing w:val="2"/>
          <w:w w:val="105"/>
        </w:rPr>
        <w:t>los </w:t>
      </w:r>
      <w:r>
        <w:rPr>
          <w:color w:val="333333"/>
          <w:w w:val="105"/>
        </w:rPr>
        <w:t>de otro </w:t>
      </w:r>
      <w:r>
        <w:rPr>
          <w:color w:val="333333"/>
          <w:spacing w:val="3"/>
          <w:w w:val="105"/>
        </w:rPr>
        <w:t>pueblo </w:t>
      </w:r>
      <w:r>
        <w:rPr>
          <w:color w:val="333333"/>
          <w:spacing w:val="6"/>
          <w:w w:val="105"/>
        </w:rPr>
        <w:t>sin </w:t>
      </w:r>
      <w:r>
        <w:rPr>
          <w:color w:val="333333"/>
          <w:spacing w:val="3"/>
          <w:w w:val="105"/>
        </w:rPr>
        <w:t>consideración </w:t>
      </w:r>
      <w:r>
        <w:rPr>
          <w:color w:val="333333"/>
          <w:spacing w:val="2"/>
          <w:w w:val="105"/>
        </w:rPr>
        <w:t>por los </w:t>
      </w:r>
      <w:r>
        <w:rPr>
          <w:color w:val="333333"/>
          <w:w w:val="105"/>
        </w:rPr>
        <w:t>suyos</w:t>
      </w:r>
      <w:r>
        <w:rPr>
          <w:color w:val="333333"/>
          <w:spacing w:val="7"/>
          <w:w w:val="105"/>
        </w:rPr>
        <w:t> </w:t>
      </w:r>
      <w:r>
        <w:rPr>
          <w:color w:val="333333"/>
          <w:spacing w:val="4"/>
          <w:w w:val="105"/>
        </w:rPr>
        <w:t>propios?</w:t>
      </w:r>
    </w:p>
    <w:p>
      <w:pPr>
        <w:pStyle w:val="BodyText"/>
        <w:spacing w:line="273" w:lineRule="auto"/>
        <w:ind w:right="957"/>
      </w:pPr>
      <w:r>
        <w:rPr>
          <w:color w:val="333333"/>
          <w:w w:val="105"/>
        </w:rPr>
        <w:t>Este sería el caso de por ejemplo los medios televisivos, (en particular de su publicidad privada, y a menudo también pública) que parecen "escandinavos" por el aspecto físico de los personajes que en ellos aparecen, "europeos" por la filosofía que transmiten y la forma y actitud en que lo hacen, y "occidentales" o "metropolitanos" por la posición política que comunican. Y todo ello en un país (como en otros países de Indo-Latinoamérica) que es "indígena", americano y "periférico al capitalismo." Empero, la demostración cuantitativa de tal correlación rebasa en este tercer capítulo la posibilidad de realizarse.</w:t>
      </w:r>
    </w:p>
    <w:p>
      <w:pPr>
        <w:pStyle w:val="BodyText"/>
      </w:pPr>
      <w:r>
        <w:rPr>
          <w:color w:val="333333"/>
          <w:w w:val="105"/>
        </w:rPr>
        <w:t>BIBLIOGRAFÍA</w:t>
      </w:r>
    </w:p>
    <w:p>
      <w:pPr>
        <w:pStyle w:val="BodyText"/>
        <w:spacing w:line="273" w:lineRule="auto" w:before="100"/>
        <w:ind w:right="976"/>
      </w:pPr>
      <w:r>
        <w:rPr>
          <w:color w:val="333333"/>
          <w:w w:val="105"/>
        </w:rPr>
        <w:t>AGUIRRE BELTRAN, G. La población negra de México. Fondo de Cultura Económica, 1972 México, p 234.</w:t>
      </w:r>
    </w:p>
    <w:p>
      <w:pPr>
        <w:pStyle w:val="BodyText"/>
        <w:spacing w:line="273" w:lineRule="auto"/>
        <w:ind w:right="976"/>
      </w:pPr>
      <w:r>
        <w:rPr>
          <w:color w:val="333333"/>
          <w:w w:val="105"/>
        </w:rPr>
        <w:t>ALCAY, C. L. Luigi Luca Cavalli-Sforza. Genealogie de l` humanite. La Recherche,  1994 Num. 144 Vol. 14, Paris.</w:t>
      </w:r>
    </w:p>
    <w:p>
      <w:pPr>
        <w:pStyle w:val="BodyText"/>
        <w:spacing w:line="273" w:lineRule="auto"/>
        <w:ind w:right="967"/>
      </w:pPr>
      <w:r>
        <w:rPr>
          <w:color w:val="333333"/>
          <w:w w:val="105"/>
        </w:rPr>
        <w:t>ALCHON, S .A The Great Killers in Precolumbian America. A Hemispheric Perspectiva Dept of History, U. of Minnesota, AMIN, S. El eurocentrismo. Siglo XXI Editores, México. 1996</w:t>
      </w:r>
    </w:p>
    <w:p>
      <w:pPr>
        <w:pStyle w:val="BodyText"/>
        <w:spacing w:line="273" w:lineRule="auto"/>
        <w:ind w:right="976"/>
      </w:pPr>
      <w:r>
        <w:rPr>
          <w:color w:val="333333"/>
          <w:w w:val="105"/>
        </w:rPr>
        <w:t>APPENDINNI, K. Estudios de desarrollo de las entidades federativas de México. 1970 El Colegio de México.</w:t>
      </w:r>
    </w:p>
    <w:p>
      <w:pPr>
        <w:pStyle w:val="BodyText"/>
        <w:spacing w:line="273" w:lineRule="auto"/>
        <w:ind w:right="986"/>
      </w:pPr>
      <w:r>
        <w:rPr>
          <w:color w:val="333333"/>
          <w:w w:val="105"/>
        </w:rPr>
        <w:t>ARCHIVO GENERAL DE LA NACION. Censos de la Nueva España; y datos censales de los años 1570, 1646, 1742, 1793 (REVILLAGIGEDO) y 1810.</w:t>
      </w:r>
    </w:p>
    <w:p>
      <w:pPr>
        <w:pStyle w:val="BodyText"/>
        <w:spacing w:line="273" w:lineRule="auto"/>
        <w:ind w:right="986"/>
      </w:pPr>
      <w:r>
        <w:rPr>
          <w:color w:val="333333"/>
          <w:spacing w:val="-3"/>
          <w:w w:val="105"/>
        </w:rPr>
        <w:t>ARMENDARES, </w:t>
      </w:r>
      <w:r>
        <w:rPr>
          <w:color w:val="333333"/>
          <w:w w:val="105"/>
        </w:rPr>
        <w:t>S., R. LISKER. </w:t>
      </w:r>
      <w:r>
        <w:rPr>
          <w:color w:val="333333"/>
          <w:spacing w:val="4"/>
          <w:w w:val="105"/>
        </w:rPr>
        <w:t>Polimorfismos </w:t>
      </w:r>
      <w:r>
        <w:rPr>
          <w:color w:val="333333"/>
          <w:spacing w:val="2"/>
          <w:w w:val="105"/>
        </w:rPr>
        <w:t>del </w:t>
      </w:r>
      <w:r>
        <w:rPr>
          <w:color w:val="333333"/>
          <w:spacing w:val="-4"/>
          <w:w w:val="105"/>
        </w:rPr>
        <w:t>ADN </w:t>
      </w:r>
      <w:r>
        <w:rPr>
          <w:color w:val="333333"/>
          <w:spacing w:val="3"/>
          <w:w w:val="105"/>
        </w:rPr>
        <w:t>mitocondrial 1988+ </w:t>
      </w:r>
      <w:r>
        <w:rPr>
          <w:color w:val="333333"/>
          <w:w w:val="105"/>
        </w:rPr>
        <w:t>(S-F) en </w:t>
      </w:r>
      <w:r>
        <w:rPr>
          <w:color w:val="333333"/>
          <w:spacing w:val="3"/>
          <w:w w:val="105"/>
        </w:rPr>
        <w:t>algunos </w:t>
      </w:r>
      <w:r>
        <w:rPr>
          <w:color w:val="333333"/>
          <w:spacing w:val="2"/>
          <w:w w:val="105"/>
        </w:rPr>
        <w:t>grupos indígenas </w:t>
      </w:r>
      <w:r>
        <w:rPr>
          <w:color w:val="333333"/>
          <w:spacing w:val="3"/>
          <w:w w:val="105"/>
        </w:rPr>
        <w:t>mexicanos. </w:t>
      </w:r>
      <w:r>
        <w:rPr>
          <w:color w:val="333333"/>
          <w:w w:val="105"/>
        </w:rPr>
        <w:t>Instituto de Investigaciones Antropológicas, </w:t>
      </w:r>
      <w:r>
        <w:rPr>
          <w:color w:val="333333"/>
          <w:spacing w:val="-5"/>
          <w:w w:val="105"/>
        </w:rPr>
        <w:t>UNAM.</w:t>
      </w:r>
    </w:p>
    <w:p>
      <w:pPr>
        <w:pStyle w:val="BodyText"/>
        <w:spacing w:line="273" w:lineRule="auto"/>
        <w:ind w:right="967"/>
      </w:pPr>
      <w:r>
        <w:rPr>
          <w:color w:val="333333"/>
          <w:w w:val="105"/>
        </w:rPr>
        <w:t>AVILA A., A. YSUNZA O. The nutrition situation of Mexico. 1989 Report to the World Bank. National Institute of Nutrition, INNSZ, México. Versión inglesa.</w:t>
      </w:r>
    </w:p>
    <w:p>
      <w:pPr>
        <w:pStyle w:val="BodyText"/>
      </w:pPr>
      <w:r>
        <w:rPr>
          <w:color w:val="333333"/>
          <w:w w:val="105"/>
        </w:rPr>
        <w:t>BENITEZ, F. Los indios de México. 5 Vols. Fondo de Cultura Económica, México. 1965-73</w:t>
      </w:r>
    </w:p>
    <w:p>
      <w:pPr>
        <w:pStyle w:val="BodyText"/>
        <w:spacing w:line="273" w:lineRule="auto" w:before="100"/>
        <w:ind w:right="976"/>
      </w:pPr>
      <w:r>
        <w:rPr>
          <w:color w:val="333333"/>
          <w:w w:val="105"/>
        </w:rPr>
        <w:t>BONFIL BATALLA, G. El hambre en Sudzal, Yucatán. Instituto Nacional de Antropología 1965 e Historia, México. 1988 México profundo. Una civilización negada. CNCA, Secretaría de Educación Pública, México.</w:t>
      </w:r>
    </w:p>
    <w:p>
      <w:pPr>
        <w:pStyle w:val="BodyText"/>
        <w:spacing w:line="273" w:lineRule="auto"/>
        <w:ind w:right="972"/>
      </w:pPr>
      <w:r>
        <w:rPr>
          <w:color w:val="333333"/>
          <w:w w:val="105"/>
        </w:rPr>
        <w:t>CANN, R. En busca de Eva. Revista Ciencia y Desarrollo, vol. XV núm. 85: 103-111, marzo- abril, CONACYT, México. (Traducción de: "In Search of Eve", The Sciences. Academia de Ciencias de Nueva York. Septiembre -octubre, 1987: 30-37).</w:t>
      </w:r>
    </w:p>
    <w:p>
      <w:pPr>
        <w:pStyle w:val="BodyText"/>
        <w:spacing w:line="273" w:lineRule="auto"/>
        <w:ind w:right="967"/>
      </w:pPr>
      <w:r>
        <w:rPr>
          <w:color w:val="333333"/>
          <w:w w:val="105"/>
        </w:rPr>
        <w:t>CANN, R., M. STOWERKING, A.C. WILSON. 1987 Mitochondrial DNA and Human Evolution. Nature 235: 31-36, London.</w:t>
      </w:r>
    </w:p>
    <w:p>
      <w:pPr>
        <w:pStyle w:val="BodyText"/>
        <w:spacing w:line="273" w:lineRule="auto"/>
        <w:ind w:right="976"/>
      </w:pPr>
      <w:r>
        <w:rPr>
          <w:color w:val="333333"/>
          <w:w w:val="105"/>
        </w:rPr>
        <w:t>CARTMILL, M PILBEAM, D. ISSAC, G. One hundred years of Paleanthropology.  American 1986 Scientist, Vol. 73: 410-420</w:t>
      </w:r>
    </w:p>
    <w:p>
      <w:pPr>
        <w:pStyle w:val="BodyText"/>
        <w:spacing w:line="273" w:lineRule="auto"/>
        <w:ind w:right="976"/>
      </w:pPr>
      <w:r>
        <w:rPr>
          <w:color w:val="333333"/>
          <w:w w:val="105"/>
        </w:rPr>
        <w:t>ARANDA, H ET AL Primer Censo de la Nueva España. Censo de Revillagigedo 1971 Archivo General de la Nación, México.</w:t>
      </w:r>
    </w:p>
    <w:p>
      <w:pPr>
        <w:pStyle w:val="BodyText"/>
        <w:spacing w:line="273" w:lineRule="auto"/>
        <w:ind w:right="976"/>
      </w:pPr>
      <w:r>
        <w:rPr>
          <w:color w:val="333333"/>
          <w:w w:val="105"/>
        </w:rPr>
        <w:t>CAVALLI SFORZA, L. P. MENOZI Y A. PIAZZ. The History and 1994 Geography of human genes. Princeton Univ. Press, Princeton, New Jersey. 1032 pp.</w:t>
      </w:r>
    </w:p>
    <w:p>
      <w:pPr>
        <w:pStyle w:val="BodyText"/>
      </w:pPr>
      <w:r>
        <w:rPr>
          <w:color w:val="333333"/>
          <w:w w:val="105"/>
        </w:rPr>
        <w:t>CECEÑA, J. L. México en la órbita imperial. Editorial El Caballito, México. 1970</w:t>
      </w:r>
    </w:p>
    <w:p>
      <w:pPr>
        <w:pStyle w:val="BodyText"/>
        <w:spacing w:line="273" w:lineRule="auto" w:before="100"/>
        <w:ind w:right="976"/>
      </w:pPr>
      <w:r>
        <w:rPr>
          <w:color w:val="333333"/>
          <w:w w:val="105"/>
        </w:rPr>
        <w:t>CELIS, A. Y J. NAVA. Patología de la Pobreza. Revista Clínica del Hospital General de 1970 México, SSA, Vol. 33 México.</w:t>
      </w:r>
    </w:p>
    <w:p>
      <w:pPr>
        <w:pStyle w:val="BodyText"/>
      </w:pPr>
      <w:r>
        <w:rPr>
          <w:color w:val="333333"/>
          <w:w w:val="105"/>
        </w:rPr>
        <w:t>COOK, S. F, W. BORAH. Ensayos  sobre historia de  la población Vols. I-III. Siglo  XXI     1980</w:t>
      </w:r>
    </w:p>
    <w:p>
      <w:pPr>
        <w:spacing w:after="0"/>
        <w:sectPr>
          <w:pgSz w:w="12240" w:h="15840"/>
          <w:pgMar w:header="291" w:footer="270" w:top="480" w:bottom="460" w:left="400" w:right="400"/>
        </w:sectPr>
      </w:pPr>
    </w:p>
    <w:p>
      <w:pPr>
        <w:pStyle w:val="BodyText"/>
        <w:spacing w:before="92"/>
      </w:pPr>
      <w:r>
        <w:rPr/>
        <w:pict>
          <v:line style="position:absolute;mso-position-horizontal-relative:page;mso-position-vertical-relative:page;z-index:2512" from="44.910007pt,28.859734pt" to="44.910007pt,763.679703pt" stroked="true" strokeweight=".74pt" strokecolor="#cccccc">
            <w10:wrap type="none"/>
          </v:line>
        </w:pict>
      </w:r>
      <w:r>
        <w:rPr/>
        <w:pict>
          <v:line style="position:absolute;mso-position-horizontal-relative:page;mso-position-vertical-relative:page;z-index:2536" from="568.090027pt,28.859734pt" to="568.090027pt,763.679703pt" stroked="true" strokeweight=".74pt" strokecolor="#cccccc">
            <w10:wrap type="none"/>
          </v:line>
        </w:pict>
      </w:r>
      <w:r>
        <w:rPr>
          <w:color w:val="333333"/>
          <w:w w:val="105"/>
        </w:rPr>
        <w:t>Editores, México.</w:t>
      </w:r>
    </w:p>
    <w:p>
      <w:pPr>
        <w:pStyle w:val="BodyText"/>
        <w:spacing w:line="273" w:lineRule="auto" w:before="100"/>
        <w:ind w:right="976"/>
      </w:pPr>
      <w:r>
        <w:rPr>
          <w:color w:val="333333"/>
          <w:w w:val="105"/>
        </w:rPr>
        <w:t>CHAVEZ, A. Encuestas nutricionales en México. Vol. I. Publicación L-1 de la División de 1979 Nutrición, Instituto Nacional de Nutrición, México.</w:t>
      </w:r>
    </w:p>
    <w:p>
      <w:pPr>
        <w:pStyle w:val="BodyText"/>
      </w:pPr>
      <w:r>
        <w:rPr>
          <w:color w:val="333333"/>
          <w:w w:val="105"/>
        </w:rPr>
        <w:t>CHOMSKY, N. Lo que verdaderamente quiere el Tío Sam. Siglo XXI Editores, México. 1994</w:t>
      </w:r>
    </w:p>
    <w:p>
      <w:pPr>
        <w:pStyle w:val="BodyText"/>
        <w:spacing w:before="8"/>
        <w:ind w:left="0"/>
        <w:jc w:val="left"/>
      </w:pPr>
    </w:p>
    <w:p>
      <w:pPr>
        <w:pStyle w:val="BodyText"/>
        <w:spacing w:before="0"/>
      </w:pPr>
      <w:r>
        <w:rPr>
          <w:color w:val="333333"/>
          <w:w w:val="105"/>
        </w:rPr>
        <w:t>DE CASTRO, J. Geografía da Fome. Editora Brasiliense. Sao Paulo. 1959</w:t>
      </w:r>
    </w:p>
    <w:p>
      <w:pPr>
        <w:pStyle w:val="BodyText"/>
        <w:spacing w:line="273" w:lineRule="auto" w:before="100"/>
        <w:ind w:right="986"/>
      </w:pPr>
      <w:r>
        <w:rPr>
          <w:color w:val="333333"/>
          <w:w w:val="105"/>
        </w:rPr>
        <w:t>ESCUDERO, J.C. La desnutrición en América Latina, Revista Mexicana de Ciencias Políticas y 1978 Sociales, Año XII abril-junio 84:83-130, FCPS, UNAM</w:t>
      </w:r>
    </w:p>
    <w:p>
      <w:pPr>
        <w:pStyle w:val="BodyText"/>
      </w:pPr>
      <w:r>
        <w:rPr>
          <w:color w:val="333333"/>
          <w:w w:val="105"/>
        </w:rPr>
        <w:t>ESPINOSA,  L.  M,  ET  AL.;  GONZALEZ  CASANOVA  H.  P,  ET  AL.  (Coord.)  (Compil.  Vol.)</w:t>
      </w:r>
    </w:p>
    <w:p>
      <w:pPr>
        <w:pStyle w:val="BodyText"/>
        <w:spacing w:line="273" w:lineRule="auto" w:before="26"/>
        <w:ind w:right="967"/>
      </w:pPr>
      <w:r>
        <w:rPr>
          <w:color w:val="333333"/>
          <w:w w:val="105"/>
        </w:rPr>
        <w:t>Cronología de las Hambrunas. Publicación L-76 Serie Historia del Hambre en México. División de Nutrición, INNSZ, México.</w:t>
      </w:r>
    </w:p>
    <w:p>
      <w:pPr>
        <w:pStyle w:val="BodyText"/>
        <w:spacing w:line="273" w:lineRule="auto"/>
        <w:ind w:right="967"/>
      </w:pPr>
      <w:r>
        <w:rPr>
          <w:color w:val="333333"/>
          <w:w w:val="105"/>
        </w:rPr>
        <w:t>FOLAN, W. J. El clásico maya en la Gran Mesoamérica. Centro de Investigaciones Históricas y sociales, Universidad Autónoma de Campeche, en Cuarto Foro e Arqueología de Chiapas. CEFIDIC-ICHC, Tuxtla Gutiérrez: 11-23</w:t>
      </w:r>
    </w:p>
    <w:p>
      <w:pPr>
        <w:pStyle w:val="BodyText"/>
        <w:spacing w:line="273" w:lineRule="auto"/>
        <w:ind w:right="976"/>
      </w:pPr>
      <w:r>
        <w:rPr>
          <w:color w:val="333333"/>
          <w:w w:val="105"/>
        </w:rPr>
        <w:t>GALÁN, J. Propone nueva teoría sobre los primeros hombres de América. La Jornada, 2 20005, de enero. (Sobre Melanesia y Australia hace 30, a 40,000 años, según estudios de ADN de Silvia González –del CINVSTAV-IPN y la U. John Moores, Liverpool.)</w:t>
      </w:r>
    </w:p>
    <w:p>
      <w:pPr>
        <w:pStyle w:val="BodyText"/>
      </w:pPr>
      <w:r>
        <w:rPr>
          <w:color w:val="333333"/>
          <w:w w:val="105"/>
        </w:rPr>
        <w:t>GALEANO, E. Las venas abiertas de América Latina. Siglo XXI Editores, México. 1973</w:t>
      </w:r>
    </w:p>
    <w:p>
      <w:pPr>
        <w:pStyle w:val="BodyText"/>
        <w:spacing w:line="273" w:lineRule="auto" w:before="100"/>
        <w:ind w:right="976"/>
      </w:pPr>
      <w:r>
        <w:rPr>
          <w:color w:val="333333"/>
          <w:w w:val="105"/>
        </w:rPr>
        <w:t>GALICH, M . Nuestros primeros padres. Colección Nuestros Países. Serie Estudios. Casa de las 2004 Americas, La Habana.</w:t>
      </w:r>
    </w:p>
    <w:p>
      <w:pPr>
        <w:pStyle w:val="BodyText"/>
      </w:pPr>
      <w:r>
        <w:rPr>
          <w:color w:val="333333"/>
          <w:w w:val="105"/>
        </w:rPr>
        <w:t>GERHARD, P. A Guide to the Historical Geography of New Spain. Cambridge U Press. 1972</w:t>
      </w:r>
    </w:p>
    <w:p>
      <w:pPr>
        <w:pStyle w:val="BodyText"/>
        <w:spacing w:line="273" w:lineRule="auto" w:before="100"/>
        <w:ind w:right="976"/>
      </w:pPr>
      <w:r>
        <w:rPr>
          <w:color w:val="333333"/>
          <w:w w:val="105"/>
        </w:rPr>
        <w:t>GIBBONS, A. Genes Point to a New Identity for Pacific Pioneers. Science Vol. 263: 32-33, 7 1994a April 1994b Anthropologists Take the Measure of Humanity. Science Vol. 264, 15th April: 350- 351. (Incluye: "African Origins theory goes nuclear", referencia al ADN nuclear del trabajo de Robert Ferrell, et al.)</w:t>
      </w:r>
    </w:p>
    <w:p>
      <w:pPr>
        <w:pStyle w:val="BodyText"/>
        <w:spacing w:line="273" w:lineRule="auto"/>
        <w:ind w:right="976"/>
      </w:pPr>
      <w:r>
        <w:rPr>
          <w:color w:val="333333"/>
          <w:w w:val="105"/>
        </w:rPr>
        <w:t>GOMEZ, F., R RAMOS GALVAN et al Malnutrition in Childhood with special reference to 1955 Kwashiorkor. Advances in Pediatrics, Vol. 7, Levine, Chicago Yearbook Publ.</w:t>
      </w:r>
    </w:p>
    <w:p>
      <w:pPr>
        <w:pStyle w:val="BodyText"/>
        <w:spacing w:line="273" w:lineRule="auto"/>
        <w:ind w:right="967"/>
      </w:pPr>
      <w:r>
        <w:rPr>
          <w:color w:val="333333"/>
          <w:w w:val="105"/>
        </w:rPr>
        <w:t>GONZALEZ CASANOVA H.,P et al. El Hambre en México. Serie Historia del Hambre 1984 en México. Autor y coordinador de 4 vols.: Publicaciones L-81, L-72, L-71, L-76, de la División de Nutrición de Comunidad, Instituto Nacional de la Nutrición "Salvador Zubirán", México. 1985- 1986 Boletines epidemiológicos mensuales del sistema más simple de vigilancia epidemiológica de la nutrición, SIMASIVIN, PIAN INNSZ, San Cristóbal LC. 1986 Avances sobre una encuesta nutricional antropométrica en niños menores de cinco años en 30 barrios de la Ciudad de San Cristóbal en 1986. Revista ICACH, 3ª época, Num. 3, julio- diciembre: 51-63. Tuxtla Gutiérrez, Chiapas. 1989 Subdesarrollo y desnutrición en Chiapas: (una encuesta rápida de 37 localidades) Revista Eco-noticias, Centro de Investigaciones Ecológicas del Sureste, San Cristóbal, Chiapas. 1994 Crisis bélica y social en Chiapas, 1994. 6o Congreso Latino Americano de Medicina Social, Guadalajara, Jalisco (ponencia en la Mesa: “Chiapas”). “Pobreza y Enfermedad en Chiapas”, en: D. Moctezuma Navarro (Coordinador), “Chiapas, los problemas de fondo”. CRIM-UNAM, Cuernavaca, p 127-146.</w:t>
      </w:r>
    </w:p>
    <w:p>
      <w:pPr>
        <w:pStyle w:val="BodyText"/>
      </w:pPr>
      <w:r>
        <w:rPr>
          <w:color w:val="333333"/>
          <w:w w:val="105"/>
        </w:rPr>
        <w:t>GONZALEZ CASANOVA DEL V., P.</w:t>
      </w:r>
    </w:p>
    <w:p>
      <w:pPr>
        <w:pStyle w:val="BodyText"/>
        <w:spacing w:before="26"/>
      </w:pPr>
      <w:r>
        <w:rPr>
          <w:color w:val="333333"/>
          <w:w w:val="105"/>
        </w:rPr>
        <w:t>1966 Indicadores de Desarrollo. El Colegio de México.</w:t>
      </w:r>
    </w:p>
    <w:p>
      <w:pPr>
        <w:pStyle w:val="BodyText"/>
        <w:spacing w:line="273" w:lineRule="auto" w:before="26"/>
        <w:ind w:right="971"/>
      </w:pPr>
      <w:r>
        <w:rPr>
          <w:color w:val="333333"/>
          <w:spacing w:val="3"/>
          <w:w w:val="105"/>
        </w:rPr>
        <w:t>1978 </w:t>
      </w:r>
      <w:r>
        <w:rPr>
          <w:color w:val="333333"/>
          <w:spacing w:val="5"/>
          <w:w w:val="105"/>
        </w:rPr>
        <w:t>Imperialismo </w:t>
      </w:r>
      <w:r>
        <w:rPr>
          <w:color w:val="333333"/>
          <w:w w:val="105"/>
        </w:rPr>
        <w:t>y </w:t>
      </w:r>
      <w:r>
        <w:rPr>
          <w:color w:val="333333"/>
          <w:spacing w:val="2"/>
          <w:w w:val="105"/>
        </w:rPr>
        <w:t>Liberación </w:t>
      </w:r>
      <w:r>
        <w:rPr>
          <w:color w:val="333333"/>
          <w:w w:val="105"/>
        </w:rPr>
        <w:t>en América </w:t>
      </w:r>
      <w:r>
        <w:rPr>
          <w:color w:val="333333"/>
          <w:spacing w:val="2"/>
          <w:w w:val="105"/>
        </w:rPr>
        <w:t>Latina. Siglo </w:t>
      </w:r>
      <w:r>
        <w:rPr>
          <w:color w:val="333333"/>
          <w:spacing w:val="-10"/>
          <w:w w:val="105"/>
        </w:rPr>
        <w:t>XXI</w:t>
      </w:r>
      <w:r>
        <w:rPr>
          <w:color w:val="333333"/>
          <w:spacing w:val="29"/>
          <w:w w:val="105"/>
        </w:rPr>
        <w:t> </w:t>
      </w:r>
      <w:r>
        <w:rPr>
          <w:color w:val="333333"/>
          <w:spacing w:val="2"/>
          <w:w w:val="105"/>
        </w:rPr>
        <w:t>Editores, </w:t>
      </w:r>
      <w:r>
        <w:rPr>
          <w:color w:val="333333"/>
          <w:spacing w:val="-4"/>
          <w:w w:val="105"/>
        </w:rPr>
        <w:t>México </w:t>
      </w:r>
      <w:r>
        <w:rPr>
          <w:color w:val="333333"/>
          <w:spacing w:val="-6"/>
          <w:w w:val="105"/>
        </w:rPr>
        <w:t>IMSS COPLAMAR </w:t>
      </w:r>
      <w:r>
        <w:rPr>
          <w:color w:val="333333"/>
          <w:spacing w:val="4"/>
          <w:w w:val="105"/>
        </w:rPr>
        <w:t>Regiones, </w:t>
      </w:r>
      <w:r>
        <w:rPr>
          <w:color w:val="333333"/>
          <w:w w:val="105"/>
        </w:rPr>
        <w:t>Zonas y </w:t>
      </w:r>
      <w:r>
        <w:rPr>
          <w:color w:val="333333"/>
          <w:spacing w:val="2"/>
          <w:w w:val="105"/>
        </w:rPr>
        <w:t>Núcleos </w:t>
      </w:r>
      <w:r>
        <w:rPr>
          <w:color w:val="333333"/>
          <w:spacing w:val="4"/>
          <w:w w:val="105"/>
        </w:rPr>
        <w:t>marginados </w:t>
      </w:r>
      <w:r>
        <w:rPr>
          <w:color w:val="333333"/>
          <w:spacing w:val="2"/>
          <w:w w:val="105"/>
        </w:rPr>
        <w:t>del </w:t>
      </w:r>
      <w:r>
        <w:rPr>
          <w:color w:val="333333"/>
          <w:w w:val="105"/>
        </w:rPr>
        <w:t>país </w:t>
      </w:r>
      <w:r>
        <w:rPr>
          <w:color w:val="333333"/>
          <w:spacing w:val="3"/>
          <w:w w:val="105"/>
        </w:rPr>
        <w:t>(mapa). </w:t>
      </w:r>
      <w:r>
        <w:rPr>
          <w:color w:val="333333"/>
          <w:spacing w:val="2"/>
          <w:w w:val="105"/>
        </w:rPr>
        <w:t>en: </w:t>
      </w:r>
      <w:r>
        <w:rPr>
          <w:color w:val="333333"/>
          <w:w w:val="105"/>
        </w:rPr>
        <w:t>Geografía  de </w:t>
      </w:r>
      <w:r>
        <w:rPr>
          <w:color w:val="333333"/>
          <w:spacing w:val="3"/>
          <w:w w:val="105"/>
        </w:rPr>
        <w:t>1982 </w:t>
      </w:r>
      <w:r>
        <w:rPr>
          <w:color w:val="333333"/>
          <w:w w:val="105"/>
        </w:rPr>
        <w:t>la Marginación. </w:t>
      </w:r>
      <w:r>
        <w:rPr>
          <w:color w:val="333333"/>
          <w:spacing w:val="2"/>
          <w:w w:val="105"/>
        </w:rPr>
        <w:t>Siglo </w:t>
      </w:r>
      <w:r>
        <w:rPr>
          <w:color w:val="333333"/>
          <w:spacing w:val="-10"/>
          <w:w w:val="105"/>
        </w:rPr>
        <w:t>XXI </w:t>
      </w:r>
      <w:r>
        <w:rPr>
          <w:color w:val="333333"/>
          <w:spacing w:val="2"/>
          <w:w w:val="105"/>
        </w:rPr>
        <w:t>Editores,</w:t>
      </w:r>
      <w:r>
        <w:rPr>
          <w:color w:val="333333"/>
          <w:spacing w:val="-15"/>
          <w:w w:val="105"/>
        </w:rPr>
        <w:t> </w:t>
      </w:r>
      <w:r>
        <w:rPr>
          <w:color w:val="333333"/>
          <w:spacing w:val="-3"/>
          <w:w w:val="105"/>
        </w:rPr>
        <w:t>México.</w:t>
      </w:r>
    </w:p>
    <w:p>
      <w:pPr>
        <w:pStyle w:val="BodyText"/>
        <w:spacing w:line="273" w:lineRule="auto" w:before="0"/>
        <w:ind w:right="976"/>
      </w:pPr>
      <w:r>
        <w:rPr>
          <w:color w:val="333333"/>
          <w:w w:val="105"/>
        </w:rPr>
        <w:t>INEGI La población hablante de lengua indígena en México. (Datos del Censo de 1993 Población de 1990). Aguascalientes, Ags. 1993 p. INI Centros Coordinadores del Instituto Nacional Indigenista (mapa), México. 1981</w:t>
      </w:r>
    </w:p>
    <w:p>
      <w:pPr>
        <w:pStyle w:val="BodyText"/>
      </w:pPr>
      <w:r>
        <w:rPr>
          <w:color w:val="333333"/>
          <w:w w:val="105"/>
        </w:rPr>
        <w:t>JALLE, P. The Pillage of the Third World. 1979</w:t>
      </w:r>
    </w:p>
    <w:p>
      <w:pPr>
        <w:pStyle w:val="BodyText"/>
        <w:spacing w:before="100"/>
      </w:pPr>
      <w:r>
        <w:rPr>
          <w:color w:val="333333"/>
          <w:w w:val="105"/>
        </w:rPr>
        <w:t>JIMENEZ MORENO, W. Mesoamérica, en: Enciclopedia de México, Tomo VIII: 471-483. 1975</w:t>
      </w:r>
    </w:p>
    <w:p>
      <w:pPr>
        <w:pStyle w:val="BodyText"/>
        <w:spacing w:line="273" w:lineRule="auto" w:before="100"/>
        <w:ind w:right="967"/>
      </w:pPr>
      <w:r>
        <w:rPr>
          <w:color w:val="333333"/>
          <w:w w:val="105"/>
        </w:rPr>
        <w:t>KIRCHHOFF, P. Mesoamérica. Sus límites geográficos, composición étnica y caracteres 1967 culturales. Sociedad de alumnos, ENAH, México. (Edición original, 1949) LAS  CASAS,</w:t>
      </w:r>
    </w:p>
    <w:p>
      <w:pPr>
        <w:pStyle w:val="BodyText"/>
        <w:spacing w:line="362" w:lineRule="auto" w:before="0"/>
        <w:ind w:right="1761"/>
        <w:jc w:val="left"/>
      </w:pPr>
      <w:r>
        <w:rPr>
          <w:color w:val="333333"/>
          <w:w w:val="105"/>
        </w:rPr>
        <w:t>B. Historia de las Indias. 3 Vols. Fondo de Cultura Económica, México 1951 LEAKEY, C. The Origins of Man. Oxford U Press, Oxford. 1978</w:t>
      </w:r>
    </w:p>
    <w:p>
      <w:pPr>
        <w:pStyle w:val="BodyText"/>
        <w:spacing w:before="3"/>
      </w:pPr>
      <w:r>
        <w:rPr>
          <w:color w:val="333333"/>
          <w:w w:val="105"/>
        </w:rPr>
        <w:t>LEWIN, R American Indian Language Dispute. Research New. Science Vol. 242: 1632-1633.</w:t>
      </w:r>
    </w:p>
    <w:p>
      <w:pPr>
        <w:pStyle w:val="BodyText"/>
        <w:spacing w:line="273" w:lineRule="auto" w:before="100"/>
        <w:ind w:right="972"/>
      </w:pPr>
      <w:r>
        <w:rPr>
          <w:color w:val="333333"/>
          <w:w w:val="105"/>
        </w:rPr>
        <w:t>LEYS, C. Underdevelopment in Kenya. The Political Economy of Neocolonialism, 1975 1964- 1971. Heinemann, Londres.</w:t>
      </w:r>
    </w:p>
    <w:p>
      <w:pPr>
        <w:pStyle w:val="BodyText"/>
        <w:spacing w:line="273" w:lineRule="auto"/>
        <w:ind w:right="986"/>
      </w:pPr>
      <w:r>
        <w:rPr>
          <w:color w:val="333333"/>
          <w:w w:val="105"/>
        </w:rPr>
        <w:t>LISKER, R. Estructura genética de la población mexicana. Salvat Mexicana de Ediciones 1981.</w:t>
      </w:r>
    </w:p>
    <w:p>
      <w:pPr>
        <w:spacing w:after="0" w:line="273" w:lineRule="auto"/>
        <w:sectPr>
          <w:pgSz w:w="12240" w:h="15840"/>
          <w:pgMar w:header="291" w:footer="270" w:top="480" w:bottom="460" w:left="400" w:right="400"/>
        </w:sectPr>
      </w:pPr>
    </w:p>
    <w:p>
      <w:pPr>
        <w:pStyle w:val="BodyText"/>
        <w:spacing w:before="8"/>
        <w:ind w:left="0"/>
        <w:jc w:val="left"/>
        <w:rPr>
          <w:sz w:val="15"/>
        </w:rPr>
      </w:pPr>
    </w:p>
    <w:p>
      <w:pPr>
        <w:pStyle w:val="BodyText"/>
        <w:spacing w:before="0"/>
      </w:pPr>
      <w:r>
        <w:rPr/>
        <w:pict>
          <v:line style="position:absolute;mso-position-horizontal-relative:page;mso-position-vertical-relative:paragraph;z-index:2560" from="44.910007pt,-4.747206pt" to="44.910007pt,662.133053pt" stroked="true" strokeweight=".74pt" strokecolor="#cccccc">
            <w10:wrap type="none"/>
          </v:line>
        </w:pict>
      </w:r>
      <w:r>
        <w:rPr/>
        <w:pict>
          <v:line style="position:absolute;mso-position-horizontal-relative:page;mso-position-vertical-relative:paragraph;z-index:2584" from="568.090027pt,-4.747206pt" to="568.090027pt,662.133053pt" stroked="true" strokeweight=".74pt" strokecolor="#cccccc">
            <w10:wrap type="none"/>
          </v:line>
        </w:pict>
      </w:r>
      <w:r>
        <w:rPr>
          <w:color w:val="333333"/>
          <w:w w:val="105"/>
        </w:rPr>
        <w:t>LISKER, R., S. ARMENDARES. La genética y usted. Siglo XXI Editores. México. 1982</w:t>
      </w:r>
    </w:p>
    <w:p>
      <w:pPr>
        <w:pStyle w:val="BodyText"/>
        <w:spacing w:line="273" w:lineRule="auto" w:before="100"/>
        <w:ind w:right="976"/>
      </w:pPr>
      <w:r>
        <w:rPr>
          <w:color w:val="333333"/>
          <w:w w:val="105"/>
        </w:rPr>
        <w:t>LOPEZ ACUÑA, D. La salud desigual en México. Siglo XXI Editores, México, 247 p. 1980 McCA, R. Spanish and Nahuatl View of Smallpox and Demographic Catastrophe in the 1995 Conquest of Mexico. J. of Interdisciplinary History 25:3, 397-431</w:t>
      </w:r>
    </w:p>
    <w:p>
      <w:pPr>
        <w:pStyle w:val="BodyText"/>
        <w:spacing w:line="273" w:lineRule="auto"/>
        <w:ind w:right="967"/>
      </w:pPr>
      <w:r>
        <w:rPr>
          <w:color w:val="333333"/>
          <w:w w:val="105"/>
        </w:rPr>
        <w:t>MARTINEZ DEL RIO, P. Los orígenes americanos. CNCA, Secretaría de Educación Pública, 1970 México.</w:t>
      </w:r>
    </w:p>
    <w:p>
      <w:pPr>
        <w:pStyle w:val="BodyText"/>
        <w:spacing w:line="273" w:lineRule="auto"/>
        <w:ind w:right="976"/>
      </w:pPr>
      <w:r>
        <w:rPr>
          <w:color w:val="333333"/>
          <w:w w:val="105"/>
        </w:rPr>
        <w:t>NEWMAN, L. F. Hunger in History. Food Shortage, Poverty, and Deprivation. Blackwell, 1990 (re impreso 1995) Oxford UK, Cambridge USA.</w:t>
      </w:r>
    </w:p>
    <w:p>
      <w:pPr>
        <w:pStyle w:val="BodyText"/>
        <w:spacing w:line="273" w:lineRule="auto"/>
        <w:ind w:right="976"/>
      </w:pPr>
      <w:r>
        <w:rPr>
          <w:color w:val="333333"/>
          <w:w w:val="105"/>
        </w:rPr>
        <w:t>NYERERE, J. Man and Development. Tanzania Publishing House, Dar Es Salaam, 1970 Tanzania</w:t>
      </w:r>
    </w:p>
    <w:p>
      <w:pPr>
        <w:pStyle w:val="BodyText"/>
        <w:spacing w:line="273" w:lineRule="auto"/>
        <w:ind w:right="976"/>
      </w:pPr>
      <w:r>
        <w:rPr>
          <w:color w:val="333333"/>
          <w:w w:val="105"/>
        </w:rPr>
        <w:t>O`NEIL, L, </w:t>
      </w:r>
      <w:r>
        <w:rPr>
          <w:color w:val="333333"/>
          <w:spacing w:val="-8"/>
          <w:w w:val="105"/>
        </w:rPr>
        <w:t>M. </w:t>
      </w:r>
      <w:r>
        <w:rPr>
          <w:color w:val="333333"/>
          <w:spacing w:val="-3"/>
          <w:w w:val="105"/>
        </w:rPr>
        <w:t>MURPHY, </w:t>
      </w:r>
      <w:r>
        <w:rPr>
          <w:color w:val="333333"/>
          <w:w w:val="105"/>
        </w:rPr>
        <w:t>R.B. </w:t>
      </w:r>
      <w:r>
        <w:rPr>
          <w:color w:val="333333"/>
          <w:spacing w:val="-3"/>
          <w:w w:val="105"/>
        </w:rPr>
        <w:t>GALLAGHER. </w:t>
      </w:r>
      <w:r>
        <w:rPr>
          <w:color w:val="333333"/>
          <w:w w:val="105"/>
        </w:rPr>
        <w:t>What </w:t>
      </w:r>
      <w:r>
        <w:rPr>
          <w:color w:val="333333"/>
          <w:spacing w:val="-5"/>
          <w:w w:val="105"/>
        </w:rPr>
        <w:t>Are </w:t>
      </w:r>
      <w:r>
        <w:rPr>
          <w:color w:val="333333"/>
          <w:w w:val="105"/>
        </w:rPr>
        <w:t>We? Where </w:t>
      </w:r>
      <w:r>
        <w:rPr>
          <w:color w:val="333333"/>
          <w:spacing w:val="2"/>
          <w:w w:val="105"/>
        </w:rPr>
        <w:t>Did </w:t>
      </w:r>
      <w:r>
        <w:rPr>
          <w:color w:val="333333"/>
          <w:spacing w:val="-3"/>
          <w:w w:val="105"/>
        </w:rPr>
        <w:t>We </w:t>
      </w:r>
      <w:r>
        <w:rPr>
          <w:color w:val="333333"/>
          <w:spacing w:val="5"/>
          <w:w w:val="105"/>
        </w:rPr>
        <w:t>Come </w:t>
      </w:r>
      <w:r>
        <w:rPr>
          <w:color w:val="333333"/>
          <w:spacing w:val="2"/>
          <w:w w:val="105"/>
        </w:rPr>
        <w:t>From? </w:t>
      </w:r>
      <w:r>
        <w:rPr>
          <w:color w:val="333333"/>
          <w:spacing w:val="3"/>
          <w:w w:val="105"/>
        </w:rPr>
        <w:t>1994 </w:t>
      </w:r>
      <w:r>
        <w:rPr>
          <w:color w:val="333333"/>
          <w:w w:val="105"/>
        </w:rPr>
        <w:t>Where </w:t>
      </w:r>
      <w:r>
        <w:rPr>
          <w:color w:val="333333"/>
          <w:spacing w:val="-5"/>
          <w:w w:val="105"/>
        </w:rPr>
        <w:t>Are </w:t>
      </w:r>
      <w:r>
        <w:rPr>
          <w:color w:val="333333"/>
          <w:spacing w:val="-3"/>
          <w:w w:val="105"/>
        </w:rPr>
        <w:t>We </w:t>
      </w:r>
      <w:r>
        <w:rPr>
          <w:color w:val="333333"/>
          <w:w w:val="105"/>
        </w:rPr>
        <w:t>Going? Science Vol. </w:t>
      </w:r>
      <w:r>
        <w:rPr>
          <w:color w:val="333333"/>
          <w:spacing w:val="3"/>
          <w:w w:val="105"/>
        </w:rPr>
        <w:t>263: 181-183, </w:t>
      </w:r>
      <w:r>
        <w:rPr>
          <w:color w:val="333333"/>
          <w:w w:val="105"/>
        </w:rPr>
        <w:t>14 January.</w:t>
      </w:r>
    </w:p>
    <w:p>
      <w:pPr>
        <w:pStyle w:val="BodyText"/>
        <w:spacing w:line="273" w:lineRule="auto"/>
        <w:ind w:right="967"/>
      </w:pPr>
      <w:r>
        <w:rPr>
          <w:color w:val="333333"/>
          <w:w w:val="105"/>
        </w:rPr>
        <w:t>PEREZ HIDALGO, C. y A. CHAVEZ VILLASANA .La desnutrición y la salud en 1976 México. División de Nutrición. Publicación L-34, Instituto Nacional de la Nutrición, México.</w:t>
      </w:r>
    </w:p>
    <w:p>
      <w:pPr>
        <w:pStyle w:val="BodyText"/>
        <w:spacing w:line="273" w:lineRule="auto"/>
        <w:ind w:right="976"/>
      </w:pPr>
      <w:r>
        <w:rPr>
          <w:color w:val="333333"/>
          <w:w w:val="105"/>
        </w:rPr>
        <w:t>PEREZ HIDALGO, C. ET AL. La situación nutricional de la población rural de los Altos 1975 de Chiapas. América Indígena, Vol. XXXV, No. 1, enero-marzo: 71-99.</w:t>
      </w:r>
    </w:p>
    <w:p>
      <w:pPr>
        <w:pStyle w:val="BodyText"/>
        <w:spacing w:line="273" w:lineRule="auto"/>
        <w:ind w:right="976"/>
      </w:pPr>
      <w:r>
        <w:rPr>
          <w:color w:val="333333"/>
          <w:w w:val="105"/>
        </w:rPr>
        <w:t>POLANCO DEL REY, F. Reportes y cartas del obispo. Archivo Histórico Diocesano, Ciudad 1777-1782 Real (SCLC), Chiapas.</w:t>
      </w:r>
    </w:p>
    <w:p>
      <w:pPr>
        <w:pStyle w:val="BodyText"/>
        <w:spacing w:line="273" w:lineRule="auto"/>
        <w:ind w:right="976"/>
      </w:pPr>
      <w:r>
        <w:rPr>
          <w:color w:val="333333"/>
          <w:w w:val="105"/>
        </w:rPr>
        <w:t>POZAS, R. Chamula, un pueblo indio de los altos de Chiapas. Memorias del Instituto Nacional 1959 Indigenista, Vol. VIII, Ediciones del INI, México.</w:t>
      </w:r>
    </w:p>
    <w:p>
      <w:pPr>
        <w:pStyle w:val="BodyText"/>
        <w:spacing w:line="273" w:lineRule="auto"/>
        <w:ind w:right="967"/>
      </w:pPr>
      <w:r>
        <w:rPr>
          <w:color w:val="333333"/>
          <w:w w:val="105"/>
        </w:rPr>
        <w:t>POZAS, R. e I. H. DE POZAS. Los indios en las clases sociales de México. Siglo XXI Editores, 1971 México.</w:t>
      </w:r>
    </w:p>
    <w:p>
      <w:pPr>
        <w:pStyle w:val="BodyText"/>
        <w:spacing w:line="273" w:lineRule="auto"/>
        <w:ind w:right="976"/>
      </w:pPr>
      <w:r>
        <w:rPr>
          <w:color w:val="333333"/>
          <w:w w:val="105"/>
        </w:rPr>
        <w:t>RAMIREZ, F., P. ARROYO y A. CHAVEZ. Los alimentos y la alimentación en México. 1978 Comercio Exterior 1-11, México.</w:t>
      </w:r>
    </w:p>
    <w:p>
      <w:pPr>
        <w:pStyle w:val="BodyText"/>
        <w:spacing w:line="273" w:lineRule="auto"/>
        <w:ind w:right="967"/>
      </w:pPr>
      <w:r>
        <w:rPr>
          <w:color w:val="333333"/>
          <w:w w:val="105"/>
        </w:rPr>
        <w:t>RAMOS GALVAN, R. La desnutrición infantil en México. Sus aspectos estadísticos, clínicos, 1948 dietéticos y sociales. Boletín Médico del Hospital Infantil de México, Vol. 5.</w:t>
      </w:r>
    </w:p>
    <w:p>
      <w:pPr>
        <w:pStyle w:val="BodyText"/>
        <w:spacing w:line="273" w:lineRule="auto" w:before="0"/>
        <w:ind w:right="967"/>
      </w:pPr>
      <w:r>
        <w:rPr>
          <w:color w:val="333333"/>
          <w:w w:val="105"/>
        </w:rPr>
        <w:t>1975 Somatometría pediátrica: estudio semi-longitudinal en niños de la Ciudad de México. Archivos de Investigación Médica del IMSS 6: 376-391.</w:t>
      </w:r>
    </w:p>
    <w:p>
      <w:pPr>
        <w:pStyle w:val="BodyText"/>
        <w:spacing w:line="273" w:lineRule="auto"/>
        <w:ind w:right="967"/>
      </w:pPr>
      <w:r>
        <w:rPr>
          <w:color w:val="333333"/>
          <w:w w:val="105"/>
        </w:rPr>
        <w:t>RAMOS-RODRIGUEZ, R. MA. Y C. SERRANO-SANCHEZ. El proceso de 1986 homeorresis en tres grupos indígenas de México. Modificaciones en la talla y la composición corporal. Boletín Médico del Hospital Infantil de México, Vol. 43 (10):599-611.</w:t>
      </w:r>
    </w:p>
    <w:p>
      <w:pPr>
        <w:pStyle w:val="BodyText"/>
        <w:spacing w:line="273" w:lineRule="auto"/>
        <w:ind w:right="976"/>
      </w:pPr>
      <w:r>
        <w:rPr>
          <w:color w:val="333333"/>
          <w:w w:val="105"/>
        </w:rPr>
        <w:t>RIVET, P. Carte linguistique de L'Amerique Centrale en: A Melikt, M Cohen Eds. Les 1924 Langues du Monde. Ed. Champion, Paris. 1970 Los orígenes americanos. FCE, México.</w:t>
      </w:r>
    </w:p>
    <w:p>
      <w:pPr>
        <w:pStyle w:val="BodyText"/>
        <w:spacing w:line="273" w:lineRule="auto"/>
        <w:ind w:right="976"/>
      </w:pPr>
      <w:r>
        <w:rPr>
          <w:color w:val="333333"/>
          <w:w w:val="105"/>
        </w:rPr>
        <w:t>RODNEY, W. De cómo Europa subdesarrolló a África. Traducción de PGCH, Siglo XXI 1982 Editores, México.</w:t>
      </w:r>
    </w:p>
    <w:p>
      <w:pPr>
        <w:pStyle w:val="BodyText"/>
        <w:spacing w:line="273" w:lineRule="auto"/>
        <w:ind w:right="976"/>
      </w:pPr>
      <w:r>
        <w:rPr>
          <w:color w:val="333333"/>
          <w:w w:val="105"/>
        </w:rPr>
        <w:t>SANCHEZ MACGREGOR, J. Colón y Las Casas. Facultad de Filosofía y Letras, UNAM, 1988 México.</w:t>
      </w:r>
    </w:p>
    <w:p>
      <w:pPr>
        <w:pStyle w:val="BodyText"/>
      </w:pPr>
      <w:r>
        <w:rPr>
          <w:color w:val="333333"/>
          <w:w w:val="105"/>
        </w:rPr>
        <w:t>SHAW, B. The Black Girl in Search of God. Penguin, London. 1950</w:t>
      </w:r>
    </w:p>
    <w:p>
      <w:pPr>
        <w:pStyle w:val="BodyText"/>
        <w:spacing w:before="100"/>
      </w:pPr>
      <w:r>
        <w:rPr>
          <w:color w:val="333333"/>
          <w:w w:val="105"/>
        </w:rPr>
        <w:t>SMITH, M.T. The wages of contact. Science, Vol.260, 21 May: 1179-1182. 1993</w:t>
      </w:r>
    </w:p>
    <w:p>
      <w:pPr>
        <w:pStyle w:val="BodyText"/>
        <w:spacing w:line="273" w:lineRule="auto" w:before="100"/>
        <w:ind w:right="967"/>
      </w:pPr>
      <w:r>
        <w:rPr>
          <w:color w:val="333333"/>
          <w:w w:val="105"/>
        </w:rPr>
        <w:t>STAVENHAGEN, R. Antropología y racismo: un debate inconcluso. Revista Antropológicas, 1992 Nueva época Vol. 4: 5-8, IIA-UNAM.</w:t>
      </w:r>
    </w:p>
    <w:p>
      <w:pPr>
        <w:pStyle w:val="BodyText"/>
        <w:spacing w:line="273" w:lineRule="auto"/>
        <w:ind w:right="976"/>
      </w:pPr>
      <w:r>
        <w:rPr>
          <w:color w:val="333333"/>
          <w:w w:val="105"/>
        </w:rPr>
        <w:t>THORNE, A.G., M. H. WEOLPOFF. The Multiregional Evolution of Humans. Scientific 1992 American. April, 28-33.</w:t>
      </w:r>
    </w:p>
    <w:p>
      <w:pPr>
        <w:pStyle w:val="BodyText"/>
      </w:pPr>
      <w:r>
        <w:rPr>
          <w:color w:val="333333"/>
          <w:w w:val="105"/>
        </w:rPr>
        <w:t>VAN DEN BERGHE, PL. Problemas raciales. Fondo de Cultura Económica, México. 1971</w:t>
      </w:r>
    </w:p>
    <w:p>
      <w:pPr>
        <w:pStyle w:val="BodyText"/>
        <w:spacing w:before="100"/>
      </w:pPr>
      <w:r>
        <w:rPr>
          <w:color w:val="333333"/>
          <w:w w:val="105"/>
        </w:rPr>
        <w:t>VARGAS   SANDERS,  R,  M.  C.  ENRIQUEZ  ARREDONDO,  R.  CHAVEZ  SANCHEZ   1992</w:t>
      </w:r>
    </w:p>
    <w:p>
      <w:pPr>
        <w:pStyle w:val="BodyText"/>
        <w:spacing w:line="273" w:lineRule="auto" w:before="26"/>
        <w:ind w:right="976"/>
      </w:pPr>
      <w:r>
        <w:rPr>
          <w:color w:val="333333"/>
          <w:w w:val="105"/>
        </w:rPr>
        <w:t>Estudios moleculares en restos esqueléticos prehispánicos y coloniales de México. Revista Antropológicas, Nueva época No 4, IIA, UNAM.</w:t>
      </w:r>
    </w:p>
    <w:p>
      <w:pPr>
        <w:pStyle w:val="BodyText"/>
        <w:spacing w:line="273" w:lineRule="auto"/>
        <w:ind w:right="976"/>
      </w:pPr>
      <w:r>
        <w:rPr>
          <w:color w:val="333333"/>
          <w:w w:val="105"/>
        </w:rPr>
        <w:t>WILSON, A.C., R. CANN. The Recent African Genesis of Humans. Scientific American, 1992 April: 22-27.</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10"/>
        <w:ind w:left="0"/>
        <w:jc w:val="left"/>
        <w:rPr>
          <w:sz w:val="27"/>
        </w:rPr>
      </w:pPr>
    </w:p>
    <w:p>
      <w:pPr>
        <w:pStyle w:val="BodyText"/>
        <w:spacing w:before="84"/>
        <w:ind w:left="7224"/>
        <w:jc w:val="left"/>
      </w:pPr>
      <w:r>
        <w:rPr>
          <w:color w:val="333333"/>
          <w:w w:val="105"/>
        </w:rPr>
        <w:t>Potenciado por </w:t>
      </w:r>
      <w:hyperlink r:id="rId49">
        <w:r>
          <w:rPr>
            <w:color w:val="454545"/>
            <w:w w:val="105"/>
          </w:rPr>
          <w:t>Joomla!</w:t>
        </w:r>
      </w:hyperlink>
      <w:r>
        <w:rPr>
          <w:color w:val="333333"/>
          <w:w w:val="105"/>
        </w:rPr>
        <w:t>. valido </w:t>
      </w:r>
      <w:hyperlink r:id="rId50">
        <w:r>
          <w:rPr>
            <w:color w:val="454545"/>
            <w:w w:val="105"/>
          </w:rPr>
          <w:t>XHTML</w:t>
        </w:r>
      </w:hyperlink>
      <w:r>
        <w:rPr>
          <w:color w:val="454545"/>
          <w:w w:val="105"/>
        </w:rPr>
        <w:t> </w:t>
      </w:r>
      <w:r>
        <w:rPr>
          <w:color w:val="333333"/>
          <w:w w:val="105"/>
        </w:rPr>
        <w:t>y </w:t>
      </w:r>
      <w:hyperlink r:id="rId51">
        <w:r>
          <w:rPr>
            <w:color w:val="454545"/>
            <w:w w:val="105"/>
          </w:rPr>
          <w:t>CSS</w:t>
        </w:r>
      </w:hyperlink>
      <w:r>
        <w:rPr>
          <w:color w:val="333333"/>
          <w:w w:val="105"/>
        </w:rPr>
        <w:t>.</w:t>
      </w:r>
    </w:p>
    <w:sectPr>
      <w:pgSz w:w="12240" w:h="15840"/>
      <w:pgMar w:header="291" w:footer="270" w:top="480" w:bottom="460" w:left="40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24.998024pt;margin-top:767.489197pt;width:311.45pt;height:10pt;mso-position-horizontal-relative:page;mso-position-vertical-relative:page;z-index:-12928" type="#_x0000_t202" filled="false" stroked="false">
          <v:textbox inset="0,0,0,0">
            <w:txbxContent>
              <w:p>
                <w:pPr>
                  <w:spacing w:line="184" w:lineRule="exact" w:before="0"/>
                  <w:ind w:left="20" w:right="0" w:firstLine="0"/>
                  <w:jc w:val="left"/>
                  <w:rPr>
                    <w:sz w:val="16"/>
                  </w:rPr>
                </w:pPr>
                <w:r>
                  <w:rPr>
                    <w:spacing w:val="-7"/>
                    <w:sz w:val="16"/>
                  </w:rPr>
                  <w:t>autonomiaautogest</w:t>
                </w:r>
                <w:hyperlink r:id="rId1">
                  <w:r>
                    <w:rPr>
                      <w:spacing w:val="-7"/>
                      <w:sz w:val="16"/>
                    </w:rPr>
                    <w:t>ion.unach.mx/in</w:t>
                  </w:r>
                </w:hyperlink>
                <w:r>
                  <w:rPr>
                    <w:spacing w:val="-7"/>
                    <w:sz w:val="16"/>
                  </w:rPr>
                  <w:t>dex.php?option=com_content&amp;task=view&amp;id=42&amp;Itemid=45</w:t>
                </w:r>
              </w:p>
            </w:txbxContent>
          </v:textbox>
          <w10:wrap type="none"/>
        </v:shape>
      </w:pict>
    </w:r>
    <w:r>
      <w:rPr/>
      <w:pict>
        <v:shape style="position:absolute;margin-left:569.956543pt;margin-top:767.489197pt;width:17.45pt;height:10pt;mso-position-horizontal-relative:page;mso-position-vertical-relative:page;z-index:-12904" type="#_x0000_t202" filled="false" stroked="false">
          <v:textbox inset="0,0,0,0">
            <w:txbxContent>
              <w:p>
                <w:pPr>
                  <w:spacing w:line="184" w:lineRule="exact" w:before="0"/>
                  <w:ind w:left="40" w:right="-7" w:firstLine="0"/>
                  <w:jc w:val="left"/>
                  <w:rPr>
                    <w:sz w:val="16"/>
                  </w:rPr>
                </w:pPr>
                <w:r>
                  <w:rPr/>
                  <w:fldChar w:fldCharType="begin"/>
                </w:r>
                <w:r>
                  <w:rPr>
                    <w:spacing w:val="-4"/>
                    <w:sz w:val="16"/>
                  </w:rPr>
                  <w:instrText> PAGE </w:instrText>
                </w:r>
                <w:r>
                  <w:rPr/>
                  <w:fldChar w:fldCharType="separate"/>
                </w:r>
                <w:r>
                  <w:rPr/>
                  <w:t>2</w:t>
                </w:r>
                <w:r>
                  <w:rPr/>
                  <w:fldChar w:fldCharType="end"/>
                </w:r>
                <w:r>
                  <w:rPr>
                    <w:spacing w:val="-4"/>
                    <w:sz w:val="16"/>
                  </w:rPr>
                  <w:t>/13</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24.998024pt;margin-top:767.489197pt;width:311.45pt;height:10pt;mso-position-horizontal-relative:page;mso-position-vertical-relative:page;z-index:-12880" type="#_x0000_t202" filled="false" stroked="false">
          <v:textbox inset="0,0,0,0">
            <w:txbxContent>
              <w:p>
                <w:pPr>
                  <w:spacing w:line="184" w:lineRule="exact" w:before="0"/>
                  <w:ind w:left="20" w:right="0" w:firstLine="0"/>
                  <w:jc w:val="left"/>
                  <w:rPr>
                    <w:sz w:val="16"/>
                  </w:rPr>
                </w:pPr>
                <w:r>
                  <w:rPr>
                    <w:spacing w:val="-7"/>
                    <w:sz w:val="16"/>
                  </w:rPr>
                  <w:t>autonomiaautogestion.unach.mx/index.php?option=com_content&amp;task=view&amp;id=42&amp;Itemid=45</w:t>
                </w:r>
              </w:p>
            </w:txbxContent>
          </v:textbox>
          <w10:wrap type="none"/>
        </v:shape>
      </w:pict>
    </w:r>
    <w:r>
      <w:rPr/>
      <w:pict>
        <v:shape style="position:absolute;margin-left:565.956848pt;margin-top:767.489197pt;width:21.45pt;height:10pt;mso-position-horizontal-relative:page;mso-position-vertical-relative:page;z-index:-12856" type="#_x0000_t202" filled="false" stroked="false">
          <v:textbox inset="0,0,0,0">
            <w:txbxContent>
              <w:p>
                <w:pPr>
                  <w:spacing w:line="184" w:lineRule="exact" w:before="0"/>
                  <w:ind w:left="40" w:right="-17" w:firstLine="0"/>
                  <w:jc w:val="left"/>
                  <w:rPr>
                    <w:sz w:val="16"/>
                  </w:rPr>
                </w:pPr>
                <w:r>
                  <w:rPr/>
                  <w:fldChar w:fldCharType="begin"/>
                </w:r>
                <w:r>
                  <w:rPr>
                    <w:spacing w:val="-3"/>
                    <w:sz w:val="16"/>
                  </w:rPr>
                  <w:instrText> PAGE </w:instrText>
                </w:r>
                <w:r>
                  <w:rPr/>
                  <w:fldChar w:fldCharType="separate"/>
                </w:r>
                <w:r>
                  <w:rPr/>
                  <w:t>10</w:t>
                </w:r>
                <w:r>
                  <w:rPr/>
                  <w:fldChar w:fldCharType="end"/>
                </w:r>
                <w:r>
                  <w:rPr>
                    <w:spacing w:val="-3"/>
                    <w:sz w:val="16"/>
                  </w:rPr>
                  <w:t>/13</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type id="_x0000_t202" o:spt="202" coordsize="21600,21600" path="m,l,21600r21600,l21600,xe">
          <v:stroke joinstyle="miter"/>
          <v:path gradientshapeok="t" o:connecttype="rect"/>
        </v:shapetype>
        <v:shape style="position:absolute;margin-left:24.998024pt;margin-top:15.546318pt;width:30.45pt;height:10pt;mso-position-horizontal-relative:page;mso-position-vertical-relative:page;z-index:-12976" type="#_x0000_t202" filled="false" stroked="false">
          <v:textbox inset="0,0,0,0">
            <w:txbxContent>
              <w:p>
                <w:pPr>
                  <w:spacing w:line="184" w:lineRule="exact" w:before="0"/>
                  <w:ind w:left="20" w:right="0" w:firstLine="0"/>
                  <w:jc w:val="left"/>
                  <w:rPr>
                    <w:sz w:val="16"/>
                  </w:rPr>
                </w:pPr>
                <w:r>
                  <w:rPr>
                    <w:spacing w:val="-7"/>
                    <w:sz w:val="16"/>
                  </w:rPr>
                  <w:t>08/08/13</w:t>
                </w:r>
              </w:p>
            </w:txbxContent>
          </v:textbox>
          <w10:wrap type="none"/>
        </v:shape>
      </w:pict>
    </w:r>
    <w:r>
      <w:rPr/>
      <w:pict>
        <v:shape style="position:absolute;margin-left:259.480194pt;margin-top:15.546318pt;width:128pt;height:10pt;mso-position-horizontal-relative:page;mso-position-vertical-relative:page;z-index:-12952" type="#_x0000_t202" filled="false" stroked="false">
          <v:textbox inset="0,0,0,0">
            <w:txbxContent>
              <w:p>
                <w:pPr>
                  <w:spacing w:line="184" w:lineRule="exact" w:before="0"/>
                  <w:ind w:left="20" w:right="0" w:firstLine="0"/>
                  <w:jc w:val="left"/>
                  <w:rPr>
                    <w:sz w:val="16"/>
                  </w:rPr>
                </w:pPr>
                <w:r>
                  <w:rPr>
                    <w:spacing w:val="-5"/>
                    <w:sz w:val="16"/>
                  </w:rPr>
                  <w:t>Pablo González </w:t>
                </w:r>
                <w:r>
                  <w:rPr>
                    <w:spacing w:val="-7"/>
                    <w:sz w:val="16"/>
                  </w:rPr>
                  <w:t>Casanova </w:t>
                </w:r>
                <w:r>
                  <w:rPr>
                    <w:spacing w:val="-3"/>
                    <w:sz w:val="16"/>
                  </w:rPr>
                  <w:t>Henríquez</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lowerLetter"/>
      <w:lvlText w:val="%1)"/>
      <w:lvlJc w:val="left"/>
      <w:pPr>
        <w:ind w:left="2962" w:hanging="252"/>
        <w:jc w:val="left"/>
      </w:pPr>
      <w:rPr>
        <w:rFonts w:hint="default" w:ascii="Arial" w:hAnsi="Arial" w:eastAsia="Arial" w:cs="Arial"/>
        <w:color w:val="333333"/>
        <w:spacing w:val="0"/>
        <w:w w:val="104"/>
        <w:sz w:val="17"/>
        <w:szCs w:val="17"/>
      </w:rPr>
    </w:lvl>
    <w:lvl w:ilvl="1">
      <w:start w:val="1"/>
      <w:numFmt w:val="bullet"/>
      <w:lvlText w:val="•"/>
      <w:lvlJc w:val="left"/>
      <w:pPr>
        <w:ind w:left="3808" w:hanging="252"/>
      </w:pPr>
      <w:rPr>
        <w:rFonts w:hint="default"/>
      </w:rPr>
    </w:lvl>
    <w:lvl w:ilvl="2">
      <w:start w:val="1"/>
      <w:numFmt w:val="bullet"/>
      <w:lvlText w:val="•"/>
      <w:lvlJc w:val="left"/>
      <w:pPr>
        <w:ind w:left="4656" w:hanging="252"/>
      </w:pPr>
      <w:rPr>
        <w:rFonts w:hint="default"/>
      </w:rPr>
    </w:lvl>
    <w:lvl w:ilvl="3">
      <w:start w:val="1"/>
      <w:numFmt w:val="bullet"/>
      <w:lvlText w:val="•"/>
      <w:lvlJc w:val="left"/>
      <w:pPr>
        <w:ind w:left="5504" w:hanging="252"/>
      </w:pPr>
      <w:rPr>
        <w:rFonts w:hint="default"/>
      </w:rPr>
    </w:lvl>
    <w:lvl w:ilvl="4">
      <w:start w:val="1"/>
      <w:numFmt w:val="bullet"/>
      <w:lvlText w:val="•"/>
      <w:lvlJc w:val="left"/>
      <w:pPr>
        <w:ind w:left="6352" w:hanging="252"/>
      </w:pPr>
      <w:rPr>
        <w:rFonts w:hint="default"/>
      </w:rPr>
    </w:lvl>
    <w:lvl w:ilvl="5">
      <w:start w:val="1"/>
      <w:numFmt w:val="bullet"/>
      <w:lvlText w:val="•"/>
      <w:lvlJc w:val="left"/>
      <w:pPr>
        <w:ind w:left="7200" w:hanging="252"/>
      </w:pPr>
      <w:rPr>
        <w:rFonts w:hint="default"/>
      </w:rPr>
    </w:lvl>
    <w:lvl w:ilvl="6">
      <w:start w:val="1"/>
      <w:numFmt w:val="bullet"/>
      <w:lvlText w:val="•"/>
      <w:lvlJc w:val="left"/>
      <w:pPr>
        <w:ind w:left="8048" w:hanging="252"/>
      </w:pPr>
      <w:rPr>
        <w:rFonts w:hint="default"/>
      </w:rPr>
    </w:lvl>
    <w:lvl w:ilvl="7">
      <w:start w:val="1"/>
      <w:numFmt w:val="bullet"/>
      <w:lvlText w:val="•"/>
      <w:lvlJc w:val="left"/>
      <w:pPr>
        <w:ind w:left="8896" w:hanging="252"/>
      </w:pPr>
      <w:rPr>
        <w:rFonts w:hint="default"/>
      </w:rPr>
    </w:lvl>
    <w:lvl w:ilvl="8">
      <w:start w:val="1"/>
      <w:numFmt w:val="bullet"/>
      <w:lvlText w:val="•"/>
      <w:lvlJc w:val="left"/>
      <w:pPr>
        <w:ind w:left="9744" w:hanging="252"/>
      </w:pPr>
      <w:rPr>
        <w:rFonts w:hint="default"/>
      </w:rPr>
    </w:lvl>
  </w:abstractNum>
  <w:abstractNum w:abstractNumId="2">
    <w:multiLevelType w:val="hybridMultilevel"/>
    <w:lvl w:ilvl="0">
      <w:start w:val="1"/>
      <w:numFmt w:val="decimal"/>
      <w:lvlText w:val="%1"/>
      <w:lvlJc w:val="left"/>
      <w:pPr>
        <w:ind w:left="473" w:hanging="163"/>
        <w:jc w:val="left"/>
      </w:pPr>
      <w:rPr>
        <w:rFonts w:hint="default" w:ascii="Arial" w:hAnsi="Arial" w:eastAsia="Arial" w:cs="Arial"/>
        <w:color w:val="333333"/>
        <w:w w:val="104"/>
        <w:sz w:val="17"/>
        <w:szCs w:val="17"/>
      </w:rPr>
    </w:lvl>
    <w:lvl w:ilvl="1">
      <w:start w:val="1"/>
      <w:numFmt w:val="bullet"/>
      <w:lvlText w:val="•"/>
      <w:lvlJc w:val="left"/>
      <w:pPr>
        <w:ind w:left="2960" w:hanging="163"/>
      </w:pPr>
      <w:rPr>
        <w:rFonts w:hint="default"/>
      </w:rPr>
    </w:lvl>
    <w:lvl w:ilvl="2">
      <w:start w:val="1"/>
      <w:numFmt w:val="bullet"/>
      <w:lvlText w:val="•"/>
      <w:lvlJc w:val="left"/>
      <w:pPr>
        <w:ind w:left="3625" w:hanging="163"/>
      </w:pPr>
      <w:rPr>
        <w:rFonts w:hint="default"/>
      </w:rPr>
    </w:lvl>
    <w:lvl w:ilvl="3">
      <w:start w:val="1"/>
      <w:numFmt w:val="bullet"/>
      <w:lvlText w:val="•"/>
      <w:lvlJc w:val="left"/>
      <w:pPr>
        <w:ind w:left="4291" w:hanging="163"/>
      </w:pPr>
      <w:rPr>
        <w:rFonts w:hint="default"/>
      </w:rPr>
    </w:lvl>
    <w:lvl w:ilvl="4">
      <w:start w:val="1"/>
      <w:numFmt w:val="bullet"/>
      <w:lvlText w:val="•"/>
      <w:lvlJc w:val="left"/>
      <w:pPr>
        <w:ind w:left="4956" w:hanging="163"/>
      </w:pPr>
      <w:rPr>
        <w:rFonts w:hint="default"/>
      </w:rPr>
    </w:lvl>
    <w:lvl w:ilvl="5">
      <w:start w:val="1"/>
      <w:numFmt w:val="bullet"/>
      <w:lvlText w:val="•"/>
      <w:lvlJc w:val="left"/>
      <w:pPr>
        <w:ind w:left="5622" w:hanging="163"/>
      </w:pPr>
      <w:rPr>
        <w:rFonts w:hint="default"/>
      </w:rPr>
    </w:lvl>
    <w:lvl w:ilvl="6">
      <w:start w:val="1"/>
      <w:numFmt w:val="bullet"/>
      <w:lvlText w:val="•"/>
      <w:lvlJc w:val="left"/>
      <w:pPr>
        <w:ind w:left="6288" w:hanging="163"/>
      </w:pPr>
      <w:rPr>
        <w:rFonts w:hint="default"/>
      </w:rPr>
    </w:lvl>
    <w:lvl w:ilvl="7">
      <w:start w:val="1"/>
      <w:numFmt w:val="bullet"/>
      <w:lvlText w:val="•"/>
      <w:lvlJc w:val="left"/>
      <w:pPr>
        <w:ind w:left="6953" w:hanging="163"/>
      </w:pPr>
      <w:rPr>
        <w:rFonts w:hint="default"/>
      </w:rPr>
    </w:lvl>
    <w:lvl w:ilvl="8">
      <w:start w:val="1"/>
      <w:numFmt w:val="bullet"/>
      <w:lvlText w:val="•"/>
      <w:lvlJc w:val="left"/>
      <w:pPr>
        <w:ind w:left="7619" w:hanging="163"/>
      </w:pPr>
      <w:rPr>
        <w:rFonts w:hint="default"/>
      </w:rPr>
    </w:lvl>
  </w:abstractNum>
  <w:abstractNum w:abstractNumId="1">
    <w:multiLevelType w:val="hybridMultilevel"/>
    <w:lvl w:ilvl="0">
      <w:start w:val="1"/>
      <w:numFmt w:val="lowerLetter"/>
      <w:lvlText w:val="%1)"/>
      <w:lvlJc w:val="left"/>
      <w:pPr>
        <w:ind w:left="473" w:hanging="252"/>
        <w:jc w:val="left"/>
      </w:pPr>
      <w:rPr>
        <w:rFonts w:hint="default" w:ascii="Arial" w:hAnsi="Arial" w:eastAsia="Arial" w:cs="Arial"/>
        <w:color w:val="333333"/>
        <w:spacing w:val="0"/>
        <w:w w:val="104"/>
        <w:sz w:val="17"/>
        <w:szCs w:val="17"/>
      </w:rPr>
    </w:lvl>
    <w:lvl w:ilvl="1">
      <w:start w:val="1"/>
      <w:numFmt w:val="bullet"/>
      <w:lvlText w:val="•"/>
      <w:lvlJc w:val="left"/>
      <w:pPr>
        <w:ind w:left="1327" w:hanging="252"/>
      </w:pPr>
      <w:rPr>
        <w:rFonts w:hint="default"/>
      </w:rPr>
    </w:lvl>
    <w:lvl w:ilvl="2">
      <w:start w:val="1"/>
      <w:numFmt w:val="bullet"/>
      <w:lvlText w:val="•"/>
      <w:lvlJc w:val="left"/>
      <w:pPr>
        <w:ind w:left="2174" w:hanging="252"/>
      </w:pPr>
      <w:rPr>
        <w:rFonts w:hint="default"/>
      </w:rPr>
    </w:lvl>
    <w:lvl w:ilvl="3">
      <w:start w:val="1"/>
      <w:numFmt w:val="bullet"/>
      <w:lvlText w:val="•"/>
      <w:lvlJc w:val="left"/>
      <w:pPr>
        <w:ind w:left="3021" w:hanging="252"/>
      </w:pPr>
      <w:rPr>
        <w:rFonts w:hint="default"/>
      </w:rPr>
    </w:lvl>
    <w:lvl w:ilvl="4">
      <w:start w:val="1"/>
      <w:numFmt w:val="bullet"/>
      <w:lvlText w:val="•"/>
      <w:lvlJc w:val="left"/>
      <w:pPr>
        <w:ind w:left="3868" w:hanging="252"/>
      </w:pPr>
      <w:rPr>
        <w:rFonts w:hint="default"/>
      </w:rPr>
    </w:lvl>
    <w:lvl w:ilvl="5">
      <w:start w:val="1"/>
      <w:numFmt w:val="bullet"/>
      <w:lvlText w:val="•"/>
      <w:lvlJc w:val="left"/>
      <w:pPr>
        <w:ind w:left="4715" w:hanging="252"/>
      </w:pPr>
      <w:rPr>
        <w:rFonts w:hint="default"/>
      </w:rPr>
    </w:lvl>
    <w:lvl w:ilvl="6">
      <w:start w:val="1"/>
      <w:numFmt w:val="bullet"/>
      <w:lvlText w:val="•"/>
      <w:lvlJc w:val="left"/>
      <w:pPr>
        <w:ind w:left="5562" w:hanging="252"/>
      </w:pPr>
      <w:rPr>
        <w:rFonts w:hint="default"/>
      </w:rPr>
    </w:lvl>
    <w:lvl w:ilvl="7">
      <w:start w:val="1"/>
      <w:numFmt w:val="bullet"/>
      <w:lvlText w:val="•"/>
      <w:lvlJc w:val="left"/>
      <w:pPr>
        <w:ind w:left="6409" w:hanging="252"/>
      </w:pPr>
      <w:rPr>
        <w:rFonts w:hint="default"/>
      </w:rPr>
    </w:lvl>
    <w:lvl w:ilvl="8">
      <w:start w:val="1"/>
      <w:numFmt w:val="bullet"/>
      <w:lvlText w:val="•"/>
      <w:lvlJc w:val="left"/>
      <w:pPr>
        <w:ind w:left="7256" w:hanging="252"/>
      </w:pPr>
      <w:rPr>
        <w:rFonts w:hint="default"/>
      </w:rPr>
    </w:lvl>
  </w:abstractNum>
  <w:abstractNum w:abstractNumId="0">
    <w:multiLevelType w:val="hybridMultilevel"/>
    <w:lvl w:ilvl="0">
      <w:start w:val="3"/>
      <w:numFmt w:val="upperLetter"/>
      <w:lvlText w:val="%1"/>
      <w:lvlJc w:val="left"/>
      <w:pPr>
        <w:ind w:left="1068" w:hanging="370"/>
        <w:jc w:val="left"/>
      </w:pPr>
      <w:rPr>
        <w:rFonts w:hint="default"/>
      </w:rPr>
    </w:lvl>
    <w:lvl w:ilvl="1">
      <w:start w:val="1"/>
      <w:numFmt w:val="upperLetter"/>
      <w:lvlText w:val="%1.%2."/>
      <w:lvlJc w:val="left"/>
      <w:pPr>
        <w:ind w:left="1068" w:hanging="370"/>
        <w:jc w:val="left"/>
      </w:pPr>
      <w:rPr>
        <w:rFonts w:hint="default" w:ascii="Arial" w:hAnsi="Arial" w:eastAsia="Arial" w:cs="Arial"/>
        <w:b/>
        <w:bCs/>
        <w:color w:val="A10E15"/>
        <w:spacing w:val="-10"/>
        <w:w w:val="104"/>
        <w:sz w:val="17"/>
        <w:szCs w:val="17"/>
      </w:rPr>
    </w:lvl>
    <w:lvl w:ilvl="2">
      <w:start w:val="2"/>
      <w:numFmt w:val="upperRoman"/>
      <w:lvlText w:val="%3"/>
      <w:lvlJc w:val="left"/>
      <w:pPr>
        <w:ind w:left="2962" w:hanging="134"/>
        <w:jc w:val="left"/>
      </w:pPr>
      <w:rPr>
        <w:rFonts w:hint="default" w:ascii="Arial" w:hAnsi="Arial" w:eastAsia="Arial" w:cs="Arial"/>
        <w:color w:val="333333"/>
        <w:spacing w:val="-5"/>
        <w:w w:val="104"/>
        <w:sz w:val="17"/>
        <w:szCs w:val="17"/>
      </w:rPr>
    </w:lvl>
    <w:lvl w:ilvl="3">
      <w:start w:val="1"/>
      <w:numFmt w:val="bullet"/>
      <w:lvlText w:val="•"/>
      <w:lvlJc w:val="left"/>
      <w:pPr>
        <w:ind w:left="2896" w:hanging="134"/>
      </w:pPr>
      <w:rPr>
        <w:rFonts w:hint="default"/>
      </w:rPr>
    </w:lvl>
    <w:lvl w:ilvl="4">
      <w:start w:val="1"/>
      <w:numFmt w:val="bullet"/>
      <w:lvlText w:val="•"/>
      <w:lvlJc w:val="left"/>
      <w:pPr>
        <w:ind w:left="2832" w:hanging="134"/>
      </w:pPr>
      <w:rPr>
        <w:rFonts w:hint="default"/>
      </w:rPr>
    </w:lvl>
    <w:lvl w:ilvl="5">
      <w:start w:val="1"/>
      <w:numFmt w:val="bullet"/>
      <w:lvlText w:val="•"/>
      <w:lvlJc w:val="left"/>
      <w:pPr>
        <w:ind w:left="2768" w:hanging="134"/>
      </w:pPr>
      <w:rPr>
        <w:rFonts w:hint="default"/>
      </w:rPr>
    </w:lvl>
    <w:lvl w:ilvl="6">
      <w:start w:val="1"/>
      <w:numFmt w:val="bullet"/>
      <w:lvlText w:val="•"/>
      <w:lvlJc w:val="left"/>
      <w:pPr>
        <w:ind w:left="2704" w:hanging="134"/>
      </w:pPr>
      <w:rPr>
        <w:rFonts w:hint="default"/>
      </w:rPr>
    </w:lvl>
    <w:lvl w:ilvl="7">
      <w:start w:val="1"/>
      <w:numFmt w:val="bullet"/>
      <w:lvlText w:val="•"/>
      <w:lvlJc w:val="left"/>
      <w:pPr>
        <w:ind w:left="2640" w:hanging="134"/>
      </w:pPr>
      <w:rPr>
        <w:rFonts w:hint="default"/>
      </w:rPr>
    </w:lvl>
    <w:lvl w:ilvl="8">
      <w:start w:val="1"/>
      <w:numFmt w:val="bullet"/>
      <w:lvlText w:val="•"/>
      <w:lvlJc w:val="left"/>
      <w:pPr>
        <w:ind w:left="2576" w:hanging="134"/>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spacing w:before="74"/>
      <w:ind w:left="2962"/>
      <w:jc w:val="both"/>
    </w:pPr>
    <w:rPr>
      <w:rFonts w:ascii="Arial" w:hAnsi="Arial" w:eastAsia="Arial" w:cs="Arial"/>
      <w:sz w:val="17"/>
      <w:szCs w:val="17"/>
    </w:rPr>
  </w:style>
  <w:style w:styleId="Heading1" w:type="paragraph">
    <w:name w:val="Heading 1"/>
    <w:basedOn w:val="Normal"/>
    <w:uiPriority w:val="1"/>
    <w:qFormat/>
    <w:pPr>
      <w:ind w:left="1068" w:right="-6"/>
      <w:outlineLvl w:val="1"/>
    </w:pPr>
    <w:rPr>
      <w:rFonts w:ascii="Arial" w:hAnsi="Arial" w:eastAsia="Arial" w:cs="Arial"/>
      <w:b/>
      <w:bCs/>
      <w:sz w:val="17"/>
      <w:szCs w:val="17"/>
    </w:rPr>
  </w:style>
  <w:style w:styleId="ListParagraph" w:type="paragraph">
    <w:name w:val="List Paragraph"/>
    <w:basedOn w:val="Normal"/>
    <w:uiPriority w:val="1"/>
    <w:qFormat/>
    <w:pPr>
      <w:spacing w:before="74"/>
      <w:ind w:left="473" w:right="967"/>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yperlink" Target="http://autonomiaautogestion.unach.mx/" TargetMode="External"/><Relationship Id="rId8" Type="http://schemas.openxmlformats.org/officeDocument/2006/relationships/hyperlink" Target="http://autonomiaautogestion.unach.mx/index.php?option=com_content&amp;amp;task=view&amp;amp;id=12&amp;amp;Itemid=26" TargetMode="External"/><Relationship Id="rId9" Type="http://schemas.openxmlformats.org/officeDocument/2006/relationships/hyperlink" Target="http://autonomiaautogestion.unach.mx/index.php?option=com_content&amp;amp;task=view&amp;amp;id=13&amp;amp;Itemid=27" TargetMode="External"/><Relationship Id="rId10" Type="http://schemas.openxmlformats.org/officeDocument/2006/relationships/hyperlink" Target="http://autonomiaautogestion.unach.mx/index.php?option=com_content&amp;amp;task=view&amp;amp;id=14&amp;amp;Itemid=28" TargetMode="External"/><Relationship Id="rId11" Type="http://schemas.openxmlformats.org/officeDocument/2006/relationships/hyperlink" Target="http://autonomiaautogestion.unach.mx/index.php?option=com_content&amp;amp;task=view&amp;amp;id=15&amp;amp;Itemid=29" TargetMode="External"/><Relationship Id="rId12" Type="http://schemas.openxmlformats.org/officeDocument/2006/relationships/hyperlink" Target="http://autonomiaautogestion.unach.mx/index.php?option=com_k2&amp;amp;view=itemlist&amp;amp;layout=category&amp;amp;task=category&amp;amp;id=3&amp;amp;Itemid=30" TargetMode="External"/><Relationship Id="rId13" Type="http://schemas.openxmlformats.org/officeDocument/2006/relationships/hyperlink" Target="http://autonomiaautogestion.unach.mx/index.php?option=com_content&amp;amp;task=view&amp;amp;id=18&amp;amp;Itemid=32" TargetMode="External"/><Relationship Id="rId14" Type="http://schemas.openxmlformats.org/officeDocument/2006/relationships/hyperlink" Target="http://autonomiaautogestion.unach.mx/index.php?option=com_content&amp;amp;task=view&amp;amp;id=19&amp;amp;Itemid=33" TargetMode="External"/><Relationship Id="rId15" Type="http://schemas.openxmlformats.org/officeDocument/2006/relationships/hyperlink" Target="http://autonomiaautogestion.unach.mx/index.php?option=com_content&amp;amp;task=view&amp;amp;id=37&amp;amp;Itemid=40" TargetMode="External"/><Relationship Id="rId16" Type="http://schemas.openxmlformats.org/officeDocument/2006/relationships/hyperlink" Target="http://autonomiaautogestion.unach.mx/index.php?option=com_content&amp;amp;task=view&amp;amp;id=38&amp;amp;Itemid=41" TargetMode="External"/><Relationship Id="rId17" Type="http://schemas.openxmlformats.org/officeDocument/2006/relationships/hyperlink" Target="http://autonomiaautogestion.unach.mx/index.php?option=com_content&amp;amp;task=view&amp;amp;id=39&amp;amp;Itemid=42" TargetMode="External"/><Relationship Id="rId18" Type="http://schemas.openxmlformats.org/officeDocument/2006/relationships/hyperlink" Target="http://autonomiaautogestion.unach.mx/index.php?option=com_content&amp;amp;task=view&amp;amp;id=40&amp;amp;Itemid=43" TargetMode="External"/><Relationship Id="rId19" Type="http://schemas.openxmlformats.org/officeDocument/2006/relationships/hyperlink" Target="http://autonomiaautogestion.unach.mx/index.php?option=com_content&amp;amp;task=view&amp;amp;id=41&amp;amp;Itemid=44" TargetMode="External"/><Relationship Id="rId20" Type="http://schemas.openxmlformats.org/officeDocument/2006/relationships/hyperlink" Target="http://autonomiaautogestion.unach.mx/index.php?option=com_content&amp;amp;task=view&amp;amp;id=53&amp;amp;Itemid=76" TargetMode="External"/><Relationship Id="rId21" Type="http://schemas.openxmlformats.org/officeDocument/2006/relationships/hyperlink" Target="http://autonomiaautogestion.unach.mx/index.php?option=com_content&amp;amp;task=view&amp;amp;id=42&amp;amp;Itemid=45" TargetMode="External"/><Relationship Id="rId22" Type="http://schemas.openxmlformats.org/officeDocument/2006/relationships/hyperlink" Target="http://autonomiaautogestion.unach.mx/index.php?option=com_content&amp;amp;task=view&amp;amp;id=55&amp;amp;Itemid=79" TargetMode="External"/><Relationship Id="rId23" Type="http://schemas.openxmlformats.org/officeDocument/2006/relationships/hyperlink" Target="http://autonomiaautogestion.unach.mx/index.php?option=com_content&amp;amp;task=view&amp;amp;id=65&amp;amp;Itemid=107" TargetMode="External"/><Relationship Id="rId24" Type="http://schemas.openxmlformats.org/officeDocument/2006/relationships/hyperlink" Target="http://autonomiaautogestion.unach.mx/index.php?option=com_content&amp;amp;task=view&amp;amp;id=66&amp;amp;Itemid=108" TargetMode="External"/><Relationship Id="rId25" Type="http://schemas.openxmlformats.org/officeDocument/2006/relationships/hyperlink" Target="http://autonomiaautogestion.unach.mx/index.php?option=com_content&amp;amp;task=view&amp;amp;id=67&amp;amp;Itemid=109" TargetMode="External"/><Relationship Id="rId26" Type="http://schemas.openxmlformats.org/officeDocument/2006/relationships/hyperlink" Target="http://autonomiaautogestion.unach.mx/index.php?option=com_content&amp;amp;task=view&amp;amp;id=84&amp;amp;Itemid=139" TargetMode="External"/><Relationship Id="rId27" Type="http://schemas.openxmlformats.org/officeDocument/2006/relationships/hyperlink" Target="http://autonomiaautogestion.unach.mx/index.php?option=com_content&amp;amp;task=view&amp;amp;id=87&amp;amp;Itemid=142" TargetMode="External"/><Relationship Id="rId28" Type="http://schemas.openxmlformats.org/officeDocument/2006/relationships/image" Target="media/image1.png"/><Relationship Id="rId29" Type="http://schemas.openxmlformats.org/officeDocument/2006/relationships/image" Target="media/image2.png"/><Relationship Id="rId30" Type="http://schemas.openxmlformats.org/officeDocument/2006/relationships/image" Target="media/image3.png"/><Relationship Id="rId31" Type="http://schemas.openxmlformats.org/officeDocument/2006/relationships/hyperlink" Target="http://autonomiaautogestion.unach.mx/index.php?option=com_content&amp;amp;task=view&amp;amp;id=94&amp;amp;Itemid=149" TargetMode="External"/><Relationship Id="rId32" Type="http://schemas.openxmlformats.org/officeDocument/2006/relationships/hyperlink" Target="http://autonomiaautogestion.unach.mx/index.php?option=com_content&amp;amp;task=view&amp;amp;id=22&amp;amp;Itemid=36" TargetMode="External"/><Relationship Id="rId33" Type="http://schemas.openxmlformats.org/officeDocument/2006/relationships/hyperlink" Target="http://autonomiaautogestion.unach.mx/index.php?option=com_content&amp;amp;task=view&amp;amp;id=23&amp;amp;Itemid=37" TargetMode="External"/><Relationship Id="rId34" Type="http://schemas.openxmlformats.org/officeDocument/2006/relationships/hyperlink" Target="http://autonomiaautogestion.unach.mx/index.php?option=com_content&amp;amp;task=view&amp;amp;id=63&amp;amp;Itemid=99" TargetMode="External"/><Relationship Id="rId35" Type="http://schemas.openxmlformats.org/officeDocument/2006/relationships/hyperlink" Target="http://autonomiaautogestion.unach.mx/index.php?option=com_content&amp;amp;task=view&amp;amp;id=77&amp;amp;Itemid=128" TargetMode="External"/><Relationship Id="rId36" Type="http://schemas.openxmlformats.org/officeDocument/2006/relationships/hyperlink" Target="http://autonomiaautogestion.unach.mx/index.php?option=com_content&amp;amp;task=view&amp;amp;id=72&amp;amp;Itemid=120" TargetMode="External"/><Relationship Id="rId37" Type="http://schemas.openxmlformats.org/officeDocument/2006/relationships/hyperlink" Target="http://autonomiaautogestion.unach.mx/index.php?option=com_k2&amp;amp;view=itemlist&amp;amp;layout=category&amp;amp;task=category&amp;amp;id=1&amp;amp;Itemid=78" TargetMode="External"/><Relationship Id="rId38" Type="http://schemas.openxmlformats.org/officeDocument/2006/relationships/hyperlink" Target="http://autonomiaautogestion.unach.mx/index.php?option=com_content&amp;amp;task=view&amp;amp;id=108&amp;amp;Itemid=172" TargetMode="External"/><Relationship Id="rId39" Type="http://schemas.openxmlformats.org/officeDocument/2006/relationships/hyperlink" Target="http://autonomiaautogestion.unach.mx/index.php?option=com_content&amp;amp;view=article&amp;amp;id=112&amp;amp;Itemid=181" TargetMode="External"/><Relationship Id="rId40" Type="http://schemas.openxmlformats.org/officeDocument/2006/relationships/hyperlink" Target="http://autonomiaautogestion.unach.mx/index.php?option=com_content&amp;amp;view=article&amp;amp;id=113&amp;amp;Itemid=182" TargetMode="External"/><Relationship Id="rId41" Type="http://schemas.openxmlformats.org/officeDocument/2006/relationships/hyperlink" Target="http://autonomiaautogestion.unach.mx/index.php?option=com_k2&amp;amp;view=item&amp;amp;layout=item&amp;amp;id=9&amp;amp;Itemid=184" TargetMode="External"/><Relationship Id="rId42" Type="http://schemas.openxmlformats.org/officeDocument/2006/relationships/image" Target="media/image4.png"/><Relationship Id="rId43" Type="http://schemas.openxmlformats.org/officeDocument/2006/relationships/image" Target="media/image5.png"/><Relationship Id="rId44" Type="http://schemas.openxmlformats.org/officeDocument/2006/relationships/image" Target="media/image6.png"/><Relationship Id="rId45" Type="http://schemas.openxmlformats.org/officeDocument/2006/relationships/image" Target="media/image7.png"/><Relationship Id="rId46" Type="http://schemas.openxmlformats.org/officeDocument/2006/relationships/image" Target="media/image8.png"/><Relationship Id="rId47" Type="http://schemas.openxmlformats.org/officeDocument/2006/relationships/hyperlink" Target="http://vinaora.com/" TargetMode="External"/><Relationship Id="rId48" Type="http://schemas.openxmlformats.org/officeDocument/2006/relationships/footer" Target="footer2.xml"/><Relationship Id="rId49" Type="http://schemas.openxmlformats.org/officeDocument/2006/relationships/hyperlink" Target="http://www.joomla.org/" TargetMode="External"/><Relationship Id="rId50" Type="http://schemas.openxmlformats.org/officeDocument/2006/relationships/hyperlink" Target="http://validator.w3.org/check/referer" TargetMode="External"/><Relationship Id="rId51" Type="http://schemas.openxmlformats.org/officeDocument/2006/relationships/hyperlink" Target="http://jigsaw.w3.org/css-validator/check/referer" TargetMode="External"/><Relationship Id="rId52"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http://autonomiaautogestion.unach.mx/index.php?option=com_content&amp;amp;task=view&amp;amp;id=87&amp;amp;Itemid=1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2017-05-31T20:11:40Z</dcterms:created>
  <dcterms:modified xsi:type="dcterms:W3CDTF">2017-05-31T20:11:40Z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2013-08-08T00:00:00Z</vt:filetime>
  </property>
  <property fmtid="{D5CDD505-2E9C-101B-9397-08002B2CF9AE}" pid="3" name="LastSaved">
    <vt:filetime>2017-05-31T00:00:00Z</vt:filetime>
  </property>
</Properties>
</file>