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52"/>
        <w:ind w:left="116" w:right="0" w:firstLine="0"/>
        <w:jc w:val="left"/>
        <w:rPr>
          <w:sz w:val="21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94.400085pt;margin-top:4.173583pt;width:227pt;height:337.2pt;mso-position-horizontal-relative:page;mso-position-vertical-relative:paragraph;z-index:-3952" type="#_x0000_t202" filled="false" stroked="false">
            <v:textbox inset="0,0,0,0">
              <w:txbxContent>
                <w:p>
                  <w:pPr>
                    <w:spacing w:line="225" w:lineRule="exact" w:before="0"/>
                    <w:ind w:left="29" w:right="0" w:firstLine="0"/>
                    <w:jc w:val="left"/>
                    <w:rPr>
                      <w:sz w:val="21"/>
                    </w:rPr>
                  </w:pPr>
                  <w:r>
                    <w:rPr>
                      <w:w w:val="105"/>
                      <w:sz w:val="21"/>
                    </w:rPr>
                    <w:t>ectura 3</w:t>
                  </w: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rPr>
                      <w:b/>
                      <w:sz w:val="22"/>
                    </w:rPr>
                  </w:pPr>
                </w:p>
                <w:p>
                  <w:pPr>
                    <w:pStyle w:val="BodyText"/>
                    <w:spacing w:before="6"/>
                    <w:rPr>
                      <w:b/>
                      <w:sz w:val="32"/>
                    </w:rPr>
                  </w:pPr>
                </w:p>
                <w:p>
                  <w:pPr>
                    <w:pStyle w:val="BodyText"/>
                    <w:ind w:left="60"/>
                    <w:rPr>
                      <w:rFonts w:ascii="Arial"/>
                    </w:rPr>
                  </w:pPr>
                  <w:r>
                    <w:rPr>
                      <w:rFonts w:ascii="Arial"/>
                      <w:color w:val="FFFFFF"/>
                    </w:rPr>
                    <w:t>Vida (Familia)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131.169403pt;margin-top:4.545062pt;width:558.450pt;height:505.3pt;mso-position-horizontal-relative:page;mso-position-vertical-relative:paragraph;z-index:-3928" coordorigin="2623,91" coordsize="11169,10106">
            <v:shape style="position:absolute;left:2623;top:4391;width:2969;height:1504" type="#_x0000_t75" stroked="false">
              <v:imagedata r:id="rId5" o:title=""/>
            </v:shape>
            <v:line style="position:absolute" from="5572,3459" to="6744,3459" stroked="true" strokeweight="168.402625pt" strokecolor="#4d7aa7"/>
            <v:shape style="position:absolute;left:6723;top:1023;width:7069;height:1504" type="#_x0000_t75" stroked="false">
              <v:imagedata r:id="rId6" o:title=""/>
            </v:shape>
            <v:shape style="position:absolute;left:4710;top:2707;width:9082;height:3188" type="#_x0000_t75" stroked="false">
              <v:imagedata r:id="rId7" o:title=""/>
            </v:shape>
            <v:line style="position:absolute" from="5552,5143" to="5572,5143" stroked="true" strokeweight="2.0pt" strokecolor="#4d7aa7"/>
            <v:line style="position:absolute" from="5552,5985" to="5552,5985" stroked="true" strokeweight="84.201298pt" strokecolor="#4d7aa7"/>
            <v:shape style="position:absolute;left:6723;top:6075;width:7069;height:1504" type="#_x0000_t75" stroked="false">
              <v:imagedata r:id="rId8" o:title=""/>
            </v:shape>
            <v:line style="position:absolute" from="5572,6827" to="6744,6827" stroked="true" strokeweight="168.402594pt" strokecolor="#4d7aa7"/>
            <v:shape style="position:absolute;left:6723;top:7759;width:7069;height:1504" type="#_x0000_t75" stroked="false">
              <v:imagedata r:id="rId9" o:title=""/>
            </v:shape>
            <w10:wrap type="none"/>
          </v:group>
        </w:pict>
      </w:r>
      <w:r>
        <w:rPr>
          <w:w w:val="105"/>
          <w:sz w:val="21"/>
        </w:rPr>
        <w:t>Isaac Eduardo Vega Garcia 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5840" w:h="12240" w:orient="landscape"/>
          <w:pgMar w:top="660" w:bottom="280" w:left="1300" w:right="1940"/>
        </w:sectPr>
      </w:pPr>
    </w:p>
    <w:p>
      <w:pPr>
        <w:pStyle w:val="BodyText"/>
        <w:rPr>
          <w:sz w:val="22"/>
        </w:rPr>
      </w:pPr>
    </w:p>
    <w:p>
      <w:pPr>
        <w:spacing w:before="139"/>
        <w:ind w:left="0" w:right="0" w:firstLine="0"/>
        <w:jc w:val="right"/>
        <w:rPr>
          <w:rFonts w:ascii="Arial"/>
          <w:sz w:val="22"/>
        </w:rPr>
      </w:pPr>
      <w:r>
        <w:rPr>
          <w:rFonts w:ascii="Arial"/>
          <w:color w:val="FFFFFF"/>
          <w:sz w:val="22"/>
        </w:rPr>
        <w:t>Genetica Y Biologia</w:t>
      </w:r>
    </w:p>
    <w:p>
      <w:pPr>
        <w:spacing w:line="225" w:lineRule="auto" w:before="85"/>
        <w:ind w:left="1843" w:right="330" w:firstLine="0"/>
        <w:jc w:val="center"/>
        <w:rPr>
          <w:rFonts w:ascii="Arial"/>
          <w:sz w:val="21"/>
        </w:rPr>
      </w:pPr>
      <w:r>
        <w:rPr/>
        <w:br w:type="column"/>
      </w:r>
      <w:r>
        <w:rPr>
          <w:rFonts w:ascii="Arial"/>
          <w:color w:val="FFFFFF"/>
          <w:sz w:val="21"/>
        </w:rPr>
        <w:t>Mi familia es Mexicana y la mayoria son mujeres y la mayoria de los hombres tienen sobre peso</w:t>
      </w:r>
    </w:p>
    <w:p>
      <w:pPr>
        <w:spacing w:after="0" w:line="225" w:lineRule="auto"/>
        <w:jc w:val="center"/>
        <w:rPr>
          <w:rFonts w:ascii="Arial"/>
          <w:sz w:val="21"/>
        </w:rPr>
        <w:sectPr>
          <w:type w:val="continuous"/>
          <w:pgSz w:w="15840" w:h="12240" w:orient="landscape"/>
          <w:pgMar w:top="660" w:bottom="280" w:left="1300" w:right="1940"/>
          <w:cols w:num="2" w:equalWidth="0">
            <w:col w:w="7876" w:space="40"/>
            <w:col w:w="4684"/>
          </w:cols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spacing w:after="0"/>
        <w:rPr>
          <w:rFonts w:ascii="Arial"/>
          <w:sz w:val="20"/>
        </w:rPr>
        <w:sectPr>
          <w:type w:val="continuous"/>
          <w:pgSz w:w="15840" w:h="12240" w:orient="landscape"/>
          <w:pgMar w:top="660" w:bottom="280" w:left="1300" w:right="1940"/>
        </w:sectPr>
      </w:pPr>
    </w:p>
    <w:p>
      <w:pPr>
        <w:pStyle w:val="BodyText"/>
        <w:rPr>
          <w:rFonts w:ascii="Arial"/>
          <w:sz w:val="22"/>
        </w:rPr>
      </w:pPr>
    </w:p>
    <w:p>
      <w:pPr>
        <w:pStyle w:val="BodyText"/>
        <w:rPr>
          <w:rFonts w:ascii="Arial"/>
          <w:sz w:val="22"/>
        </w:rPr>
      </w:pPr>
    </w:p>
    <w:p>
      <w:pPr>
        <w:spacing w:before="133"/>
        <w:ind w:left="0" w:right="0" w:firstLine="0"/>
        <w:jc w:val="right"/>
        <w:rPr>
          <w:rFonts w:ascii="Arial"/>
          <w:sz w:val="22"/>
        </w:rPr>
      </w:pPr>
      <w:r>
        <w:rPr>
          <w:rFonts w:ascii="Arial"/>
          <w:color w:val="FFFFFF"/>
          <w:sz w:val="22"/>
        </w:rPr>
        <w:t>Conductas Habituales</w:t>
      </w:r>
    </w:p>
    <w:p>
      <w:pPr>
        <w:pStyle w:val="BodyText"/>
        <w:spacing w:before="5"/>
        <w:rPr>
          <w:rFonts w:ascii="Arial"/>
          <w:sz w:val="18"/>
        </w:rPr>
      </w:pPr>
      <w:r>
        <w:rPr/>
        <w:br w:type="column"/>
      </w:r>
      <w:r>
        <w:rPr>
          <w:rFonts w:ascii="Arial"/>
          <w:sz w:val="18"/>
        </w:rPr>
      </w:r>
    </w:p>
    <w:p>
      <w:pPr>
        <w:spacing w:line="211" w:lineRule="auto" w:before="1"/>
        <w:ind w:left="1623" w:right="224" w:hanging="1"/>
        <w:jc w:val="center"/>
        <w:rPr>
          <w:sz w:val="21"/>
        </w:rPr>
      </w:pPr>
      <w:r>
        <w:rPr>
          <w:color w:val="FFFFFF"/>
          <w:sz w:val="21"/>
        </w:rPr>
        <w:t>En mi familia no tenemos una alimentacion adecuada de acuerdo a nuestras necesidades energeticas,es por eso que la mayoria sufre de sobrepeso</w:t>
      </w:r>
    </w:p>
    <w:p>
      <w:pPr>
        <w:spacing w:after="0" w:line="211" w:lineRule="auto"/>
        <w:jc w:val="center"/>
        <w:rPr>
          <w:sz w:val="21"/>
        </w:rPr>
        <w:sectPr>
          <w:type w:val="continuous"/>
          <w:pgSz w:w="15840" w:h="12240" w:orient="landscape"/>
          <w:pgMar w:top="660" w:bottom="280" w:left="1300" w:right="1940"/>
          <w:cols w:num="2" w:equalWidth="0">
            <w:col w:w="7990" w:space="40"/>
            <w:col w:w="457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spacing w:after="0"/>
        <w:rPr>
          <w:sz w:val="22"/>
        </w:rPr>
        <w:sectPr>
          <w:type w:val="continuous"/>
          <w:pgSz w:w="15840" w:h="12240" w:orient="landscape"/>
          <w:pgMar w:top="660" w:bottom="280" w:left="1300" w:right="1940"/>
        </w:sectPr>
      </w:pPr>
    </w:p>
    <w:p>
      <w:pPr>
        <w:pStyle w:val="BodyText"/>
      </w:pPr>
    </w:p>
    <w:p>
      <w:pPr>
        <w:pStyle w:val="BodyText"/>
        <w:spacing w:before="158"/>
        <w:ind w:left="1501" w:right="-20"/>
        <w:rPr>
          <w:rFonts w:ascii="Arial"/>
        </w:rPr>
      </w:pPr>
      <w:r>
        <w:rPr>
          <w:rFonts w:ascii="Arial"/>
          <w:color w:val="FFFFFF"/>
        </w:rPr>
        <w:t>Estilos De</w:t>
      </w:r>
    </w:p>
    <w:p>
      <w:pPr>
        <w:pStyle w:val="BodyText"/>
        <w:rPr>
          <w:rFonts w:ascii="Arial"/>
        </w:rPr>
      </w:pPr>
      <w:r>
        <w:rPr/>
        <w:br w:type="column"/>
      </w:r>
      <w:r>
        <w:rPr>
          <w:rFonts w:ascii="Arial"/>
        </w:rPr>
      </w:r>
    </w:p>
    <w:p>
      <w:pPr>
        <w:pStyle w:val="BodyText"/>
        <w:spacing w:before="172"/>
        <w:ind w:left="1501" w:right="-20"/>
      </w:pPr>
      <w:r>
        <w:rPr>
          <w:color w:val="FFFFFF"/>
        </w:rPr>
        <w:t>Contexto social</w:t>
      </w:r>
    </w:p>
    <w:p>
      <w:pPr>
        <w:pStyle w:val="BodyText"/>
        <w:spacing w:line="206" w:lineRule="auto" w:before="91"/>
        <w:ind w:left="1502" w:right="182"/>
        <w:jc w:val="center"/>
      </w:pPr>
      <w:r>
        <w:rPr/>
        <w:br w:type="column"/>
      </w:r>
      <w:r>
        <w:rPr>
          <w:color w:val="FFFFFF"/>
        </w:rPr>
        <w:t>Nuestra relación es afectiva y solo consumimos alcohol en eventos sociales (ﬁestas y cumpleaños)</w:t>
      </w:r>
    </w:p>
    <w:p>
      <w:pPr>
        <w:spacing w:after="0" w:line="206" w:lineRule="auto"/>
        <w:jc w:val="center"/>
        <w:sectPr>
          <w:type w:val="continuous"/>
          <w:pgSz w:w="15840" w:h="12240" w:orient="landscape"/>
          <w:pgMar w:top="660" w:bottom="280" w:left="1300" w:right="1940"/>
          <w:cols w:num="3" w:equalWidth="0">
            <w:col w:w="2582" w:space="2083"/>
            <w:col w:w="2994" w:space="448"/>
            <w:col w:w="449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</w:p>
    <w:p>
      <w:pPr>
        <w:spacing w:after="0"/>
        <w:rPr>
          <w:sz w:val="27"/>
        </w:rPr>
        <w:sectPr>
          <w:type w:val="continuous"/>
          <w:pgSz w:w="15840" w:h="12240" w:orient="landscape"/>
          <w:pgMar w:top="660" w:bottom="280" w:left="1300" w:right="1940"/>
        </w:sectPr>
      </w:pPr>
    </w:p>
    <w:p>
      <w:pPr>
        <w:pStyle w:val="BodyText"/>
      </w:pPr>
    </w:p>
    <w:p>
      <w:pPr>
        <w:pStyle w:val="BodyText"/>
        <w:spacing w:before="155"/>
        <w:jc w:val="right"/>
      </w:pPr>
      <w:r>
        <w:rPr>
          <w:color w:val="FFFFFF"/>
        </w:rPr>
        <w:t>Medio Ambiente</w:t>
      </w:r>
    </w:p>
    <w:p>
      <w:pPr>
        <w:pStyle w:val="BodyText"/>
        <w:spacing w:line="206" w:lineRule="auto" w:before="91"/>
        <w:ind w:left="1939" w:right="286"/>
        <w:jc w:val="center"/>
      </w:pPr>
      <w:r>
        <w:rPr/>
        <w:br w:type="column"/>
      </w:r>
      <w:r>
        <w:rPr>
          <w:color w:val="FFFFFF"/>
        </w:rPr>
        <w:t>Nuetra familia vive en una zona urbana y solo lo que afecta es la contaminacion del aire y el ruido</w:t>
      </w:r>
    </w:p>
    <w:p>
      <w:pPr>
        <w:spacing w:after="0" w:line="206" w:lineRule="auto"/>
        <w:jc w:val="center"/>
        <w:sectPr>
          <w:type w:val="continuous"/>
          <w:pgSz w:w="15840" w:h="12240" w:orient="landscape"/>
          <w:pgMar w:top="660" w:bottom="280" w:left="1300" w:right="1940"/>
          <w:cols w:num="2" w:equalWidth="0">
            <w:col w:w="7735" w:space="40"/>
            <w:col w:w="482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5840" w:h="12240" w:orient="landscape"/>
          <w:pgMar w:top="660" w:bottom="280" w:left="1300" w:right="194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jc w:val="right"/>
      </w:pPr>
      <w:r>
        <w:rPr>
          <w:color w:val="FFFFFF"/>
        </w:rPr>
        <w:t>Nivel Socioeconòmico</w:t>
      </w:r>
    </w:p>
    <w:p>
      <w:pPr>
        <w:pStyle w:val="BodyText"/>
        <w:spacing w:line="204" w:lineRule="auto" w:before="94"/>
        <w:ind w:left="1742" w:right="337"/>
        <w:jc w:val="center"/>
      </w:pPr>
      <w:r>
        <w:rPr/>
        <w:br w:type="column"/>
      </w:r>
      <w:r>
        <w:rPr>
          <w:color w:val="FFFFFF"/>
        </w:rPr>
        <w:t>No consumimos ni más ni menos solo de acuerdo a nuestras necesidades</w:t>
      </w:r>
    </w:p>
    <w:p>
      <w:pPr>
        <w:spacing w:after="0" w:line="204" w:lineRule="auto"/>
        <w:jc w:val="center"/>
        <w:sectPr>
          <w:type w:val="continuous"/>
          <w:pgSz w:w="15840" w:h="12240" w:orient="landscape"/>
          <w:pgMar w:top="660" w:bottom="280" w:left="1300" w:right="1940"/>
          <w:cols w:num="2" w:equalWidth="0">
            <w:col w:w="7984" w:space="40"/>
            <w:col w:w="457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</w:p>
    <w:p>
      <w:pPr>
        <w:spacing w:before="0"/>
        <w:ind w:left="116" w:right="0" w:firstLine="0"/>
        <w:jc w:val="left"/>
        <w:rPr>
          <w:b/>
          <w:sz w:val="21"/>
        </w:rPr>
      </w:pPr>
      <w:r>
        <w:rPr>
          <w:b/>
          <w:w w:val="105"/>
          <w:sz w:val="21"/>
        </w:rPr>
        <w:t>Color azul perspectiva donde se valora los factores genéticos, biológicos y conductuales</w:t>
      </w:r>
    </w:p>
    <w:p>
      <w:pPr>
        <w:spacing w:before="12"/>
        <w:ind w:left="116" w:right="0" w:firstLine="0"/>
        <w:jc w:val="left"/>
        <w:rPr>
          <w:b/>
          <w:sz w:val="21"/>
        </w:rPr>
      </w:pPr>
      <w:r>
        <w:rPr>
          <w:b/>
          <w:w w:val="105"/>
          <w:sz w:val="21"/>
        </w:rPr>
        <w:t>Color naranja la perspectiva donde se valora la influencia de los factores socioeconómicos medio ambientales y el contexto social</w:t>
      </w:r>
    </w:p>
    <w:sectPr>
      <w:type w:val="continuous"/>
      <w:pgSz w:w="15840" w:h="12240" w:orient="landscape"/>
      <w:pgMar w:top="660" w:bottom="280" w:left="1300" w:right="19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2017-06-01T18:16:39Z</dcterms:created>
  <dcterms:modified xsi:type="dcterms:W3CDTF">2017-06-01T18:16:39Z</dcterms:modified>
</cp:coreProperties>
</file>