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4A64" w:rsidRPr="00F4681B" w:rsidRDefault="00FF4A64" w:rsidP="00F4681B">
      <w:pPr>
        <w:pStyle w:val="Default"/>
        <w:jc w:val="both"/>
        <w:rPr>
          <w:sz w:val="22"/>
          <w:szCs w:val="22"/>
        </w:rPr>
      </w:pPr>
    </w:p>
    <w:p w:rsidR="00FF4A64" w:rsidRPr="00F4681B" w:rsidRDefault="00FF4A64" w:rsidP="00F4681B">
      <w:pPr>
        <w:pStyle w:val="Default"/>
        <w:jc w:val="center"/>
        <w:rPr>
          <w:b/>
          <w:bCs/>
          <w:sz w:val="40"/>
          <w:szCs w:val="22"/>
        </w:rPr>
      </w:pPr>
      <w:r w:rsidRPr="00F4681B">
        <w:rPr>
          <w:b/>
          <w:bCs/>
          <w:sz w:val="40"/>
          <w:szCs w:val="22"/>
        </w:rPr>
        <w:t>UNIVERSIDAD AUTÓNOMA DEL ESTADO DE MÉXICO</w:t>
      </w:r>
    </w:p>
    <w:p w:rsidR="003179F2" w:rsidRPr="00F4681B" w:rsidRDefault="003179F2" w:rsidP="00F4681B">
      <w:pPr>
        <w:pStyle w:val="Default"/>
        <w:jc w:val="center"/>
        <w:rPr>
          <w:sz w:val="40"/>
          <w:szCs w:val="22"/>
        </w:rPr>
      </w:pPr>
    </w:p>
    <w:p w:rsidR="00FF4A64" w:rsidRPr="00F4681B" w:rsidRDefault="00FF4A64" w:rsidP="00F4681B">
      <w:pPr>
        <w:pStyle w:val="Default"/>
        <w:jc w:val="center"/>
        <w:rPr>
          <w:b/>
          <w:bCs/>
          <w:sz w:val="40"/>
          <w:szCs w:val="22"/>
        </w:rPr>
      </w:pPr>
      <w:r w:rsidRPr="00F4681B">
        <w:rPr>
          <w:b/>
          <w:bCs/>
          <w:sz w:val="40"/>
          <w:szCs w:val="22"/>
        </w:rPr>
        <w:t>FACULTAD DE TURISMO Y GASTRONOMÍA</w:t>
      </w:r>
    </w:p>
    <w:p w:rsidR="003179F2" w:rsidRPr="00F4681B" w:rsidRDefault="003179F2" w:rsidP="00F4681B">
      <w:pPr>
        <w:pStyle w:val="Default"/>
        <w:jc w:val="center"/>
        <w:rPr>
          <w:b/>
          <w:bCs/>
          <w:sz w:val="40"/>
          <w:szCs w:val="22"/>
        </w:rPr>
      </w:pPr>
    </w:p>
    <w:p w:rsidR="003179F2" w:rsidRPr="00F4681B" w:rsidRDefault="003179F2" w:rsidP="00F4681B">
      <w:pPr>
        <w:pStyle w:val="Default"/>
        <w:jc w:val="center"/>
        <w:rPr>
          <w:sz w:val="40"/>
          <w:szCs w:val="22"/>
        </w:rPr>
      </w:pPr>
    </w:p>
    <w:p w:rsidR="00FF4A64" w:rsidRPr="00F4681B" w:rsidRDefault="00FF4A64" w:rsidP="00F4681B">
      <w:pPr>
        <w:pStyle w:val="Default"/>
        <w:jc w:val="center"/>
        <w:rPr>
          <w:sz w:val="40"/>
          <w:szCs w:val="22"/>
        </w:rPr>
      </w:pPr>
      <w:r w:rsidRPr="00F4681B">
        <w:rPr>
          <w:b/>
          <w:bCs/>
          <w:sz w:val="40"/>
          <w:szCs w:val="22"/>
        </w:rPr>
        <w:t>MATERIAL DIDÁCTICO</w:t>
      </w:r>
    </w:p>
    <w:p w:rsidR="00FF4A64" w:rsidRPr="00F4681B" w:rsidRDefault="00FF4A64" w:rsidP="00F4681B">
      <w:pPr>
        <w:pStyle w:val="Default"/>
        <w:jc w:val="center"/>
        <w:rPr>
          <w:sz w:val="40"/>
          <w:szCs w:val="22"/>
        </w:rPr>
      </w:pPr>
      <w:r w:rsidRPr="00F4681B">
        <w:rPr>
          <w:b/>
          <w:bCs/>
          <w:sz w:val="40"/>
          <w:szCs w:val="22"/>
        </w:rPr>
        <w:t xml:space="preserve">(Solo visión </w:t>
      </w:r>
      <w:proofErr w:type="spellStart"/>
      <w:r w:rsidRPr="00F4681B">
        <w:rPr>
          <w:b/>
          <w:bCs/>
          <w:sz w:val="40"/>
          <w:szCs w:val="22"/>
        </w:rPr>
        <w:t>proyectable</w:t>
      </w:r>
      <w:proofErr w:type="spellEnd"/>
      <w:r w:rsidRPr="00F4681B">
        <w:rPr>
          <w:b/>
          <w:bCs/>
          <w:sz w:val="40"/>
          <w:szCs w:val="22"/>
        </w:rPr>
        <w:t>)</w:t>
      </w:r>
    </w:p>
    <w:p w:rsidR="00FF4A64" w:rsidRPr="00F4681B" w:rsidRDefault="00FF4A64" w:rsidP="00F4681B">
      <w:pPr>
        <w:pStyle w:val="Default"/>
        <w:jc w:val="center"/>
        <w:rPr>
          <w:b/>
          <w:bCs/>
          <w:sz w:val="40"/>
          <w:szCs w:val="22"/>
        </w:rPr>
      </w:pPr>
    </w:p>
    <w:p w:rsidR="00FF4A64" w:rsidRPr="00F4681B" w:rsidRDefault="00FF4A64" w:rsidP="00F4681B">
      <w:pPr>
        <w:pStyle w:val="Default"/>
        <w:jc w:val="center"/>
        <w:rPr>
          <w:b/>
          <w:bCs/>
          <w:sz w:val="40"/>
          <w:szCs w:val="22"/>
        </w:rPr>
      </w:pPr>
      <w:r w:rsidRPr="00F4681B">
        <w:rPr>
          <w:b/>
          <w:bCs/>
          <w:sz w:val="40"/>
          <w:szCs w:val="22"/>
        </w:rPr>
        <w:t>Tema: DIAGNÓSTICO COMUNITARIO</w:t>
      </w:r>
    </w:p>
    <w:p w:rsidR="00FF4A64" w:rsidRPr="00F4681B" w:rsidRDefault="00FF4A64" w:rsidP="00F4681B">
      <w:pPr>
        <w:pStyle w:val="Default"/>
        <w:jc w:val="center"/>
        <w:rPr>
          <w:b/>
          <w:bCs/>
          <w:sz w:val="40"/>
          <w:szCs w:val="22"/>
        </w:rPr>
      </w:pPr>
    </w:p>
    <w:p w:rsidR="00FF4A64" w:rsidRPr="00F4681B" w:rsidRDefault="00835137" w:rsidP="00F4681B">
      <w:pPr>
        <w:pStyle w:val="Default"/>
        <w:jc w:val="center"/>
        <w:rPr>
          <w:sz w:val="40"/>
          <w:szCs w:val="22"/>
        </w:rPr>
      </w:pPr>
      <w:r>
        <w:rPr>
          <w:b/>
          <w:bCs/>
          <w:sz w:val="40"/>
          <w:szCs w:val="22"/>
        </w:rPr>
        <w:t>(36</w:t>
      </w:r>
      <w:bookmarkStart w:id="0" w:name="_GoBack"/>
      <w:bookmarkEnd w:id="0"/>
      <w:r w:rsidR="00FF4A64" w:rsidRPr="00F4681B">
        <w:rPr>
          <w:b/>
          <w:bCs/>
          <w:sz w:val="40"/>
          <w:szCs w:val="22"/>
        </w:rPr>
        <w:t xml:space="preserve"> dispositivas)</w:t>
      </w:r>
    </w:p>
    <w:p w:rsidR="00FF4A64" w:rsidRPr="00F4681B" w:rsidRDefault="00FF4A64" w:rsidP="00F4681B">
      <w:pPr>
        <w:pStyle w:val="Default"/>
        <w:jc w:val="center"/>
        <w:rPr>
          <w:b/>
          <w:bCs/>
          <w:sz w:val="40"/>
          <w:szCs w:val="22"/>
        </w:rPr>
      </w:pPr>
    </w:p>
    <w:p w:rsidR="00FF4A64" w:rsidRPr="00F4681B" w:rsidRDefault="00FF4A64" w:rsidP="00F4681B">
      <w:pPr>
        <w:pStyle w:val="Default"/>
        <w:jc w:val="center"/>
        <w:rPr>
          <w:sz w:val="40"/>
          <w:szCs w:val="22"/>
        </w:rPr>
      </w:pPr>
      <w:r w:rsidRPr="00F4681B">
        <w:rPr>
          <w:b/>
          <w:bCs/>
          <w:sz w:val="40"/>
          <w:szCs w:val="22"/>
        </w:rPr>
        <w:t>PRESENTADO POR:</w:t>
      </w:r>
    </w:p>
    <w:p w:rsidR="00FF4A64" w:rsidRPr="00F4681B" w:rsidRDefault="00FF4A64" w:rsidP="00F4681B">
      <w:pPr>
        <w:pStyle w:val="Default"/>
        <w:jc w:val="center"/>
        <w:rPr>
          <w:sz w:val="40"/>
          <w:szCs w:val="22"/>
        </w:rPr>
      </w:pPr>
      <w:proofErr w:type="spellStart"/>
      <w:r w:rsidRPr="00F4681B">
        <w:rPr>
          <w:b/>
          <w:bCs/>
          <w:sz w:val="40"/>
          <w:szCs w:val="22"/>
        </w:rPr>
        <w:t>MARDTyTA</w:t>
      </w:r>
      <w:proofErr w:type="spellEnd"/>
      <w:r w:rsidRPr="00F4681B">
        <w:rPr>
          <w:b/>
          <w:bCs/>
          <w:sz w:val="40"/>
          <w:szCs w:val="22"/>
        </w:rPr>
        <w:t xml:space="preserve"> IRAIS GONZÁLEZ DOMÍNGUEZ</w:t>
      </w:r>
    </w:p>
    <w:p w:rsidR="00FF4A64" w:rsidRPr="00F4681B" w:rsidRDefault="00FF4A64" w:rsidP="00F4681B">
      <w:pPr>
        <w:pStyle w:val="Default"/>
        <w:jc w:val="center"/>
        <w:rPr>
          <w:b/>
          <w:bCs/>
          <w:sz w:val="40"/>
          <w:szCs w:val="22"/>
        </w:rPr>
      </w:pPr>
    </w:p>
    <w:p w:rsidR="00FF4A64" w:rsidRPr="00F4681B" w:rsidRDefault="00FF4A64" w:rsidP="00F4681B">
      <w:pPr>
        <w:pStyle w:val="Default"/>
        <w:jc w:val="center"/>
        <w:rPr>
          <w:sz w:val="40"/>
          <w:szCs w:val="22"/>
        </w:rPr>
      </w:pPr>
      <w:r w:rsidRPr="00F4681B">
        <w:rPr>
          <w:b/>
          <w:bCs/>
          <w:sz w:val="40"/>
          <w:szCs w:val="22"/>
        </w:rPr>
        <w:t>PARA LA UNIDAD DE APRENDIZAJE DE:</w:t>
      </w:r>
    </w:p>
    <w:p w:rsidR="00FF4A64" w:rsidRPr="00F4681B" w:rsidRDefault="00FF4A64" w:rsidP="00F4681B">
      <w:pPr>
        <w:pStyle w:val="Default"/>
        <w:jc w:val="center"/>
        <w:rPr>
          <w:b/>
          <w:bCs/>
          <w:sz w:val="40"/>
          <w:szCs w:val="22"/>
        </w:rPr>
      </w:pPr>
      <w:r w:rsidRPr="00F4681B">
        <w:rPr>
          <w:b/>
          <w:bCs/>
          <w:sz w:val="40"/>
          <w:szCs w:val="22"/>
        </w:rPr>
        <w:t>FORMULACIÓN Y GESTIÓN DE PROYECTOS TURISTICOS</w:t>
      </w:r>
    </w:p>
    <w:p w:rsidR="00FF4A64" w:rsidRPr="00F4681B" w:rsidRDefault="00FF4A64" w:rsidP="00F4681B">
      <w:pPr>
        <w:pStyle w:val="Default"/>
        <w:jc w:val="center"/>
        <w:rPr>
          <w:b/>
          <w:bCs/>
          <w:sz w:val="40"/>
          <w:szCs w:val="22"/>
        </w:rPr>
      </w:pPr>
    </w:p>
    <w:p w:rsidR="00FF4A64" w:rsidRPr="00F4681B" w:rsidRDefault="00FF4A64" w:rsidP="00F4681B">
      <w:pPr>
        <w:pStyle w:val="Default"/>
        <w:jc w:val="center"/>
        <w:rPr>
          <w:b/>
          <w:bCs/>
          <w:sz w:val="40"/>
          <w:szCs w:val="22"/>
        </w:rPr>
      </w:pPr>
      <w:r w:rsidRPr="00F4681B">
        <w:rPr>
          <w:b/>
          <w:bCs/>
          <w:sz w:val="40"/>
          <w:szCs w:val="22"/>
        </w:rPr>
        <w:t xml:space="preserve">Perteneciente al programa </w:t>
      </w:r>
      <w:r w:rsidR="00F4681B" w:rsidRPr="00F4681B">
        <w:rPr>
          <w:b/>
          <w:bCs/>
          <w:sz w:val="40"/>
          <w:szCs w:val="22"/>
        </w:rPr>
        <w:t>de Licenciatura</w:t>
      </w:r>
      <w:r w:rsidRPr="00F4681B">
        <w:rPr>
          <w:b/>
          <w:bCs/>
          <w:sz w:val="40"/>
          <w:szCs w:val="22"/>
        </w:rPr>
        <w:t xml:space="preserve"> en Turismo.</w:t>
      </w:r>
    </w:p>
    <w:p w:rsidR="00FF4A64" w:rsidRPr="00F4681B" w:rsidRDefault="00FF4A64" w:rsidP="00F4681B">
      <w:pPr>
        <w:pStyle w:val="Default"/>
        <w:jc w:val="center"/>
        <w:rPr>
          <w:b/>
          <w:bCs/>
          <w:sz w:val="40"/>
          <w:szCs w:val="22"/>
        </w:rPr>
      </w:pPr>
    </w:p>
    <w:p w:rsidR="00FF4A64" w:rsidRPr="00F4681B" w:rsidRDefault="00FF4A64" w:rsidP="00F4681B">
      <w:pPr>
        <w:pStyle w:val="Default"/>
        <w:jc w:val="center"/>
        <w:rPr>
          <w:b/>
          <w:bCs/>
          <w:sz w:val="40"/>
          <w:szCs w:val="22"/>
        </w:rPr>
      </w:pPr>
      <w:r w:rsidRPr="00F4681B">
        <w:rPr>
          <w:b/>
          <w:bCs/>
          <w:sz w:val="40"/>
          <w:szCs w:val="22"/>
        </w:rPr>
        <w:t>SEPTIEMBRE 2015</w:t>
      </w:r>
    </w:p>
    <w:p w:rsidR="003179F2" w:rsidRPr="00F4681B" w:rsidRDefault="003179F2" w:rsidP="00F4681B">
      <w:pPr>
        <w:pStyle w:val="Default"/>
        <w:jc w:val="center"/>
        <w:rPr>
          <w:b/>
          <w:bCs/>
          <w:sz w:val="40"/>
          <w:szCs w:val="22"/>
        </w:rPr>
      </w:pPr>
    </w:p>
    <w:p w:rsidR="003179F2" w:rsidRPr="00F4681B" w:rsidRDefault="003179F2" w:rsidP="00F4681B">
      <w:pPr>
        <w:pStyle w:val="Default"/>
        <w:jc w:val="both"/>
        <w:rPr>
          <w:b/>
          <w:bCs/>
          <w:sz w:val="22"/>
          <w:szCs w:val="22"/>
        </w:rPr>
      </w:pPr>
    </w:p>
    <w:p w:rsidR="00F4681B" w:rsidRDefault="00F4681B" w:rsidP="00F4681B">
      <w:pPr>
        <w:pStyle w:val="Default"/>
        <w:spacing w:line="360" w:lineRule="auto"/>
        <w:jc w:val="both"/>
        <w:rPr>
          <w:b/>
          <w:bCs/>
          <w:sz w:val="22"/>
          <w:szCs w:val="22"/>
        </w:rPr>
      </w:pPr>
    </w:p>
    <w:p w:rsidR="00F4681B" w:rsidRDefault="00F4681B" w:rsidP="00F4681B">
      <w:pPr>
        <w:pStyle w:val="Default"/>
        <w:spacing w:line="360" w:lineRule="auto"/>
        <w:jc w:val="both"/>
        <w:rPr>
          <w:b/>
          <w:bCs/>
          <w:sz w:val="22"/>
          <w:szCs w:val="22"/>
        </w:rPr>
      </w:pPr>
    </w:p>
    <w:p w:rsidR="00F4681B" w:rsidRPr="00F4681B" w:rsidRDefault="00F4681B" w:rsidP="00F4681B">
      <w:pPr>
        <w:pStyle w:val="Default"/>
        <w:spacing w:line="360" w:lineRule="auto"/>
        <w:jc w:val="center"/>
        <w:rPr>
          <w:b/>
          <w:bCs/>
          <w:szCs w:val="22"/>
        </w:rPr>
      </w:pPr>
    </w:p>
    <w:p w:rsidR="003179F2" w:rsidRPr="00F4681B" w:rsidRDefault="003179F2" w:rsidP="00F4681B">
      <w:pPr>
        <w:pStyle w:val="Default"/>
        <w:spacing w:line="360" w:lineRule="auto"/>
        <w:jc w:val="center"/>
        <w:rPr>
          <w:szCs w:val="22"/>
        </w:rPr>
      </w:pPr>
      <w:r w:rsidRPr="00F4681B">
        <w:rPr>
          <w:b/>
          <w:bCs/>
          <w:szCs w:val="22"/>
        </w:rPr>
        <w:t>FACULTAD DE TURISMO Y GASTRONOMÍA, UAEM</w:t>
      </w:r>
    </w:p>
    <w:p w:rsidR="003179F2" w:rsidRPr="00F4681B" w:rsidRDefault="003179F2" w:rsidP="00F4681B">
      <w:pPr>
        <w:pStyle w:val="Default"/>
        <w:spacing w:line="360" w:lineRule="auto"/>
        <w:jc w:val="center"/>
        <w:rPr>
          <w:szCs w:val="22"/>
        </w:rPr>
      </w:pPr>
      <w:r w:rsidRPr="00F4681B">
        <w:rPr>
          <w:b/>
          <w:bCs/>
          <w:szCs w:val="22"/>
        </w:rPr>
        <w:t>DIRECTORIO</w:t>
      </w:r>
    </w:p>
    <w:p w:rsidR="003179F2" w:rsidRPr="00F4681B" w:rsidRDefault="003179F2" w:rsidP="00F4681B">
      <w:pPr>
        <w:pStyle w:val="Default"/>
        <w:spacing w:line="360" w:lineRule="auto"/>
        <w:jc w:val="center"/>
        <w:rPr>
          <w:szCs w:val="22"/>
        </w:rPr>
      </w:pPr>
      <w:r w:rsidRPr="00F4681B">
        <w:rPr>
          <w:b/>
          <w:bCs/>
          <w:szCs w:val="22"/>
        </w:rPr>
        <w:t xml:space="preserve">Mtra. Elizabeth López </w:t>
      </w:r>
      <w:proofErr w:type="spellStart"/>
      <w:r w:rsidRPr="00F4681B">
        <w:rPr>
          <w:b/>
          <w:bCs/>
          <w:szCs w:val="22"/>
        </w:rPr>
        <w:t>Carré</w:t>
      </w:r>
      <w:proofErr w:type="spellEnd"/>
    </w:p>
    <w:p w:rsidR="003179F2" w:rsidRPr="00F4681B" w:rsidRDefault="003179F2" w:rsidP="00F4681B">
      <w:pPr>
        <w:pStyle w:val="Default"/>
        <w:spacing w:line="360" w:lineRule="auto"/>
        <w:jc w:val="center"/>
        <w:rPr>
          <w:szCs w:val="22"/>
        </w:rPr>
      </w:pPr>
      <w:r w:rsidRPr="00F4681B">
        <w:rPr>
          <w:i/>
          <w:iCs/>
          <w:szCs w:val="22"/>
        </w:rPr>
        <w:t>DIRECTORA</w:t>
      </w:r>
    </w:p>
    <w:p w:rsidR="003179F2" w:rsidRPr="00F4681B" w:rsidRDefault="003179F2" w:rsidP="00F4681B">
      <w:pPr>
        <w:pStyle w:val="Default"/>
        <w:spacing w:line="360" w:lineRule="auto"/>
        <w:jc w:val="center"/>
        <w:rPr>
          <w:szCs w:val="22"/>
        </w:rPr>
      </w:pPr>
      <w:r w:rsidRPr="00F4681B">
        <w:rPr>
          <w:b/>
          <w:bCs/>
          <w:szCs w:val="22"/>
        </w:rPr>
        <w:t xml:space="preserve">M. en E. T. Elvia </w:t>
      </w:r>
      <w:proofErr w:type="spellStart"/>
      <w:r w:rsidRPr="00F4681B">
        <w:rPr>
          <w:b/>
          <w:bCs/>
          <w:szCs w:val="22"/>
        </w:rPr>
        <w:t>Tzutzuki</w:t>
      </w:r>
      <w:proofErr w:type="spellEnd"/>
      <w:r w:rsidRPr="00F4681B">
        <w:rPr>
          <w:b/>
          <w:bCs/>
          <w:szCs w:val="22"/>
        </w:rPr>
        <w:t xml:space="preserve"> Cruz Arizmendi</w:t>
      </w:r>
    </w:p>
    <w:p w:rsidR="003179F2" w:rsidRPr="00F4681B" w:rsidRDefault="003179F2" w:rsidP="00F4681B">
      <w:pPr>
        <w:pStyle w:val="Default"/>
        <w:spacing w:line="360" w:lineRule="auto"/>
        <w:jc w:val="center"/>
        <w:rPr>
          <w:szCs w:val="22"/>
        </w:rPr>
      </w:pPr>
      <w:r w:rsidRPr="00F4681B">
        <w:rPr>
          <w:i/>
          <w:iCs/>
          <w:szCs w:val="22"/>
        </w:rPr>
        <w:t>SUBDIRECTORA ACADÉMICA</w:t>
      </w:r>
    </w:p>
    <w:p w:rsidR="003179F2" w:rsidRPr="00F4681B" w:rsidRDefault="003179F2" w:rsidP="00F4681B">
      <w:pPr>
        <w:pStyle w:val="Default"/>
        <w:spacing w:line="360" w:lineRule="auto"/>
        <w:jc w:val="center"/>
        <w:rPr>
          <w:szCs w:val="22"/>
        </w:rPr>
      </w:pPr>
      <w:r w:rsidRPr="00F4681B">
        <w:rPr>
          <w:b/>
          <w:bCs/>
          <w:szCs w:val="22"/>
        </w:rPr>
        <w:t>Lic. Eduardo de la Rosa Martínez</w:t>
      </w:r>
    </w:p>
    <w:p w:rsidR="003179F2" w:rsidRPr="00F4681B" w:rsidRDefault="003179F2" w:rsidP="00F4681B">
      <w:pPr>
        <w:pStyle w:val="Default"/>
        <w:spacing w:line="360" w:lineRule="auto"/>
        <w:jc w:val="center"/>
        <w:rPr>
          <w:szCs w:val="22"/>
        </w:rPr>
      </w:pPr>
      <w:r w:rsidRPr="00F4681B">
        <w:rPr>
          <w:i/>
          <w:iCs/>
          <w:szCs w:val="22"/>
        </w:rPr>
        <w:t>SUBDIRECTORA ADMINISTRATIVA</w:t>
      </w:r>
    </w:p>
    <w:p w:rsidR="003179F2" w:rsidRPr="00F4681B" w:rsidRDefault="003179F2" w:rsidP="00F4681B">
      <w:pPr>
        <w:pStyle w:val="Default"/>
        <w:spacing w:line="360" w:lineRule="auto"/>
        <w:jc w:val="center"/>
        <w:rPr>
          <w:szCs w:val="22"/>
        </w:rPr>
      </w:pPr>
      <w:r w:rsidRPr="00F4681B">
        <w:rPr>
          <w:b/>
          <w:bCs/>
          <w:szCs w:val="22"/>
        </w:rPr>
        <w:t>Dra. Elva Vargas Martínez</w:t>
      </w:r>
    </w:p>
    <w:p w:rsidR="003179F2" w:rsidRPr="00F4681B" w:rsidRDefault="003179F2" w:rsidP="00F4681B">
      <w:pPr>
        <w:pStyle w:val="Default"/>
        <w:spacing w:line="360" w:lineRule="auto"/>
        <w:jc w:val="center"/>
        <w:rPr>
          <w:szCs w:val="22"/>
        </w:rPr>
      </w:pPr>
      <w:r w:rsidRPr="00F4681B">
        <w:rPr>
          <w:i/>
          <w:iCs/>
          <w:szCs w:val="22"/>
        </w:rPr>
        <w:t>COORDINADOR CIETUR</w:t>
      </w:r>
    </w:p>
    <w:p w:rsidR="003179F2" w:rsidRPr="00F4681B" w:rsidRDefault="003179F2" w:rsidP="00F4681B">
      <w:pPr>
        <w:pStyle w:val="Default"/>
        <w:spacing w:line="360" w:lineRule="auto"/>
        <w:jc w:val="center"/>
        <w:rPr>
          <w:szCs w:val="22"/>
        </w:rPr>
      </w:pPr>
      <w:r w:rsidRPr="00F4681B">
        <w:rPr>
          <w:b/>
          <w:bCs/>
          <w:szCs w:val="22"/>
        </w:rPr>
        <w:t>Mtra. Rebeca Sesmas Fragoso</w:t>
      </w:r>
    </w:p>
    <w:p w:rsidR="003179F2" w:rsidRPr="00F4681B" w:rsidRDefault="003179F2" w:rsidP="00F4681B">
      <w:pPr>
        <w:pStyle w:val="Default"/>
        <w:spacing w:line="360" w:lineRule="auto"/>
        <w:jc w:val="center"/>
        <w:rPr>
          <w:szCs w:val="22"/>
        </w:rPr>
      </w:pPr>
      <w:r w:rsidRPr="00F4681B">
        <w:rPr>
          <w:i/>
          <w:iCs/>
          <w:szCs w:val="22"/>
        </w:rPr>
        <w:t>UNIDAD DE PLANEACIÓN</w:t>
      </w:r>
    </w:p>
    <w:p w:rsidR="003179F2" w:rsidRPr="00F4681B" w:rsidRDefault="003179F2" w:rsidP="00F4681B">
      <w:pPr>
        <w:pStyle w:val="Default"/>
        <w:spacing w:line="360" w:lineRule="auto"/>
        <w:jc w:val="center"/>
        <w:rPr>
          <w:szCs w:val="22"/>
        </w:rPr>
      </w:pPr>
      <w:r w:rsidRPr="00F4681B">
        <w:rPr>
          <w:b/>
          <w:bCs/>
          <w:szCs w:val="22"/>
        </w:rPr>
        <w:t>C. P. Martha Bejarano Rodríguez</w:t>
      </w:r>
    </w:p>
    <w:p w:rsidR="003179F2" w:rsidRPr="00F4681B" w:rsidRDefault="003179F2" w:rsidP="00F4681B">
      <w:pPr>
        <w:pStyle w:val="Default"/>
        <w:spacing w:line="360" w:lineRule="auto"/>
        <w:jc w:val="center"/>
        <w:rPr>
          <w:szCs w:val="22"/>
        </w:rPr>
      </w:pPr>
      <w:r w:rsidRPr="00F4681B">
        <w:rPr>
          <w:i/>
          <w:iCs/>
          <w:szCs w:val="22"/>
        </w:rPr>
        <w:t>DEPARTAMENTO DE CONTROL ESCOLAR</w:t>
      </w:r>
    </w:p>
    <w:p w:rsidR="003179F2" w:rsidRPr="00F4681B" w:rsidRDefault="003179F2" w:rsidP="00F4681B">
      <w:pPr>
        <w:pStyle w:val="Default"/>
        <w:spacing w:line="360" w:lineRule="auto"/>
        <w:jc w:val="center"/>
        <w:rPr>
          <w:szCs w:val="22"/>
        </w:rPr>
      </w:pPr>
      <w:r w:rsidRPr="00F4681B">
        <w:rPr>
          <w:b/>
          <w:bCs/>
          <w:szCs w:val="22"/>
        </w:rPr>
        <w:t xml:space="preserve">Lic. Maribel </w:t>
      </w:r>
      <w:proofErr w:type="spellStart"/>
      <w:r w:rsidRPr="00F4681B">
        <w:rPr>
          <w:b/>
          <w:bCs/>
          <w:szCs w:val="22"/>
        </w:rPr>
        <w:t>Yarazeth</w:t>
      </w:r>
      <w:proofErr w:type="spellEnd"/>
      <w:r w:rsidRPr="00F4681B">
        <w:rPr>
          <w:b/>
          <w:bCs/>
          <w:szCs w:val="22"/>
        </w:rPr>
        <w:t xml:space="preserve"> Ramírez Gómez</w:t>
      </w:r>
    </w:p>
    <w:p w:rsidR="003179F2" w:rsidRPr="00F4681B" w:rsidRDefault="003179F2" w:rsidP="00F4681B">
      <w:pPr>
        <w:pStyle w:val="Default"/>
        <w:spacing w:line="360" w:lineRule="auto"/>
        <w:jc w:val="center"/>
        <w:rPr>
          <w:szCs w:val="22"/>
        </w:rPr>
      </w:pPr>
      <w:r w:rsidRPr="00F4681B">
        <w:rPr>
          <w:i/>
          <w:iCs/>
          <w:szCs w:val="22"/>
        </w:rPr>
        <w:t>DEPARTAMENTO DE EXTENSIÓN Y VINCULACIÓN</w:t>
      </w:r>
    </w:p>
    <w:p w:rsidR="003179F2" w:rsidRPr="00F4681B" w:rsidRDefault="003179F2" w:rsidP="00F4681B">
      <w:pPr>
        <w:pStyle w:val="Default"/>
        <w:spacing w:line="360" w:lineRule="auto"/>
        <w:jc w:val="center"/>
        <w:rPr>
          <w:szCs w:val="22"/>
        </w:rPr>
      </w:pPr>
      <w:r w:rsidRPr="00F4681B">
        <w:rPr>
          <w:b/>
          <w:bCs/>
          <w:szCs w:val="22"/>
        </w:rPr>
        <w:t>Lic. Daniela Palmas Castrejón</w:t>
      </w:r>
    </w:p>
    <w:p w:rsidR="003179F2" w:rsidRPr="00F4681B" w:rsidRDefault="003179F2" w:rsidP="00F4681B">
      <w:pPr>
        <w:pStyle w:val="Default"/>
        <w:spacing w:line="360" w:lineRule="auto"/>
        <w:jc w:val="center"/>
        <w:rPr>
          <w:szCs w:val="22"/>
        </w:rPr>
      </w:pPr>
      <w:r w:rsidRPr="00F4681B">
        <w:rPr>
          <w:i/>
          <w:iCs/>
          <w:szCs w:val="22"/>
        </w:rPr>
        <w:t>COORDINADOR DE DIFUSIÓN CULTURAL</w:t>
      </w:r>
    </w:p>
    <w:p w:rsidR="003179F2" w:rsidRPr="00F4681B" w:rsidRDefault="003179F2" w:rsidP="00F4681B">
      <w:pPr>
        <w:pStyle w:val="Default"/>
        <w:spacing w:line="360" w:lineRule="auto"/>
        <w:jc w:val="center"/>
        <w:rPr>
          <w:szCs w:val="22"/>
        </w:rPr>
      </w:pPr>
      <w:r w:rsidRPr="00F4681B">
        <w:rPr>
          <w:b/>
          <w:bCs/>
          <w:szCs w:val="22"/>
        </w:rPr>
        <w:t>Lic. Maribel Y. Ramírez Gómez</w:t>
      </w:r>
    </w:p>
    <w:p w:rsidR="003179F2" w:rsidRPr="00F4681B" w:rsidRDefault="003179F2" w:rsidP="00F4681B">
      <w:pPr>
        <w:pStyle w:val="Default"/>
        <w:spacing w:line="360" w:lineRule="auto"/>
        <w:jc w:val="center"/>
        <w:rPr>
          <w:szCs w:val="22"/>
        </w:rPr>
      </w:pPr>
      <w:r w:rsidRPr="00F4681B">
        <w:rPr>
          <w:i/>
          <w:iCs/>
          <w:szCs w:val="22"/>
        </w:rPr>
        <w:t>DEPARTAMENTO DE SERVICIO SOCIAL</w:t>
      </w:r>
    </w:p>
    <w:p w:rsidR="003179F2" w:rsidRPr="00F4681B" w:rsidRDefault="003179F2" w:rsidP="00F4681B">
      <w:pPr>
        <w:pStyle w:val="Default"/>
        <w:spacing w:line="360" w:lineRule="auto"/>
        <w:jc w:val="center"/>
        <w:rPr>
          <w:szCs w:val="22"/>
        </w:rPr>
      </w:pPr>
      <w:r w:rsidRPr="00F4681B">
        <w:rPr>
          <w:b/>
          <w:bCs/>
          <w:szCs w:val="22"/>
        </w:rPr>
        <w:t>L. en A. H. Sonia Edith Mejía Castillo</w:t>
      </w:r>
    </w:p>
    <w:p w:rsidR="003179F2" w:rsidRPr="00F4681B" w:rsidRDefault="003179F2" w:rsidP="00F4681B">
      <w:pPr>
        <w:pStyle w:val="Default"/>
        <w:spacing w:line="360" w:lineRule="auto"/>
        <w:jc w:val="center"/>
        <w:rPr>
          <w:szCs w:val="22"/>
        </w:rPr>
      </w:pPr>
      <w:r w:rsidRPr="00F4681B">
        <w:rPr>
          <w:i/>
          <w:iCs/>
          <w:szCs w:val="22"/>
        </w:rPr>
        <w:t>DEPARTAMENTO DE APOYO AL ESTUDIANTE</w:t>
      </w:r>
    </w:p>
    <w:p w:rsidR="003179F2" w:rsidRPr="00F4681B" w:rsidRDefault="003179F2" w:rsidP="00F4681B">
      <w:pPr>
        <w:pStyle w:val="Default"/>
        <w:spacing w:line="360" w:lineRule="auto"/>
        <w:jc w:val="center"/>
        <w:rPr>
          <w:szCs w:val="22"/>
        </w:rPr>
      </w:pPr>
      <w:r w:rsidRPr="00F4681B">
        <w:rPr>
          <w:b/>
          <w:bCs/>
          <w:szCs w:val="22"/>
        </w:rPr>
        <w:t>Lic. Benjamín Mejía</w:t>
      </w:r>
    </w:p>
    <w:p w:rsidR="003179F2" w:rsidRPr="00F4681B" w:rsidRDefault="003179F2" w:rsidP="00F4681B">
      <w:pPr>
        <w:pStyle w:val="Default"/>
        <w:spacing w:line="360" w:lineRule="auto"/>
        <w:jc w:val="center"/>
        <w:rPr>
          <w:szCs w:val="22"/>
        </w:rPr>
      </w:pPr>
      <w:r w:rsidRPr="00F4681B">
        <w:rPr>
          <w:i/>
          <w:iCs/>
          <w:szCs w:val="22"/>
        </w:rPr>
        <w:t>COORDINACION DE LA LICENCIATURA EN TURISMO</w:t>
      </w:r>
    </w:p>
    <w:p w:rsidR="003179F2" w:rsidRPr="00F4681B" w:rsidRDefault="003179F2" w:rsidP="00F4681B">
      <w:pPr>
        <w:pStyle w:val="Default"/>
        <w:spacing w:line="360" w:lineRule="auto"/>
        <w:jc w:val="center"/>
        <w:rPr>
          <w:szCs w:val="22"/>
        </w:rPr>
      </w:pPr>
      <w:r w:rsidRPr="00F4681B">
        <w:rPr>
          <w:b/>
          <w:bCs/>
          <w:szCs w:val="22"/>
        </w:rPr>
        <w:t>Chef Alfredo Hernández Cedillo</w:t>
      </w:r>
    </w:p>
    <w:p w:rsidR="003179F2" w:rsidRPr="00F4681B" w:rsidRDefault="003179F2" w:rsidP="00F4681B">
      <w:pPr>
        <w:pStyle w:val="Default"/>
        <w:spacing w:line="360" w:lineRule="auto"/>
        <w:jc w:val="center"/>
        <w:rPr>
          <w:i/>
          <w:iCs/>
          <w:szCs w:val="22"/>
        </w:rPr>
      </w:pPr>
      <w:r w:rsidRPr="00F4681B">
        <w:rPr>
          <w:i/>
          <w:iCs/>
          <w:szCs w:val="22"/>
        </w:rPr>
        <w:t>COORDINACION DE LA LICENCIATURA EN GASTRONOMÍA</w:t>
      </w:r>
    </w:p>
    <w:p w:rsidR="003179F2" w:rsidRPr="00F4681B" w:rsidRDefault="003179F2" w:rsidP="00F4681B">
      <w:pPr>
        <w:pStyle w:val="Default"/>
        <w:spacing w:line="360" w:lineRule="auto"/>
        <w:jc w:val="center"/>
        <w:rPr>
          <w:i/>
          <w:iCs/>
          <w:szCs w:val="22"/>
        </w:rPr>
      </w:pPr>
    </w:p>
    <w:p w:rsidR="00F4681B" w:rsidRDefault="00F4681B" w:rsidP="00F4681B">
      <w:pPr>
        <w:pStyle w:val="Default"/>
        <w:jc w:val="both"/>
        <w:rPr>
          <w:b/>
          <w:bCs/>
          <w:sz w:val="22"/>
          <w:szCs w:val="22"/>
        </w:rPr>
      </w:pPr>
    </w:p>
    <w:p w:rsidR="00F4681B" w:rsidRDefault="00F4681B" w:rsidP="00F4681B">
      <w:pPr>
        <w:pStyle w:val="Default"/>
        <w:jc w:val="both"/>
        <w:rPr>
          <w:b/>
          <w:bCs/>
          <w:sz w:val="22"/>
          <w:szCs w:val="22"/>
        </w:rPr>
      </w:pPr>
    </w:p>
    <w:p w:rsidR="003179F2" w:rsidRPr="00F4681B" w:rsidRDefault="003179F2" w:rsidP="00F4681B">
      <w:pPr>
        <w:pStyle w:val="Default"/>
        <w:jc w:val="both"/>
        <w:rPr>
          <w:b/>
          <w:bCs/>
          <w:sz w:val="22"/>
          <w:szCs w:val="22"/>
        </w:rPr>
      </w:pPr>
      <w:r w:rsidRPr="00F4681B">
        <w:rPr>
          <w:b/>
          <w:bCs/>
          <w:sz w:val="22"/>
          <w:szCs w:val="22"/>
        </w:rPr>
        <w:lastRenderedPageBreak/>
        <w:t xml:space="preserve">PRESENTACIÓN. </w:t>
      </w:r>
    </w:p>
    <w:p w:rsidR="003A061F" w:rsidRPr="00F4681B" w:rsidRDefault="003A061F" w:rsidP="00F4681B">
      <w:pPr>
        <w:pStyle w:val="Default"/>
        <w:jc w:val="both"/>
        <w:rPr>
          <w:sz w:val="22"/>
          <w:szCs w:val="22"/>
        </w:rPr>
      </w:pPr>
    </w:p>
    <w:p w:rsidR="00AA667A" w:rsidRPr="00F4681B" w:rsidRDefault="003179F2" w:rsidP="00F4681B">
      <w:pPr>
        <w:pStyle w:val="Default"/>
        <w:jc w:val="both"/>
        <w:rPr>
          <w:sz w:val="22"/>
          <w:szCs w:val="22"/>
        </w:rPr>
      </w:pPr>
      <w:r w:rsidRPr="00F4681B">
        <w:rPr>
          <w:sz w:val="22"/>
          <w:szCs w:val="22"/>
        </w:rPr>
        <w:t xml:space="preserve">El presente material didáctico </w:t>
      </w:r>
      <w:r w:rsidR="00AA667A" w:rsidRPr="00F4681B">
        <w:rPr>
          <w:sz w:val="22"/>
          <w:szCs w:val="22"/>
        </w:rPr>
        <w:t xml:space="preserve">se elabora con la finalidad de ser una herramienta de apoyo en el proceso de </w:t>
      </w:r>
      <w:r w:rsidRPr="00F4681B">
        <w:rPr>
          <w:sz w:val="22"/>
          <w:szCs w:val="22"/>
        </w:rPr>
        <w:t xml:space="preserve">proceso enseñanza aprendizaje </w:t>
      </w:r>
      <w:r w:rsidR="00AA667A" w:rsidRPr="00F4681B">
        <w:rPr>
          <w:sz w:val="22"/>
          <w:szCs w:val="22"/>
        </w:rPr>
        <w:t xml:space="preserve">de la Unidad de aprendizaje de </w:t>
      </w:r>
      <w:r w:rsidRPr="00F4681B">
        <w:rPr>
          <w:sz w:val="22"/>
          <w:szCs w:val="22"/>
        </w:rPr>
        <w:t>“</w:t>
      </w:r>
      <w:r w:rsidR="00AA667A" w:rsidRPr="00F4681B">
        <w:rPr>
          <w:sz w:val="22"/>
          <w:szCs w:val="22"/>
        </w:rPr>
        <w:t>Gestión de Proyectos Turísticos</w:t>
      </w:r>
      <w:r w:rsidR="00F4681B" w:rsidRPr="00F4681B">
        <w:rPr>
          <w:sz w:val="22"/>
          <w:szCs w:val="22"/>
        </w:rPr>
        <w:t xml:space="preserve"> Naturales y Culturales</w:t>
      </w:r>
      <w:r w:rsidR="00AA667A" w:rsidRPr="00F4681B">
        <w:rPr>
          <w:sz w:val="22"/>
          <w:szCs w:val="22"/>
        </w:rPr>
        <w:t>”</w:t>
      </w:r>
      <w:r w:rsidRPr="00F4681B">
        <w:rPr>
          <w:sz w:val="22"/>
          <w:szCs w:val="22"/>
        </w:rPr>
        <w:t xml:space="preserve">, </w:t>
      </w:r>
      <w:r w:rsidR="00AA667A" w:rsidRPr="00F4681B">
        <w:rPr>
          <w:sz w:val="22"/>
          <w:szCs w:val="22"/>
        </w:rPr>
        <w:t xml:space="preserve">impartida </w:t>
      </w:r>
      <w:r w:rsidR="00F4681B" w:rsidRPr="00F4681B">
        <w:rPr>
          <w:sz w:val="22"/>
          <w:szCs w:val="22"/>
        </w:rPr>
        <w:t xml:space="preserve">en la </w:t>
      </w:r>
      <w:r w:rsidR="00AA667A" w:rsidRPr="00F4681B">
        <w:rPr>
          <w:sz w:val="22"/>
          <w:szCs w:val="22"/>
        </w:rPr>
        <w:t>Licenciatura en Turismo de la facultad de Turismo y Gastronomía de la UAEM.</w:t>
      </w:r>
    </w:p>
    <w:p w:rsidR="00AA667A" w:rsidRPr="00F4681B" w:rsidRDefault="00AA667A" w:rsidP="00F4681B">
      <w:pPr>
        <w:pStyle w:val="Default"/>
        <w:jc w:val="both"/>
        <w:rPr>
          <w:sz w:val="22"/>
          <w:szCs w:val="22"/>
        </w:rPr>
      </w:pPr>
    </w:p>
    <w:p w:rsidR="00F4681B" w:rsidRPr="00F4681B" w:rsidRDefault="00F4681B" w:rsidP="00F4681B">
      <w:pPr>
        <w:jc w:val="both"/>
        <w:rPr>
          <w:rFonts w:ascii="Calibri" w:hAnsi="Calibri" w:cs="Arial"/>
          <w:color w:val="000000"/>
          <w:sz w:val="22"/>
          <w:szCs w:val="22"/>
        </w:rPr>
      </w:pPr>
      <w:r w:rsidRPr="00F4681B">
        <w:rPr>
          <w:rFonts w:ascii="Calibri" w:hAnsi="Calibri"/>
          <w:color w:val="000000"/>
          <w:sz w:val="22"/>
          <w:szCs w:val="22"/>
        </w:rPr>
        <w:t>L</w:t>
      </w:r>
      <w:r w:rsidRPr="00F4681B">
        <w:rPr>
          <w:rFonts w:ascii="Calibri" w:hAnsi="Calibri" w:cs="Arial"/>
          <w:color w:val="000000"/>
          <w:sz w:val="22"/>
          <w:szCs w:val="22"/>
        </w:rPr>
        <w:t xml:space="preserve">a adecuada gestión de los recursos naturales y culturales, constituye un factor trascendental para impulsar el desarrollo de proyectos turísticos sustentables que mejoren las condiciones de vida de los grupos sociales. No obstante, es necesario generar las condiciones propicias en los ámbitos social, económico, político y natural para conseguirlo, pues resultan evidentes las consecuencias adversas de la implementación de proyectos turísticos sin considerar las características y particularidades de cada región, en función de los recursos naturales y culturales, así como de las propias aspiraciones de desarrollo de la población local de los destinos turísticos; aspectos que han propiciado un uso  inadecuado de los recursos tanto naturales como culturales, y su deterioro a consecuencia de la contaminación de áreas naturales y cuerpos de agua, la deforestación, la intensificación de los procesos de desertificación y el inapropiado manejo de los residuos sólidos generados, entre muchos otros problemas. A la vez que se promueve la mercantilización de los valores y expresiones culturales, el desplazamiento de los grupos sociales y el incremento en los índices de pobreza y marginación de las comunidades. </w:t>
      </w:r>
    </w:p>
    <w:p w:rsidR="00F4681B" w:rsidRPr="00F4681B" w:rsidRDefault="00F4681B" w:rsidP="00F4681B">
      <w:pPr>
        <w:jc w:val="both"/>
        <w:rPr>
          <w:rFonts w:ascii="Calibri" w:hAnsi="Calibri" w:cs="Arial"/>
          <w:color w:val="000000"/>
          <w:sz w:val="22"/>
          <w:szCs w:val="22"/>
        </w:rPr>
      </w:pPr>
    </w:p>
    <w:p w:rsidR="00F4681B" w:rsidRPr="00F4681B" w:rsidRDefault="00F4681B" w:rsidP="00F4681B">
      <w:pPr>
        <w:jc w:val="both"/>
        <w:rPr>
          <w:rFonts w:ascii="Calibri" w:hAnsi="Calibri" w:cs="Arial"/>
          <w:color w:val="000000"/>
          <w:sz w:val="22"/>
          <w:szCs w:val="22"/>
        </w:rPr>
      </w:pPr>
      <w:r w:rsidRPr="00F4681B">
        <w:rPr>
          <w:rFonts w:ascii="Calibri" w:hAnsi="Calibri" w:cs="Arial"/>
          <w:color w:val="000000"/>
          <w:sz w:val="22"/>
          <w:szCs w:val="22"/>
        </w:rPr>
        <w:t>En este sentido, es necesario retomar la discusión en torno a las condiciones propicias para del desarrollo turístico, que a través de una adecuada gestión, que asegure un beneficio equilibrado y la conservación de los recursos naturales y culturales de los destinos</w:t>
      </w:r>
    </w:p>
    <w:p w:rsidR="00F4681B" w:rsidRPr="00F4681B" w:rsidRDefault="00F4681B" w:rsidP="00F4681B">
      <w:pPr>
        <w:jc w:val="both"/>
        <w:rPr>
          <w:rFonts w:ascii="Calibri" w:hAnsi="Calibri" w:cs="Arial"/>
          <w:color w:val="000000"/>
          <w:sz w:val="22"/>
          <w:szCs w:val="22"/>
        </w:rPr>
      </w:pPr>
    </w:p>
    <w:p w:rsidR="00F4681B" w:rsidRPr="00F4681B" w:rsidRDefault="00F4681B" w:rsidP="00F4681B">
      <w:pPr>
        <w:jc w:val="both"/>
        <w:rPr>
          <w:rFonts w:ascii="Calibri" w:hAnsi="Calibri" w:cs="Arial"/>
          <w:color w:val="000000"/>
          <w:sz w:val="22"/>
          <w:szCs w:val="22"/>
        </w:rPr>
      </w:pPr>
    </w:p>
    <w:p w:rsidR="00F4681B" w:rsidRPr="00F4681B" w:rsidRDefault="00AA667A" w:rsidP="00F4681B">
      <w:pPr>
        <w:jc w:val="both"/>
        <w:rPr>
          <w:rFonts w:ascii="Calibri" w:hAnsi="Calibri" w:cs="Arial"/>
          <w:sz w:val="22"/>
          <w:szCs w:val="22"/>
        </w:rPr>
      </w:pPr>
      <w:r w:rsidRPr="00F4681B">
        <w:rPr>
          <w:rFonts w:ascii="Calibri" w:hAnsi="Calibri" w:cs="Arial"/>
          <w:sz w:val="22"/>
          <w:szCs w:val="22"/>
        </w:rPr>
        <w:t xml:space="preserve">De esta forma, </w:t>
      </w:r>
      <w:r w:rsidR="00F4681B" w:rsidRPr="00F4681B">
        <w:rPr>
          <w:rFonts w:ascii="Calibri" w:hAnsi="Calibri" w:cs="Arial"/>
          <w:sz w:val="22"/>
          <w:szCs w:val="22"/>
        </w:rPr>
        <w:t xml:space="preserve">la unidad de aprendizaje de Gestión de Proyectos Turísticos Naturales y Culturales, forma parte del núcleo de formación integral con carácter optativo, del programa de la carrera de Licenciado en Turismo de la Universidad Autónoma del Estado de México, y tiene como principal finalidad que el discente proyecte la gestión de un proyecto turístico basado en patrimonio natural y/o cultural, con la finalidad de dar respuesta a las exigencias de diversidad y calidad de los servicios turísticos, el compromiso social y el respeto por las condiciones naturales y culturales de los destinos. </w:t>
      </w:r>
    </w:p>
    <w:p w:rsidR="00AA667A" w:rsidRPr="00F4681B" w:rsidRDefault="00AA667A" w:rsidP="00F4681B">
      <w:pPr>
        <w:pStyle w:val="Default"/>
        <w:jc w:val="both"/>
        <w:rPr>
          <w:sz w:val="22"/>
          <w:szCs w:val="22"/>
        </w:rPr>
      </w:pPr>
    </w:p>
    <w:p w:rsidR="00AA667A" w:rsidRPr="00F4681B" w:rsidRDefault="00AA667A" w:rsidP="00F4681B">
      <w:pPr>
        <w:pStyle w:val="Default"/>
        <w:jc w:val="both"/>
        <w:rPr>
          <w:sz w:val="22"/>
          <w:szCs w:val="22"/>
        </w:rPr>
      </w:pPr>
      <w:r w:rsidRPr="00F4681B">
        <w:rPr>
          <w:sz w:val="22"/>
          <w:szCs w:val="22"/>
        </w:rPr>
        <w:t>El tema a desarrollar es la realización de un diagnóstico para el inicio de un proyecto, incluyendo el diagnóstico de las características generales de la comunidad y un diagnóstico turístico, el objetivo de éste apartado es orientar el inicio del desarrollo de una propuesta de un proyecto real, el cual tenga una aplicación en un territorio especifico, orientado al desarrollo local.</w:t>
      </w:r>
    </w:p>
    <w:p w:rsidR="00AA667A" w:rsidRPr="00F4681B" w:rsidRDefault="00AA667A" w:rsidP="00F4681B">
      <w:pPr>
        <w:pStyle w:val="Default"/>
        <w:jc w:val="both"/>
        <w:rPr>
          <w:sz w:val="22"/>
          <w:szCs w:val="22"/>
        </w:rPr>
      </w:pPr>
    </w:p>
    <w:p w:rsidR="003D2087" w:rsidRPr="00F4681B" w:rsidRDefault="003179F2" w:rsidP="00F4681B">
      <w:pPr>
        <w:pStyle w:val="Default"/>
        <w:jc w:val="both"/>
        <w:rPr>
          <w:b/>
          <w:bCs/>
          <w:sz w:val="22"/>
          <w:szCs w:val="22"/>
        </w:rPr>
      </w:pPr>
      <w:r w:rsidRPr="00F4681B">
        <w:rPr>
          <w:b/>
          <w:bCs/>
          <w:sz w:val="22"/>
          <w:szCs w:val="22"/>
        </w:rPr>
        <w:t>OBJETIVO</w:t>
      </w:r>
    </w:p>
    <w:p w:rsidR="003A061F" w:rsidRPr="00F4681B" w:rsidRDefault="003A061F" w:rsidP="00F4681B">
      <w:pPr>
        <w:pStyle w:val="Default"/>
        <w:jc w:val="both"/>
        <w:rPr>
          <w:b/>
          <w:bCs/>
          <w:sz w:val="22"/>
          <w:szCs w:val="22"/>
        </w:rPr>
      </w:pPr>
    </w:p>
    <w:p w:rsidR="003D2087" w:rsidRPr="00F4681B" w:rsidRDefault="003D2087" w:rsidP="00F4681B">
      <w:pPr>
        <w:pStyle w:val="Default"/>
        <w:jc w:val="both"/>
        <w:rPr>
          <w:bCs/>
          <w:sz w:val="22"/>
          <w:szCs w:val="22"/>
        </w:rPr>
      </w:pPr>
      <w:r w:rsidRPr="00F4681B">
        <w:rPr>
          <w:bCs/>
          <w:sz w:val="22"/>
          <w:szCs w:val="22"/>
        </w:rPr>
        <w:t xml:space="preserve">El material didáctico presentado se alinea al objetivo de la unidad </w:t>
      </w:r>
      <w:r w:rsidR="00F4681B" w:rsidRPr="00F4681B">
        <w:rPr>
          <w:bCs/>
          <w:sz w:val="22"/>
          <w:szCs w:val="22"/>
        </w:rPr>
        <w:t>2</w:t>
      </w:r>
      <w:r w:rsidRPr="00F4681B">
        <w:rPr>
          <w:bCs/>
          <w:sz w:val="22"/>
          <w:szCs w:val="22"/>
        </w:rPr>
        <w:t xml:space="preserve"> que es:</w:t>
      </w:r>
    </w:p>
    <w:p w:rsidR="003D2087" w:rsidRPr="00F4681B" w:rsidRDefault="003D2087" w:rsidP="00F4681B">
      <w:pPr>
        <w:pStyle w:val="Default"/>
        <w:jc w:val="both"/>
        <w:rPr>
          <w:bCs/>
          <w:sz w:val="22"/>
          <w:szCs w:val="22"/>
        </w:rPr>
      </w:pPr>
    </w:p>
    <w:p w:rsidR="00F4681B" w:rsidRPr="00F4681B" w:rsidRDefault="00F4681B" w:rsidP="00F4681B">
      <w:pPr>
        <w:jc w:val="both"/>
        <w:rPr>
          <w:rFonts w:ascii="Calibri" w:hAnsi="Calibri" w:cs="Arial"/>
          <w:sz w:val="22"/>
          <w:szCs w:val="22"/>
          <w:lang w:val="es-MX"/>
        </w:rPr>
      </w:pPr>
      <w:r w:rsidRPr="00F4681B">
        <w:rPr>
          <w:rFonts w:ascii="Calibri" w:hAnsi="Calibri" w:cs="Arial"/>
          <w:sz w:val="22"/>
          <w:szCs w:val="22"/>
          <w:lang w:val="es-MX"/>
        </w:rPr>
        <w:t>Analizará la importancia de la participación de los distintos actores sociales en el desarrollo de proyectos turísticos, a partir de la discusión de experiencias y el análisis de los instrumentos y estrategias de gestión del patrimonio natural y cultural.</w:t>
      </w:r>
    </w:p>
    <w:p w:rsidR="003D2087" w:rsidRPr="00F4681B" w:rsidRDefault="003D2087" w:rsidP="00F4681B">
      <w:pPr>
        <w:jc w:val="both"/>
        <w:rPr>
          <w:rFonts w:ascii="Calibri" w:hAnsi="Calibri" w:cs="Arial"/>
          <w:b/>
          <w:bCs/>
          <w:sz w:val="22"/>
          <w:szCs w:val="22"/>
        </w:rPr>
      </w:pPr>
    </w:p>
    <w:p w:rsidR="003179F2" w:rsidRPr="00F4681B" w:rsidRDefault="003179F2" w:rsidP="00F4681B">
      <w:pPr>
        <w:pStyle w:val="Default"/>
        <w:jc w:val="both"/>
        <w:rPr>
          <w:sz w:val="22"/>
          <w:szCs w:val="22"/>
        </w:rPr>
      </w:pPr>
      <w:r w:rsidRPr="00F4681B">
        <w:rPr>
          <w:sz w:val="22"/>
          <w:szCs w:val="22"/>
        </w:rPr>
        <w:lastRenderedPageBreak/>
        <w:t xml:space="preserve">El propósito de este material didáctico tiene como finalidad la presentación de manera visual </w:t>
      </w:r>
      <w:r w:rsidR="003D2087" w:rsidRPr="00F4681B">
        <w:rPr>
          <w:sz w:val="22"/>
          <w:szCs w:val="22"/>
        </w:rPr>
        <w:t>que otorga los lineamientos para realizar un diagnóstico inicial de la zona de trabajo</w:t>
      </w:r>
      <w:r w:rsidR="003A061F" w:rsidRPr="00F4681B">
        <w:rPr>
          <w:sz w:val="22"/>
          <w:szCs w:val="22"/>
        </w:rPr>
        <w:t xml:space="preserve"> para </w:t>
      </w:r>
      <w:r w:rsidR="00F4681B" w:rsidRPr="00F4681B">
        <w:rPr>
          <w:sz w:val="22"/>
          <w:szCs w:val="22"/>
        </w:rPr>
        <w:t>gestiona</w:t>
      </w:r>
      <w:r w:rsidR="003A061F" w:rsidRPr="00F4681B">
        <w:rPr>
          <w:sz w:val="22"/>
          <w:szCs w:val="22"/>
        </w:rPr>
        <w:t>r un proyecto turístico en un ámbito real</w:t>
      </w:r>
      <w:r w:rsidRPr="00F4681B">
        <w:rPr>
          <w:sz w:val="22"/>
          <w:szCs w:val="22"/>
        </w:rPr>
        <w:t xml:space="preserve">. </w:t>
      </w:r>
    </w:p>
    <w:p w:rsidR="003A061F" w:rsidRPr="00F4681B" w:rsidRDefault="003A061F" w:rsidP="00F4681B">
      <w:pPr>
        <w:pStyle w:val="Default"/>
        <w:jc w:val="both"/>
        <w:rPr>
          <w:sz w:val="22"/>
          <w:szCs w:val="22"/>
        </w:rPr>
      </w:pPr>
    </w:p>
    <w:p w:rsidR="003179F2" w:rsidRPr="00F4681B" w:rsidRDefault="003179F2" w:rsidP="00F4681B">
      <w:pPr>
        <w:pStyle w:val="Default"/>
        <w:jc w:val="both"/>
        <w:rPr>
          <w:sz w:val="22"/>
          <w:szCs w:val="22"/>
        </w:rPr>
      </w:pPr>
      <w:r w:rsidRPr="00F4681B">
        <w:rPr>
          <w:b/>
          <w:bCs/>
          <w:sz w:val="22"/>
          <w:szCs w:val="22"/>
        </w:rPr>
        <w:t xml:space="preserve">TIEMPO DE TRABAJO. </w:t>
      </w:r>
    </w:p>
    <w:p w:rsidR="003179F2" w:rsidRPr="00F4681B" w:rsidRDefault="003179F2" w:rsidP="00F4681B">
      <w:pPr>
        <w:pStyle w:val="Default"/>
        <w:jc w:val="both"/>
        <w:rPr>
          <w:sz w:val="22"/>
          <w:szCs w:val="22"/>
        </w:rPr>
      </w:pPr>
      <w:r w:rsidRPr="00F4681B">
        <w:rPr>
          <w:sz w:val="22"/>
          <w:szCs w:val="22"/>
        </w:rPr>
        <w:t>Se recomienda que este material didáctico se pueda dosificar de tal manera que el estudiante comprenda completamente los contenido</w:t>
      </w:r>
      <w:r w:rsidR="00F4681B">
        <w:rPr>
          <w:sz w:val="22"/>
          <w:szCs w:val="22"/>
        </w:rPr>
        <w:t xml:space="preserve">s proponiendo que se utilicen 4 </w:t>
      </w:r>
      <w:r w:rsidRPr="00F4681B">
        <w:rPr>
          <w:sz w:val="22"/>
          <w:szCs w:val="22"/>
        </w:rPr>
        <w:t xml:space="preserve">horas para su explicación. El </w:t>
      </w:r>
      <w:r w:rsidR="0021025B" w:rsidRPr="00F4681B">
        <w:rPr>
          <w:sz w:val="22"/>
          <w:szCs w:val="22"/>
        </w:rPr>
        <w:t>guion</w:t>
      </w:r>
      <w:r w:rsidRPr="00F4681B">
        <w:rPr>
          <w:sz w:val="22"/>
          <w:szCs w:val="22"/>
        </w:rPr>
        <w:t xml:space="preserve"> indicará como se irá abordando la presentación y que estrategias utilizar durante su proyección. </w:t>
      </w:r>
    </w:p>
    <w:p w:rsidR="003A061F" w:rsidRPr="00F4681B" w:rsidRDefault="003A061F" w:rsidP="00F4681B">
      <w:pPr>
        <w:pStyle w:val="Default"/>
        <w:jc w:val="both"/>
        <w:rPr>
          <w:sz w:val="22"/>
          <w:szCs w:val="22"/>
        </w:rPr>
      </w:pPr>
    </w:p>
    <w:p w:rsidR="00BF2796" w:rsidRPr="00F4681B" w:rsidRDefault="00BF2796" w:rsidP="00F4681B">
      <w:pPr>
        <w:pStyle w:val="Default"/>
        <w:jc w:val="both"/>
        <w:rPr>
          <w:sz w:val="22"/>
          <w:szCs w:val="22"/>
        </w:rPr>
      </w:pPr>
    </w:p>
    <w:p w:rsidR="00BF2796" w:rsidRPr="00F4681B" w:rsidRDefault="00BF2796" w:rsidP="00F4681B">
      <w:pPr>
        <w:pStyle w:val="Default"/>
        <w:jc w:val="both"/>
        <w:rPr>
          <w:sz w:val="22"/>
          <w:szCs w:val="22"/>
        </w:rPr>
      </w:pPr>
      <w:r w:rsidRPr="00F4681B">
        <w:rPr>
          <w:sz w:val="22"/>
          <w:szCs w:val="22"/>
        </w:rPr>
        <w:t>GUIÓN DE DIAPOSITIVAS</w:t>
      </w:r>
    </w:p>
    <w:p w:rsidR="003A061F" w:rsidRPr="00F4681B" w:rsidRDefault="003A061F" w:rsidP="00F4681B">
      <w:pPr>
        <w:pStyle w:val="Default"/>
        <w:jc w:val="both"/>
        <w:rPr>
          <w:sz w:val="22"/>
          <w:szCs w:val="22"/>
        </w:rPr>
      </w:pPr>
    </w:p>
    <w:tbl>
      <w:tblPr>
        <w:tblStyle w:val="Tablaconcuadrcula"/>
        <w:tblW w:w="0" w:type="auto"/>
        <w:tblLook w:val="04A0" w:firstRow="1" w:lastRow="0" w:firstColumn="1" w:lastColumn="0" w:noHBand="0" w:noVBand="1"/>
      </w:tblPr>
      <w:tblGrid>
        <w:gridCol w:w="1129"/>
        <w:gridCol w:w="76"/>
        <w:gridCol w:w="7623"/>
      </w:tblGrid>
      <w:tr w:rsidR="00BF2796" w:rsidRPr="00F4681B" w:rsidTr="00183304">
        <w:tc>
          <w:tcPr>
            <w:tcW w:w="1205" w:type="dxa"/>
            <w:gridSpan w:val="2"/>
          </w:tcPr>
          <w:p w:rsidR="00BF2796" w:rsidRPr="00F4681B" w:rsidRDefault="00BF2796" w:rsidP="00F4681B">
            <w:pPr>
              <w:pStyle w:val="Default"/>
              <w:jc w:val="both"/>
              <w:rPr>
                <w:sz w:val="22"/>
                <w:szCs w:val="22"/>
              </w:rPr>
            </w:pPr>
            <w:r w:rsidRPr="00F4681B">
              <w:rPr>
                <w:sz w:val="22"/>
                <w:szCs w:val="22"/>
              </w:rPr>
              <w:t>Número de Diapositiva</w:t>
            </w:r>
          </w:p>
        </w:tc>
        <w:tc>
          <w:tcPr>
            <w:tcW w:w="7623" w:type="dxa"/>
          </w:tcPr>
          <w:p w:rsidR="00BF2796" w:rsidRPr="00F4681B" w:rsidRDefault="00BF2796" w:rsidP="00F4681B">
            <w:pPr>
              <w:pStyle w:val="Default"/>
              <w:jc w:val="both"/>
              <w:rPr>
                <w:sz w:val="22"/>
                <w:szCs w:val="22"/>
              </w:rPr>
            </w:pPr>
            <w:r w:rsidRPr="00F4681B">
              <w:rPr>
                <w:sz w:val="22"/>
                <w:szCs w:val="22"/>
              </w:rPr>
              <w:t>Desarrollo</w:t>
            </w:r>
          </w:p>
        </w:tc>
      </w:tr>
      <w:tr w:rsidR="00BF2796" w:rsidRPr="00F4681B" w:rsidTr="00183304">
        <w:tc>
          <w:tcPr>
            <w:tcW w:w="1129" w:type="dxa"/>
          </w:tcPr>
          <w:p w:rsidR="00BF2796" w:rsidRPr="00F4681B" w:rsidRDefault="00BF2796" w:rsidP="00F4681B">
            <w:pPr>
              <w:pStyle w:val="Default"/>
              <w:jc w:val="both"/>
              <w:rPr>
                <w:sz w:val="22"/>
                <w:szCs w:val="22"/>
              </w:rPr>
            </w:pPr>
            <w:r w:rsidRPr="00F4681B">
              <w:rPr>
                <w:sz w:val="22"/>
                <w:szCs w:val="22"/>
              </w:rPr>
              <w:t>1</w:t>
            </w:r>
          </w:p>
        </w:tc>
        <w:tc>
          <w:tcPr>
            <w:tcW w:w="7699" w:type="dxa"/>
            <w:gridSpan w:val="2"/>
          </w:tcPr>
          <w:p w:rsidR="00BF2796" w:rsidRPr="00F4681B" w:rsidRDefault="00BF2796" w:rsidP="00F4681B">
            <w:pPr>
              <w:pStyle w:val="Default"/>
              <w:jc w:val="both"/>
              <w:rPr>
                <w:sz w:val="22"/>
                <w:szCs w:val="22"/>
              </w:rPr>
            </w:pPr>
            <w:r w:rsidRPr="00F4681B">
              <w:rPr>
                <w:sz w:val="22"/>
                <w:szCs w:val="22"/>
              </w:rPr>
              <w:t>En ésta diapositiva se presenta el tema tratar en durante la sesión que es: Cómo elaborar un diagnóstico de las características generales de la zona de estudio, recalcando la importancia de la participación comunitaria la conformación del mismo, así como lo relevante de r</w:t>
            </w:r>
            <w:r w:rsidR="00183304" w:rsidRPr="00F4681B">
              <w:rPr>
                <w:sz w:val="22"/>
                <w:szCs w:val="22"/>
              </w:rPr>
              <w:t>ealizar un proyecto viable con opción de ser aplicado en un entorno real, coadyuvando al beneficio social y desarrollo local.</w:t>
            </w:r>
          </w:p>
        </w:tc>
      </w:tr>
      <w:tr w:rsidR="00BF2796" w:rsidRPr="00F4681B" w:rsidTr="00183304">
        <w:tc>
          <w:tcPr>
            <w:tcW w:w="1129" w:type="dxa"/>
          </w:tcPr>
          <w:p w:rsidR="00BF2796" w:rsidRPr="00F4681B" w:rsidRDefault="00183304" w:rsidP="00F4681B">
            <w:pPr>
              <w:pStyle w:val="Default"/>
              <w:jc w:val="both"/>
              <w:rPr>
                <w:sz w:val="22"/>
                <w:szCs w:val="22"/>
              </w:rPr>
            </w:pPr>
            <w:r w:rsidRPr="00F4681B">
              <w:rPr>
                <w:sz w:val="22"/>
                <w:szCs w:val="22"/>
              </w:rPr>
              <w:t>2</w:t>
            </w:r>
          </w:p>
        </w:tc>
        <w:tc>
          <w:tcPr>
            <w:tcW w:w="7699" w:type="dxa"/>
            <w:gridSpan w:val="2"/>
          </w:tcPr>
          <w:p w:rsidR="00BF2796" w:rsidRPr="00F4681B" w:rsidRDefault="00183304" w:rsidP="00F4681B">
            <w:pPr>
              <w:pStyle w:val="Default"/>
              <w:jc w:val="both"/>
              <w:rPr>
                <w:sz w:val="22"/>
                <w:szCs w:val="22"/>
              </w:rPr>
            </w:pPr>
            <w:r w:rsidRPr="00F4681B">
              <w:rPr>
                <w:sz w:val="22"/>
                <w:szCs w:val="22"/>
              </w:rPr>
              <w:t xml:space="preserve">Se menciona que </w:t>
            </w:r>
            <w:r w:rsidRPr="00F4681B">
              <w:rPr>
                <w:sz w:val="22"/>
                <w:szCs w:val="22"/>
                <w:lang w:val="es-ES"/>
              </w:rPr>
              <w:t>para que el turismo se desarrolle en el marco de la sustentabilidad, es indispensable el involucramiento activo de las comunidades locales desde la etapa de planeación, por ello los autodiagnósticos comunitarios son una herramienta que ayudarán a determinar la viabilidad de un proyecto y la aceptación de éste por la comunidad local</w:t>
            </w:r>
          </w:p>
        </w:tc>
      </w:tr>
      <w:tr w:rsidR="00BF2796" w:rsidRPr="00F4681B" w:rsidTr="00183304">
        <w:tc>
          <w:tcPr>
            <w:tcW w:w="1129" w:type="dxa"/>
          </w:tcPr>
          <w:p w:rsidR="00BF2796" w:rsidRPr="00F4681B" w:rsidRDefault="00183304" w:rsidP="00F4681B">
            <w:pPr>
              <w:pStyle w:val="Default"/>
              <w:jc w:val="both"/>
              <w:rPr>
                <w:sz w:val="22"/>
                <w:szCs w:val="22"/>
              </w:rPr>
            </w:pPr>
            <w:r w:rsidRPr="00F4681B">
              <w:rPr>
                <w:sz w:val="22"/>
                <w:szCs w:val="22"/>
              </w:rPr>
              <w:t>3</w:t>
            </w:r>
          </w:p>
        </w:tc>
        <w:tc>
          <w:tcPr>
            <w:tcW w:w="7699" w:type="dxa"/>
            <w:gridSpan w:val="2"/>
          </w:tcPr>
          <w:p w:rsidR="00633F3A" w:rsidRPr="00F4681B" w:rsidRDefault="00183304" w:rsidP="00F4681B">
            <w:pPr>
              <w:pStyle w:val="Default"/>
              <w:jc w:val="both"/>
              <w:rPr>
                <w:sz w:val="22"/>
                <w:szCs w:val="22"/>
              </w:rPr>
            </w:pPr>
            <w:r w:rsidRPr="00F4681B">
              <w:rPr>
                <w:sz w:val="22"/>
                <w:szCs w:val="22"/>
              </w:rPr>
              <w:t>Como complemento de la diapositiva anterior se explica que el diagnóstico comunitario será</w:t>
            </w:r>
            <w:r w:rsidR="0021326C" w:rsidRPr="00F4681B">
              <w:rPr>
                <w:sz w:val="22"/>
                <w:szCs w:val="22"/>
              </w:rPr>
              <w:t xml:space="preserve"> un medio para la obtención de información durante la investigación de campo, con la participación directa de la gente involucrada o interesada en participar en el proyecto. Esta información puede ser de carácter económico, social, ambiental o de cualquier otra índole, cuya finalidad será que, de la experiencia de la población local, surjan los planteamientos para la elaboración de proyectos que correspondan a sus necesidades, esto significa que no solo servirá para un proyecto de turismo alternativo, sino para cualquier otro tipo de proyectos que beneficie a la comunidad, de tal manera que al ser detectada la problemática, se podrán empezar a dar propuestas de solución a los problemas de una manera más organizada.</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183304" w:rsidP="00F4681B">
            <w:pPr>
              <w:pStyle w:val="Default"/>
              <w:jc w:val="both"/>
              <w:rPr>
                <w:sz w:val="22"/>
                <w:szCs w:val="22"/>
              </w:rPr>
            </w:pPr>
            <w:r w:rsidRPr="00F4681B">
              <w:rPr>
                <w:sz w:val="22"/>
                <w:szCs w:val="22"/>
              </w:rPr>
              <w:t>4</w:t>
            </w:r>
          </w:p>
        </w:tc>
        <w:tc>
          <w:tcPr>
            <w:tcW w:w="7699" w:type="dxa"/>
            <w:gridSpan w:val="2"/>
          </w:tcPr>
          <w:p w:rsidR="00183304" w:rsidRPr="00F4681B" w:rsidRDefault="00183304" w:rsidP="00F4681B">
            <w:pPr>
              <w:pStyle w:val="Default"/>
              <w:jc w:val="both"/>
              <w:rPr>
                <w:sz w:val="22"/>
                <w:szCs w:val="22"/>
              </w:rPr>
            </w:pPr>
            <w:r w:rsidRPr="00F4681B">
              <w:rPr>
                <w:sz w:val="22"/>
                <w:szCs w:val="22"/>
              </w:rPr>
              <w:t>Las sesiones de trabajo deben ser organizadas en general, consiste en realizar una o varias reuniones, organizando mesas de trabajo en donde todos puedan participar, si es un grupo grande, se recomienda dividirlo en</w:t>
            </w:r>
          </w:p>
          <w:p w:rsidR="00183304" w:rsidRPr="00F4681B" w:rsidRDefault="00183304" w:rsidP="00F4681B">
            <w:pPr>
              <w:pStyle w:val="Default"/>
              <w:jc w:val="both"/>
              <w:rPr>
                <w:sz w:val="22"/>
                <w:szCs w:val="22"/>
              </w:rPr>
            </w:pPr>
            <w:r w:rsidRPr="00F4681B">
              <w:rPr>
                <w:sz w:val="22"/>
                <w:szCs w:val="22"/>
              </w:rPr>
              <w:t>grupos pequeños para trabajar en equipo y se realiza en varias etapas, las cuales se explican en las diapositivas subsecuentes</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183304" w:rsidP="00F4681B">
            <w:pPr>
              <w:pStyle w:val="Default"/>
              <w:jc w:val="both"/>
              <w:rPr>
                <w:sz w:val="22"/>
                <w:szCs w:val="22"/>
              </w:rPr>
            </w:pPr>
            <w:r w:rsidRPr="00F4681B">
              <w:rPr>
                <w:sz w:val="22"/>
                <w:szCs w:val="22"/>
              </w:rPr>
              <w:t>5</w:t>
            </w:r>
          </w:p>
        </w:tc>
        <w:tc>
          <w:tcPr>
            <w:tcW w:w="7699" w:type="dxa"/>
            <w:gridSpan w:val="2"/>
          </w:tcPr>
          <w:p w:rsidR="00183304" w:rsidRPr="00F4681B" w:rsidRDefault="00183304" w:rsidP="00F4681B">
            <w:pPr>
              <w:pStyle w:val="Default"/>
              <w:jc w:val="both"/>
              <w:rPr>
                <w:sz w:val="22"/>
                <w:szCs w:val="22"/>
              </w:rPr>
            </w:pPr>
            <w:r w:rsidRPr="00F4681B">
              <w:rPr>
                <w:sz w:val="22"/>
                <w:szCs w:val="22"/>
              </w:rPr>
              <w:t>Se debe iniciar con la</w:t>
            </w:r>
            <w:r w:rsidRPr="00F4681B">
              <w:rPr>
                <w:sz w:val="22"/>
                <w:szCs w:val="22"/>
                <w:lang w:val="es-ES"/>
              </w:rPr>
              <w:t xml:space="preserve"> </w:t>
            </w:r>
            <w:r w:rsidRPr="00F4681B">
              <w:rPr>
                <w:sz w:val="22"/>
                <w:szCs w:val="22"/>
              </w:rPr>
              <w:t xml:space="preserve">presentación de las características de la comunidad: historia, número de habitantes, grupo indígena al que se pertenece –si es el caso-, lengua, costumbres, tradiciones, etc. Para ello, se deberá tener una sesión en donde se </w:t>
            </w:r>
            <w:r w:rsidRPr="00F4681B">
              <w:rPr>
                <w:sz w:val="22"/>
                <w:szCs w:val="22"/>
              </w:rPr>
              <w:lastRenderedPageBreak/>
              <w:t>planteen por equipo estos puntos y exponerlo al resto de los participantes para</w:t>
            </w:r>
            <w:r w:rsidR="006C696F" w:rsidRPr="00F4681B">
              <w:rPr>
                <w:sz w:val="22"/>
                <w:szCs w:val="22"/>
              </w:rPr>
              <w:t xml:space="preserve"> </w:t>
            </w:r>
            <w:r w:rsidRPr="00F4681B">
              <w:rPr>
                <w:sz w:val="22"/>
                <w:szCs w:val="22"/>
              </w:rPr>
              <w:t>acordar sus respuestas.</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6C696F" w:rsidP="00F4681B">
            <w:pPr>
              <w:pStyle w:val="Default"/>
              <w:jc w:val="both"/>
              <w:rPr>
                <w:sz w:val="22"/>
                <w:szCs w:val="22"/>
              </w:rPr>
            </w:pPr>
            <w:r w:rsidRPr="00F4681B">
              <w:rPr>
                <w:sz w:val="22"/>
                <w:szCs w:val="22"/>
              </w:rPr>
              <w:lastRenderedPageBreak/>
              <w:t>6</w:t>
            </w:r>
          </w:p>
        </w:tc>
        <w:tc>
          <w:tcPr>
            <w:tcW w:w="7699" w:type="dxa"/>
            <w:gridSpan w:val="2"/>
          </w:tcPr>
          <w:p w:rsidR="00633F3A" w:rsidRPr="00F4681B" w:rsidRDefault="0021326C" w:rsidP="00F4681B">
            <w:pPr>
              <w:pStyle w:val="Default"/>
              <w:jc w:val="both"/>
              <w:rPr>
                <w:sz w:val="22"/>
                <w:szCs w:val="22"/>
              </w:rPr>
            </w:pPr>
            <w:r w:rsidRPr="00F4681B">
              <w:rPr>
                <w:sz w:val="22"/>
                <w:szCs w:val="22"/>
              </w:rPr>
              <w:t>Definir la problemática. Aquí es necesaria la participación de todos para que cada quién exprese los problemas que identifica sobre: entorno económico, social, político, cultural, ambiental, etc. Desde luego, la temática turística debe tener mención especial con la finalidad de definir la posición y Expectativas de la comunidad ante esta actividad</w:t>
            </w:r>
          </w:p>
          <w:p w:rsidR="00633F3A" w:rsidRPr="00F4681B" w:rsidRDefault="0021326C" w:rsidP="00F4681B">
            <w:pPr>
              <w:pStyle w:val="Default"/>
              <w:jc w:val="both"/>
              <w:rPr>
                <w:sz w:val="22"/>
                <w:szCs w:val="22"/>
              </w:rPr>
            </w:pPr>
            <w:r w:rsidRPr="00F4681B">
              <w:rPr>
                <w:sz w:val="22"/>
                <w:szCs w:val="22"/>
              </w:rPr>
              <w:t>Una vez identificada la problemática, se presentan y comparan los resultados de las mesas, en donde los participantes deberán proponer las posibles soluciones a las mismas.</w:t>
            </w:r>
          </w:p>
          <w:p w:rsidR="006C696F" w:rsidRPr="00F4681B" w:rsidRDefault="006C696F" w:rsidP="00F4681B">
            <w:pPr>
              <w:pStyle w:val="Default"/>
              <w:jc w:val="both"/>
              <w:rPr>
                <w:sz w:val="22"/>
                <w:szCs w:val="22"/>
              </w:rPr>
            </w:pP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6C696F" w:rsidP="00F4681B">
            <w:pPr>
              <w:pStyle w:val="Default"/>
              <w:jc w:val="both"/>
              <w:rPr>
                <w:sz w:val="22"/>
                <w:szCs w:val="22"/>
              </w:rPr>
            </w:pPr>
            <w:r w:rsidRPr="00F4681B">
              <w:rPr>
                <w:sz w:val="22"/>
                <w:szCs w:val="22"/>
              </w:rPr>
              <w:t>7</w:t>
            </w:r>
          </w:p>
        </w:tc>
        <w:tc>
          <w:tcPr>
            <w:tcW w:w="7699" w:type="dxa"/>
            <w:gridSpan w:val="2"/>
          </w:tcPr>
          <w:p w:rsidR="00633F3A" w:rsidRPr="00F4681B" w:rsidRDefault="0021326C" w:rsidP="00F4681B">
            <w:pPr>
              <w:pStyle w:val="Default"/>
              <w:jc w:val="both"/>
              <w:rPr>
                <w:sz w:val="22"/>
                <w:szCs w:val="22"/>
              </w:rPr>
            </w:pPr>
            <w:r w:rsidRPr="00F4681B">
              <w:rPr>
                <w:sz w:val="22"/>
                <w:szCs w:val="22"/>
              </w:rPr>
              <w:t>Se jerarquiza la problemática, de mayor a menor importancia, cuya</w:t>
            </w:r>
          </w:p>
          <w:p w:rsidR="006C696F" w:rsidRPr="00F4681B" w:rsidRDefault="00ED1656" w:rsidP="00F4681B">
            <w:pPr>
              <w:pStyle w:val="Default"/>
              <w:jc w:val="both"/>
              <w:rPr>
                <w:sz w:val="22"/>
                <w:szCs w:val="22"/>
              </w:rPr>
            </w:pPr>
            <w:r w:rsidRPr="00F4681B">
              <w:rPr>
                <w:sz w:val="22"/>
                <w:szCs w:val="22"/>
              </w:rPr>
              <w:t xml:space="preserve">Importancia </w:t>
            </w:r>
            <w:r w:rsidR="006C696F" w:rsidRPr="00F4681B">
              <w:rPr>
                <w:sz w:val="22"/>
                <w:szCs w:val="22"/>
              </w:rPr>
              <w:t>se basará en el grado que obstaculiza el desarrollo del proyecto.</w:t>
            </w:r>
          </w:p>
          <w:p w:rsidR="00BF2796" w:rsidRPr="00F4681B" w:rsidRDefault="00BF2796" w:rsidP="00F4681B">
            <w:pPr>
              <w:pStyle w:val="Default"/>
              <w:jc w:val="both"/>
              <w:rPr>
                <w:sz w:val="22"/>
                <w:szCs w:val="22"/>
              </w:rPr>
            </w:pPr>
          </w:p>
        </w:tc>
      </w:tr>
      <w:tr w:rsidR="0021326C" w:rsidRPr="00F4681B" w:rsidTr="00183304">
        <w:tc>
          <w:tcPr>
            <w:tcW w:w="1129" w:type="dxa"/>
          </w:tcPr>
          <w:p w:rsidR="0021326C" w:rsidRPr="00F4681B" w:rsidRDefault="0021326C" w:rsidP="00F4681B">
            <w:pPr>
              <w:pStyle w:val="Default"/>
              <w:jc w:val="both"/>
              <w:rPr>
                <w:sz w:val="22"/>
                <w:szCs w:val="22"/>
              </w:rPr>
            </w:pPr>
            <w:r w:rsidRPr="00F4681B">
              <w:rPr>
                <w:sz w:val="22"/>
                <w:szCs w:val="22"/>
              </w:rPr>
              <w:t>8</w:t>
            </w:r>
          </w:p>
        </w:tc>
        <w:tc>
          <w:tcPr>
            <w:tcW w:w="7699" w:type="dxa"/>
            <w:gridSpan w:val="2"/>
          </w:tcPr>
          <w:p w:rsidR="00633F3A" w:rsidRPr="00F4681B" w:rsidRDefault="0021326C" w:rsidP="00F4681B">
            <w:pPr>
              <w:pStyle w:val="Default"/>
              <w:tabs>
                <w:tab w:val="left" w:pos="1005"/>
              </w:tabs>
              <w:jc w:val="both"/>
              <w:rPr>
                <w:sz w:val="22"/>
                <w:szCs w:val="22"/>
              </w:rPr>
            </w:pPr>
            <w:r w:rsidRPr="00F4681B">
              <w:rPr>
                <w:sz w:val="22"/>
                <w:szCs w:val="22"/>
              </w:rPr>
              <w:t>Se acuerda un plan de trabajo estableciendo compromisos, responsables y tiempos para llegar a la solución de los problemas identificados.</w:t>
            </w:r>
          </w:p>
          <w:p w:rsidR="0021326C" w:rsidRPr="00F4681B" w:rsidRDefault="0021326C" w:rsidP="00F4681B">
            <w:pPr>
              <w:pStyle w:val="Default"/>
              <w:tabs>
                <w:tab w:val="left" w:pos="1005"/>
              </w:tabs>
              <w:jc w:val="both"/>
              <w:rPr>
                <w:sz w:val="22"/>
                <w:szCs w:val="22"/>
              </w:rPr>
            </w:pPr>
          </w:p>
        </w:tc>
      </w:tr>
      <w:tr w:rsidR="00BF2796" w:rsidRPr="00F4681B" w:rsidTr="00183304">
        <w:tc>
          <w:tcPr>
            <w:tcW w:w="1129" w:type="dxa"/>
          </w:tcPr>
          <w:p w:rsidR="00BF2796" w:rsidRPr="00F4681B" w:rsidRDefault="0021326C" w:rsidP="00F4681B">
            <w:pPr>
              <w:pStyle w:val="Default"/>
              <w:jc w:val="both"/>
              <w:rPr>
                <w:sz w:val="22"/>
                <w:szCs w:val="22"/>
              </w:rPr>
            </w:pPr>
            <w:r w:rsidRPr="00F4681B">
              <w:rPr>
                <w:sz w:val="22"/>
                <w:szCs w:val="22"/>
              </w:rPr>
              <w:t>9</w:t>
            </w:r>
          </w:p>
        </w:tc>
        <w:tc>
          <w:tcPr>
            <w:tcW w:w="7699" w:type="dxa"/>
            <w:gridSpan w:val="2"/>
          </w:tcPr>
          <w:p w:rsidR="0021025B" w:rsidRPr="00F4681B" w:rsidRDefault="0021025B" w:rsidP="00F4681B">
            <w:pPr>
              <w:pStyle w:val="Default"/>
              <w:jc w:val="both"/>
              <w:rPr>
                <w:sz w:val="22"/>
                <w:szCs w:val="22"/>
              </w:rPr>
            </w:pPr>
            <w:r w:rsidRPr="00F4681B">
              <w:rPr>
                <w:sz w:val="22"/>
                <w:szCs w:val="22"/>
              </w:rPr>
              <w:t>Durante las reuniones se pueden utilizar varias técnicas de apoyo didáctico para la obtención de información, algunas opciones son:</w:t>
            </w:r>
          </w:p>
          <w:p w:rsidR="00633F3A" w:rsidRPr="00F4681B" w:rsidRDefault="0021326C" w:rsidP="00F4681B">
            <w:pPr>
              <w:pStyle w:val="Default"/>
              <w:jc w:val="both"/>
              <w:rPr>
                <w:sz w:val="22"/>
                <w:szCs w:val="22"/>
              </w:rPr>
            </w:pPr>
            <w:r w:rsidRPr="00F4681B">
              <w:rPr>
                <w:sz w:val="22"/>
                <w:szCs w:val="22"/>
              </w:rPr>
              <w:t xml:space="preserve">El </w:t>
            </w:r>
            <w:proofErr w:type="spellStart"/>
            <w:r w:rsidRPr="00F4681B">
              <w:rPr>
                <w:sz w:val="22"/>
                <w:szCs w:val="22"/>
              </w:rPr>
              <w:t>papelógrafo</w:t>
            </w:r>
            <w:proofErr w:type="spellEnd"/>
            <w:r w:rsidRPr="00F4681B">
              <w:rPr>
                <w:sz w:val="22"/>
                <w:szCs w:val="22"/>
              </w:rPr>
              <w:t>, su objetivo principal es</w:t>
            </w:r>
            <w:r w:rsidR="00ED1656" w:rsidRPr="00F4681B">
              <w:rPr>
                <w:sz w:val="22"/>
                <w:szCs w:val="22"/>
              </w:rPr>
              <w:t xml:space="preserve"> </w:t>
            </w:r>
            <w:r w:rsidRPr="00F4681B">
              <w:rPr>
                <w:sz w:val="22"/>
                <w:szCs w:val="22"/>
              </w:rPr>
              <w:t>ayudar a tener a la vista, dejar escritas y</w:t>
            </w:r>
            <w:r w:rsidR="00ED1656" w:rsidRPr="00F4681B">
              <w:rPr>
                <w:sz w:val="22"/>
                <w:szCs w:val="22"/>
              </w:rPr>
              <w:t xml:space="preserve"> </w:t>
            </w:r>
            <w:r w:rsidRPr="00F4681B">
              <w:rPr>
                <w:sz w:val="22"/>
                <w:szCs w:val="22"/>
              </w:rPr>
              <w:t>en orden las principales ideas, opiniones</w:t>
            </w:r>
            <w:r w:rsidR="00ED1656" w:rsidRPr="00F4681B">
              <w:rPr>
                <w:sz w:val="22"/>
                <w:szCs w:val="22"/>
              </w:rPr>
              <w:t xml:space="preserve"> </w:t>
            </w:r>
            <w:r w:rsidRPr="00F4681B">
              <w:rPr>
                <w:sz w:val="22"/>
                <w:szCs w:val="22"/>
              </w:rPr>
              <w:t>y acuerdos del grupo sobre cada uno de</w:t>
            </w:r>
            <w:r w:rsidR="00ED1656" w:rsidRPr="00F4681B">
              <w:rPr>
                <w:sz w:val="22"/>
                <w:szCs w:val="22"/>
              </w:rPr>
              <w:t xml:space="preserve"> </w:t>
            </w:r>
            <w:r w:rsidRPr="00F4681B">
              <w:rPr>
                <w:sz w:val="22"/>
                <w:szCs w:val="22"/>
              </w:rPr>
              <w:t>los temas discutidos, para ello requerirá</w:t>
            </w:r>
            <w:r w:rsidR="00ED1656" w:rsidRPr="00F4681B">
              <w:rPr>
                <w:sz w:val="22"/>
                <w:szCs w:val="22"/>
              </w:rPr>
              <w:t xml:space="preserve"> </w:t>
            </w:r>
            <w:r w:rsidRPr="00F4681B">
              <w:rPr>
                <w:sz w:val="22"/>
                <w:szCs w:val="22"/>
              </w:rPr>
              <w:t>hojas grandes y marcadores, se puede</w:t>
            </w:r>
            <w:r w:rsidR="00ED1656" w:rsidRPr="00F4681B">
              <w:rPr>
                <w:sz w:val="22"/>
                <w:szCs w:val="22"/>
              </w:rPr>
              <w:t xml:space="preserve"> </w:t>
            </w:r>
            <w:r w:rsidRPr="00F4681B">
              <w:rPr>
                <w:sz w:val="22"/>
                <w:szCs w:val="22"/>
              </w:rPr>
              <w:t>trabajar por grupos separados que posteriormente presentarán un resumen de</w:t>
            </w:r>
            <w:r w:rsidR="00ED1656" w:rsidRPr="00F4681B">
              <w:rPr>
                <w:sz w:val="22"/>
                <w:szCs w:val="22"/>
              </w:rPr>
              <w:t xml:space="preserve"> </w:t>
            </w:r>
            <w:r w:rsidRPr="00F4681B">
              <w:rPr>
                <w:sz w:val="22"/>
                <w:szCs w:val="22"/>
              </w:rPr>
              <w:t>lo que discutieron, o en plenaria, es decir</w:t>
            </w:r>
            <w:r w:rsidR="00ED1656" w:rsidRPr="00F4681B">
              <w:rPr>
                <w:sz w:val="22"/>
                <w:szCs w:val="22"/>
              </w:rPr>
              <w:t xml:space="preserve"> </w:t>
            </w:r>
            <w:r w:rsidRPr="00F4681B">
              <w:rPr>
                <w:sz w:val="22"/>
                <w:szCs w:val="22"/>
              </w:rPr>
              <w:t>con la participación de todos los presentes</w:t>
            </w:r>
            <w:r w:rsidR="00ED1656" w:rsidRPr="00F4681B">
              <w:rPr>
                <w:sz w:val="22"/>
                <w:szCs w:val="22"/>
              </w:rPr>
              <w:t xml:space="preserve"> </w:t>
            </w:r>
            <w:r w:rsidRPr="00F4681B">
              <w:rPr>
                <w:sz w:val="22"/>
                <w:szCs w:val="22"/>
              </w:rPr>
              <w:t>en la reunión.</w:t>
            </w:r>
          </w:p>
          <w:p w:rsidR="0021025B" w:rsidRPr="00F4681B" w:rsidRDefault="0021025B" w:rsidP="00F4681B">
            <w:pPr>
              <w:pStyle w:val="Default"/>
              <w:jc w:val="both"/>
              <w:rPr>
                <w:sz w:val="22"/>
                <w:szCs w:val="22"/>
              </w:rPr>
            </w:pPr>
          </w:p>
          <w:p w:rsidR="00633F3A" w:rsidRPr="00F4681B" w:rsidRDefault="0021326C" w:rsidP="00F4681B">
            <w:pPr>
              <w:pStyle w:val="Default"/>
              <w:jc w:val="both"/>
              <w:rPr>
                <w:sz w:val="22"/>
                <w:szCs w:val="22"/>
              </w:rPr>
            </w:pPr>
            <w:r w:rsidRPr="00F4681B">
              <w:rPr>
                <w:sz w:val="22"/>
                <w:szCs w:val="22"/>
              </w:rPr>
              <w:t xml:space="preserve"> </w:t>
            </w:r>
            <w:proofErr w:type="spellStart"/>
            <w:r w:rsidRPr="00F4681B">
              <w:rPr>
                <w:sz w:val="22"/>
                <w:szCs w:val="22"/>
              </w:rPr>
              <w:t>Phillip</w:t>
            </w:r>
            <w:proofErr w:type="spellEnd"/>
            <w:r w:rsidRPr="00F4681B">
              <w:rPr>
                <w:sz w:val="22"/>
                <w:szCs w:val="22"/>
              </w:rPr>
              <w:t xml:space="preserve"> 66, es una técnica de trabajo en</w:t>
            </w:r>
            <w:r w:rsidR="00ED1656" w:rsidRPr="00F4681B">
              <w:rPr>
                <w:sz w:val="22"/>
                <w:szCs w:val="22"/>
              </w:rPr>
              <w:t xml:space="preserve"> </w:t>
            </w:r>
            <w:r w:rsidRPr="00F4681B">
              <w:rPr>
                <w:sz w:val="22"/>
                <w:szCs w:val="22"/>
              </w:rPr>
              <w:t>grupo, donde se forman 6 equipos que</w:t>
            </w:r>
            <w:r w:rsidR="00ED1656" w:rsidRPr="00F4681B">
              <w:rPr>
                <w:sz w:val="22"/>
                <w:szCs w:val="22"/>
              </w:rPr>
              <w:t xml:space="preserve"> </w:t>
            </w:r>
            <w:r w:rsidRPr="00F4681B">
              <w:rPr>
                <w:sz w:val="22"/>
                <w:szCs w:val="22"/>
              </w:rPr>
              <w:t>discutirán por separado el mismo tema</w:t>
            </w:r>
            <w:r w:rsidR="00ED1656" w:rsidRPr="00F4681B">
              <w:rPr>
                <w:sz w:val="22"/>
                <w:szCs w:val="22"/>
              </w:rPr>
              <w:t xml:space="preserve"> </w:t>
            </w:r>
            <w:r w:rsidRPr="00F4681B">
              <w:rPr>
                <w:sz w:val="22"/>
                <w:szCs w:val="22"/>
              </w:rPr>
              <w:t>y posteriormente se hará una presentación</w:t>
            </w:r>
          </w:p>
          <w:p w:rsidR="00633F3A" w:rsidRPr="00F4681B" w:rsidRDefault="0021326C" w:rsidP="00F4681B">
            <w:pPr>
              <w:pStyle w:val="Default"/>
              <w:jc w:val="both"/>
              <w:rPr>
                <w:sz w:val="22"/>
                <w:szCs w:val="22"/>
              </w:rPr>
            </w:pPr>
            <w:r w:rsidRPr="00F4681B">
              <w:rPr>
                <w:sz w:val="22"/>
                <w:szCs w:val="22"/>
              </w:rPr>
              <w:t>de las conclusiones, de las cuales el</w:t>
            </w:r>
            <w:r w:rsidR="00ED1656" w:rsidRPr="00F4681B">
              <w:rPr>
                <w:sz w:val="22"/>
                <w:szCs w:val="22"/>
              </w:rPr>
              <w:t xml:space="preserve"> </w:t>
            </w:r>
            <w:r w:rsidRPr="00F4681B">
              <w:rPr>
                <w:sz w:val="22"/>
                <w:szCs w:val="22"/>
              </w:rPr>
              <w:t>instructor o capacitador captará la esencia</w:t>
            </w:r>
          </w:p>
          <w:p w:rsidR="00633F3A" w:rsidRPr="00F4681B" w:rsidRDefault="0021326C" w:rsidP="00F4681B">
            <w:pPr>
              <w:pStyle w:val="Default"/>
              <w:jc w:val="both"/>
              <w:rPr>
                <w:sz w:val="22"/>
                <w:szCs w:val="22"/>
              </w:rPr>
            </w:pPr>
            <w:proofErr w:type="gramStart"/>
            <w:r w:rsidRPr="00F4681B">
              <w:rPr>
                <w:sz w:val="22"/>
                <w:szCs w:val="22"/>
              </w:rPr>
              <w:t>para</w:t>
            </w:r>
            <w:proofErr w:type="gramEnd"/>
            <w:r w:rsidRPr="00F4681B">
              <w:rPr>
                <w:sz w:val="22"/>
                <w:szCs w:val="22"/>
              </w:rPr>
              <w:t xml:space="preserve"> realizar las conclusiones.</w:t>
            </w:r>
          </w:p>
          <w:p w:rsidR="00ED1656" w:rsidRPr="00F4681B" w:rsidRDefault="00ED1656" w:rsidP="00F4681B">
            <w:pPr>
              <w:pStyle w:val="Default"/>
              <w:jc w:val="both"/>
              <w:rPr>
                <w:sz w:val="22"/>
                <w:szCs w:val="22"/>
              </w:rPr>
            </w:pPr>
          </w:p>
          <w:p w:rsidR="00633F3A" w:rsidRPr="00F4681B" w:rsidRDefault="0021326C" w:rsidP="00F4681B">
            <w:pPr>
              <w:pStyle w:val="Default"/>
              <w:jc w:val="both"/>
              <w:rPr>
                <w:sz w:val="22"/>
                <w:szCs w:val="22"/>
              </w:rPr>
            </w:pPr>
            <w:proofErr w:type="spellStart"/>
            <w:r w:rsidRPr="00F4681B">
              <w:rPr>
                <w:sz w:val="22"/>
                <w:szCs w:val="22"/>
              </w:rPr>
              <w:t>Sociodramas</w:t>
            </w:r>
            <w:proofErr w:type="spellEnd"/>
            <w:r w:rsidRPr="00F4681B">
              <w:rPr>
                <w:sz w:val="22"/>
                <w:szCs w:val="22"/>
              </w:rPr>
              <w:t>, es una actuación o representación de la vida real para mirar desde fuera (como espectadores) analizar y encontrar formas de mejorarla. Para ello, se</w:t>
            </w:r>
            <w:r w:rsidR="00ED1656" w:rsidRPr="00F4681B">
              <w:rPr>
                <w:sz w:val="22"/>
                <w:szCs w:val="22"/>
              </w:rPr>
              <w:t xml:space="preserve"> </w:t>
            </w:r>
            <w:r w:rsidRPr="00F4681B">
              <w:rPr>
                <w:sz w:val="22"/>
                <w:szCs w:val="22"/>
              </w:rPr>
              <w:t>tendrá que escoger un tema específico, por</w:t>
            </w:r>
            <w:r w:rsidR="00ED1656" w:rsidRPr="00F4681B">
              <w:rPr>
                <w:sz w:val="22"/>
                <w:szCs w:val="22"/>
              </w:rPr>
              <w:t xml:space="preserve"> </w:t>
            </w:r>
            <w:r w:rsidRPr="00F4681B">
              <w:rPr>
                <w:sz w:val="22"/>
                <w:szCs w:val="22"/>
              </w:rPr>
              <w:t>ejemplo, el turismo en nuestra comunidad,</w:t>
            </w:r>
            <w:r w:rsidR="00ED1656" w:rsidRPr="00F4681B">
              <w:rPr>
                <w:sz w:val="22"/>
                <w:szCs w:val="22"/>
              </w:rPr>
              <w:t xml:space="preserve"> </w:t>
            </w:r>
            <w:r w:rsidRPr="00F4681B">
              <w:rPr>
                <w:sz w:val="22"/>
                <w:szCs w:val="22"/>
              </w:rPr>
              <w:t xml:space="preserve">se hacen grupos y opina cada quien </w:t>
            </w:r>
            <w:r w:rsidR="0021025B" w:rsidRPr="00F4681B">
              <w:rPr>
                <w:sz w:val="22"/>
                <w:szCs w:val="22"/>
              </w:rPr>
              <w:t>sobre el</w:t>
            </w:r>
            <w:r w:rsidRPr="00F4681B">
              <w:rPr>
                <w:sz w:val="22"/>
                <w:szCs w:val="22"/>
              </w:rPr>
              <w:t xml:space="preserve"> tema, se arma una historia con las ideas generadas, se reparten los personajes entre los</w:t>
            </w:r>
            <w:r w:rsidR="00ED1656" w:rsidRPr="00F4681B">
              <w:rPr>
                <w:sz w:val="22"/>
                <w:szCs w:val="22"/>
              </w:rPr>
              <w:t xml:space="preserve"> </w:t>
            </w:r>
            <w:r w:rsidRPr="00F4681B">
              <w:rPr>
                <w:sz w:val="22"/>
                <w:szCs w:val="22"/>
              </w:rPr>
              <w:t>miembros del grupo para ensayar juntos, se hace la representación y se discute entre todos el punto de vista sobre el tema tratado.</w:t>
            </w:r>
          </w:p>
          <w:p w:rsidR="00633F3A" w:rsidRPr="00F4681B" w:rsidRDefault="0021326C" w:rsidP="00F4681B">
            <w:pPr>
              <w:pStyle w:val="Default"/>
              <w:jc w:val="both"/>
              <w:rPr>
                <w:sz w:val="22"/>
                <w:szCs w:val="22"/>
              </w:rPr>
            </w:pPr>
            <w:r w:rsidRPr="00F4681B">
              <w:rPr>
                <w:sz w:val="22"/>
                <w:szCs w:val="22"/>
              </w:rPr>
              <w:t xml:space="preserve"> Lluvia de ideas en plenaria, esta técnica</w:t>
            </w:r>
            <w:r w:rsidR="0021025B" w:rsidRPr="00F4681B">
              <w:rPr>
                <w:sz w:val="22"/>
                <w:szCs w:val="22"/>
              </w:rPr>
              <w:t xml:space="preserve"> </w:t>
            </w:r>
            <w:r w:rsidRPr="00F4681B">
              <w:rPr>
                <w:sz w:val="22"/>
                <w:szCs w:val="22"/>
              </w:rPr>
              <w:t>consiste en lanzar una pregunta en relación</w:t>
            </w:r>
            <w:r w:rsidR="0021025B" w:rsidRPr="00F4681B">
              <w:rPr>
                <w:sz w:val="22"/>
                <w:szCs w:val="22"/>
              </w:rPr>
              <w:t xml:space="preserve"> </w:t>
            </w:r>
            <w:r w:rsidRPr="00F4681B">
              <w:rPr>
                <w:sz w:val="22"/>
                <w:szCs w:val="22"/>
              </w:rPr>
              <w:t>a un tema, se busca la participación</w:t>
            </w:r>
            <w:r w:rsidR="0021025B" w:rsidRPr="00F4681B">
              <w:rPr>
                <w:sz w:val="22"/>
                <w:szCs w:val="22"/>
              </w:rPr>
              <w:t xml:space="preserve"> </w:t>
            </w:r>
            <w:r w:rsidRPr="00F4681B">
              <w:rPr>
                <w:sz w:val="22"/>
                <w:szCs w:val="22"/>
              </w:rPr>
              <w:t>de todos y se anotan las respuestas en un</w:t>
            </w:r>
            <w:r w:rsidR="0021025B" w:rsidRPr="00F4681B">
              <w:rPr>
                <w:sz w:val="22"/>
                <w:szCs w:val="22"/>
              </w:rPr>
              <w:t xml:space="preserve"> </w:t>
            </w:r>
            <w:proofErr w:type="spellStart"/>
            <w:r w:rsidRPr="00F4681B">
              <w:rPr>
                <w:sz w:val="22"/>
                <w:szCs w:val="22"/>
              </w:rPr>
              <w:t>papelógrafo</w:t>
            </w:r>
            <w:proofErr w:type="spellEnd"/>
            <w:r w:rsidRPr="00F4681B">
              <w:rPr>
                <w:sz w:val="22"/>
                <w:szCs w:val="22"/>
              </w:rPr>
              <w:t>.</w:t>
            </w:r>
          </w:p>
          <w:p w:rsidR="0021025B" w:rsidRPr="00F4681B" w:rsidRDefault="0021025B" w:rsidP="00F4681B">
            <w:pPr>
              <w:pStyle w:val="Default"/>
              <w:jc w:val="both"/>
              <w:rPr>
                <w:sz w:val="22"/>
                <w:szCs w:val="22"/>
              </w:rPr>
            </w:pPr>
          </w:p>
          <w:p w:rsidR="00633F3A" w:rsidRPr="00F4681B" w:rsidRDefault="0021326C" w:rsidP="00F4681B">
            <w:pPr>
              <w:pStyle w:val="Default"/>
              <w:jc w:val="both"/>
              <w:rPr>
                <w:sz w:val="22"/>
                <w:szCs w:val="22"/>
              </w:rPr>
            </w:pPr>
            <w:r w:rsidRPr="00F4681B">
              <w:rPr>
                <w:sz w:val="22"/>
                <w:szCs w:val="22"/>
              </w:rPr>
              <w:t>Se recomienda que se utilicen dinámicas de presentación, animación, e integración grupal.</w:t>
            </w:r>
          </w:p>
          <w:p w:rsidR="00ED1656" w:rsidRPr="00F4681B" w:rsidRDefault="00ED1656" w:rsidP="00F4681B">
            <w:pPr>
              <w:pStyle w:val="Default"/>
              <w:jc w:val="both"/>
              <w:rPr>
                <w:sz w:val="22"/>
                <w:szCs w:val="22"/>
              </w:rPr>
            </w:pP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21326C" w:rsidP="00F4681B">
            <w:pPr>
              <w:pStyle w:val="Default"/>
              <w:jc w:val="both"/>
              <w:rPr>
                <w:sz w:val="22"/>
                <w:szCs w:val="22"/>
              </w:rPr>
            </w:pPr>
            <w:r w:rsidRPr="00F4681B">
              <w:rPr>
                <w:sz w:val="22"/>
                <w:szCs w:val="22"/>
              </w:rPr>
              <w:lastRenderedPageBreak/>
              <w:t>10</w:t>
            </w:r>
          </w:p>
        </w:tc>
        <w:tc>
          <w:tcPr>
            <w:tcW w:w="7699" w:type="dxa"/>
            <w:gridSpan w:val="2"/>
          </w:tcPr>
          <w:p w:rsidR="0021025B" w:rsidRPr="00F4681B" w:rsidRDefault="0021025B" w:rsidP="00F4681B">
            <w:pPr>
              <w:pStyle w:val="Default"/>
              <w:jc w:val="both"/>
              <w:rPr>
                <w:sz w:val="22"/>
                <w:szCs w:val="22"/>
              </w:rPr>
            </w:pPr>
            <w:r w:rsidRPr="00F4681B">
              <w:rPr>
                <w:sz w:val="22"/>
                <w:szCs w:val="22"/>
              </w:rPr>
              <w:t>Cuando la organización comunitaria ha tenido buenos efectos, llega el momento en que se requerirá de una forma de constitución legal que les permita contar con una figura jurídica que pueda respaldar la realización de trámites y poder poner en marcha cualquier negocio. En este caso se presentan las opciones que se tienen para poner un negocio. Es recomendable contar con una asesoría para una correcta decisión.</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21326C" w:rsidP="00F4681B">
            <w:pPr>
              <w:pStyle w:val="Default"/>
              <w:jc w:val="both"/>
              <w:rPr>
                <w:sz w:val="22"/>
                <w:szCs w:val="22"/>
              </w:rPr>
            </w:pPr>
            <w:r w:rsidRPr="00F4681B">
              <w:rPr>
                <w:sz w:val="22"/>
                <w:szCs w:val="22"/>
              </w:rPr>
              <w:t>11</w:t>
            </w:r>
          </w:p>
        </w:tc>
        <w:tc>
          <w:tcPr>
            <w:tcW w:w="7699" w:type="dxa"/>
            <w:gridSpan w:val="2"/>
          </w:tcPr>
          <w:p w:rsidR="00BF2796" w:rsidRPr="00F4681B" w:rsidRDefault="0021326C" w:rsidP="00F4681B">
            <w:pPr>
              <w:pStyle w:val="Default"/>
              <w:jc w:val="both"/>
              <w:rPr>
                <w:sz w:val="22"/>
                <w:szCs w:val="22"/>
              </w:rPr>
            </w:pPr>
            <w:r w:rsidRPr="00F4681B">
              <w:rPr>
                <w:sz w:val="22"/>
                <w:szCs w:val="22"/>
              </w:rPr>
              <w:t>En ésta diapositiva se presentan las figuras jurídicas, cuya breve explicación se desarrolla en las diapositivas siguientes</w:t>
            </w:r>
          </w:p>
        </w:tc>
      </w:tr>
      <w:tr w:rsidR="00BF2796" w:rsidRPr="00F4681B" w:rsidTr="00183304">
        <w:tc>
          <w:tcPr>
            <w:tcW w:w="1129" w:type="dxa"/>
          </w:tcPr>
          <w:p w:rsidR="00BF2796" w:rsidRPr="00F4681B" w:rsidRDefault="00B9724C" w:rsidP="00F4681B">
            <w:pPr>
              <w:pStyle w:val="Default"/>
              <w:jc w:val="both"/>
              <w:rPr>
                <w:sz w:val="22"/>
                <w:szCs w:val="22"/>
              </w:rPr>
            </w:pPr>
            <w:r>
              <w:rPr>
                <w:sz w:val="22"/>
                <w:szCs w:val="22"/>
              </w:rPr>
              <w:t xml:space="preserve">12-18 </w:t>
            </w:r>
          </w:p>
        </w:tc>
        <w:tc>
          <w:tcPr>
            <w:tcW w:w="7699" w:type="dxa"/>
            <w:gridSpan w:val="2"/>
          </w:tcPr>
          <w:p w:rsidR="00BF2796" w:rsidRPr="00F4681B" w:rsidRDefault="00B9724C" w:rsidP="00F4681B">
            <w:pPr>
              <w:pStyle w:val="Default"/>
              <w:jc w:val="both"/>
              <w:rPr>
                <w:sz w:val="22"/>
                <w:szCs w:val="22"/>
              </w:rPr>
            </w:pPr>
            <w:r>
              <w:rPr>
                <w:sz w:val="22"/>
                <w:szCs w:val="22"/>
              </w:rPr>
              <w:t>Explicación del objeto de la sociedad y especificaciones de diversas figuras jurídicas, terminando el primer bloque de 2 horas.</w:t>
            </w:r>
          </w:p>
        </w:tc>
      </w:tr>
      <w:tr w:rsidR="00BF2796" w:rsidRPr="00F4681B" w:rsidTr="00183304">
        <w:tc>
          <w:tcPr>
            <w:tcW w:w="1129" w:type="dxa"/>
          </w:tcPr>
          <w:p w:rsidR="00BF2796" w:rsidRPr="00F4681B" w:rsidRDefault="00B9724C" w:rsidP="00F4681B">
            <w:pPr>
              <w:pStyle w:val="Default"/>
              <w:jc w:val="both"/>
              <w:rPr>
                <w:sz w:val="22"/>
                <w:szCs w:val="22"/>
              </w:rPr>
            </w:pPr>
            <w:r>
              <w:rPr>
                <w:sz w:val="22"/>
                <w:szCs w:val="22"/>
              </w:rPr>
              <w:t>19 y 20</w:t>
            </w:r>
          </w:p>
        </w:tc>
        <w:tc>
          <w:tcPr>
            <w:tcW w:w="7699" w:type="dxa"/>
            <w:gridSpan w:val="2"/>
          </w:tcPr>
          <w:p w:rsidR="00BF2796" w:rsidRPr="00F4681B" w:rsidRDefault="00B9724C" w:rsidP="00B9724C">
            <w:pPr>
              <w:pStyle w:val="Default"/>
              <w:jc w:val="both"/>
              <w:rPr>
                <w:sz w:val="22"/>
                <w:szCs w:val="22"/>
              </w:rPr>
            </w:pPr>
            <w:r>
              <w:rPr>
                <w:sz w:val="22"/>
                <w:szCs w:val="22"/>
              </w:rPr>
              <w:t>Se inicia con el segundo bloque de 2 horas, iniciando con la explicación</w:t>
            </w:r>
            <w:r w:rsidR="002523AA">
              <w:rPr>
                <w:sz w:val="22"/>
                <w:szCs w:val="22"/>
              </w:rPr>
              <w:t xml:space="preserve"> del diagnóstico comunitario, y la </w:t>
            </w:r>
            <w:r>
              <w:rPr>
                <w:sz w:val="22"/>
                <w:szCs w:val="22"/>
              </w:rPr>
              <w:t xml:space="preserve"> de la importancia de realizar</w:t>
            </w:r>
            <w:r w:rsidR="002523AA">
              <w:rPr>
                <w:sz w:val="22"/>
                <w:szCs w:val="22"/>
              </w:rPr>
              <w:t xml:space="preserve"> dentro del mismo, </w:t>
            </w:r>
            <w:r>
              <w:rPr>
                <w:sz w:val="22"/>
                <w:szCs w:val="22"/>
              </w:rPr>
              <w:t xml:space="preserve"> un diagnóstico orientado a la actividad turística que permita identificar los recursos a atractivos naturales y culturales sobre los que se realizará la gestión.</w:t>
            </w:r>
          </w:p>
        </w:tc>
      </w:tr>
      <w:tr w:rsidR="00BF2796" w:rsidRPr="00F4681B" w:rsidTr="00183304">
        <w:tc>
          <w:tcPr>
            <w:tcW w:w="1129" w:type="dxa"/>
          </w:tcPr>
          <w:p w:rsidR="00BF2796" w:rsidRPr="00F4681B" w:rsidRDefault="00B9724C" w:rsidP="00F4681B">
            <w:pPr>
              <w:pStyle w:val="Default"/>
              <w:jc w:val="both"/>
              <w:rPr>
                <w:sz w:val="22"/>
                <w:szCs w:val="22"/>
              </w:rPr>
            </w:pPr>
            <w:r>
              <w:rPr>
                <w:sz w:val="22"/>
                <w:szCs w:val="22"/>
              </w:rPr>
              <w:t xml:space="preserve">21 </w:t>
            </w:r>
          </w:p>
        </w:tc>
        <w:tc>
          <w:tcPr>
            <w:tcW w:w="7699" w:type="dxa"/>
            <w:gridSpan w:val="2"/>
          </w:tcPr>
          <w:p w:rsidR="00973F5E" w:rsidRPr="00B9724C" w:rsidRDefault="00B9724C" w:rsidP="00B9724C">
            <w:pPr>
              <w:pStyle w:val="Default"/>
              <w:jc w:val="both"/>
              <w:rPr>
                <w:sz w:val="22"/>
                <w:szCs w:val="22"/>
              </w:rPr>
            </w:pPr>
            <w:r>
              <w:rPr>
                <w:sz w:val="22"/>
                <w:szCs w:val="22"/>
              </w:rPr>
              <w:t>El diagnóstico inicia con mencionar la ubicación del proyecto y d</w:t>
            </w:r>
            <w:r w:rsidR="00E223BB" w:rsidRPr="00B9724C">
              <w:rPr>
                <w:sz w:val="22"/>
                <w:szCs w:val="22"/>
              </w:rPr>
              <w:t xml:space="preserve">escribir </w:t>
            </w:r>
            <w:r w:rsidR="002523AA" w:rsidRPr="00B9724C">
              <w:rPr>
                <w:sz w:val="22"/>
                <w:szCs w:val="22"/>
              </w:rPr>
              <w:t>brevemente las</w:t>
            </w:r>
            <w:r w:rsidR="00E223BB" w:rsidRPr="00B9724C">
              <w:rPr>
                <w:sz w:val="22"/>
                <w:szCs w:val="22"/>
              </w:rPr>
              <w:t xml:space="preserve"> características de la región, zona, municipio o localidad donde se inserta el proyecto, incluyendo mapa de localización.</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2523AA" w:rsidP="00F4681B">
            <w:pPr>
              <w:pStyle w:val="Default"/>
              <w:jc w:val="both"/>
              <w:rPr>
                <w:sz w:val="22"/>
                <w:szCs w:val="22"/>
              </w:rPr>
            </w:pPr>
            <w:r>
              <w:rPr>
                <w:sz w:val="22"/>
                <w:szCs w:val="22"/>
              </w:rPr>
              <w:t>22</w:t>
            </w:r>
          </w:p>
        </w:tc>
        <w:tc>
          <w:tcPr>
            <w:tcW w:w="7699" w:type="dxa"/>
            <w:gridSpan w:val="2"/>
          </w:tcPr>
          <w:p w:rsidR="00BF2796" w:rsidRPr="00F4681B" w:rsidRDefault="002523AA" w:rsidP="002523AA">
            <w:pPr>
              <w:pStyle w:val="Default"/>
              <w:jc w:val="both"/>
              <w:rPr>
                <w:sz w:val="22"/>
                <w:szCs w:val="22"/>
              </w:rPr>
            </w:pPr>
            <w:r>
              <w:rPr>
                <w:sz w:val="22"/>
                <w:szCs w:val="22"/>
              </w:rPr>
              <w:t xml:space="preserve">Se prosigue con </w:t>
            </w:r>
            <w:r>
              <w:rPr>
                <w:sz w:val="22"/>
                <w:szCs w:val="22"/>
                <w:lang w:val="es-ES"/>
              </w:rPr>
              <w:t>u</w:t>
            </w:r>
            <w:r w:rsidR="00E223BB" w:rsidRPr="002523AA">
              <w:rPr>
                <w:sz w:val="22"/>
                <w:szCs w:val="22"/>
                <w:lang w:val="es-ES"/>
              </w:rPr>
              <w:t xml:space="preserve">n inventario turístico </w:t>
            </w:r>
            <w:r>
              <w:rPr>
                <w:sz w:val="22"/>
                <w:szCs w:val="22"/>
                <w:lang w:val="es-ES"/>
              </w:rPr>
              <w:t xml:space="preserve">el cual es </w:t>
            </w:r>
            <w:r w:rsidRPr="002523AA">
              <w:rPr>
                <w:sz w:val="22"/>
                <w:szCs w:val="22"/>
                <w:lang w:val="es-ES"/>
              </w:rPr>
              <w:t>la</w:t>
            </w:r>
            <w:r w:rsidR="00E223BB" w:rsidRPr="002523AA">
              <w:rPr>
                <w:sz w:val="22"/>
                <w:szCs w:val="22"/>
                <w:lang w:val="es-ES"/>
              </w:rPr>
              <w:t xml:space="preserve"> herramienta</w:t>
            </w:r>
            <w:r>
              <w:rPr>
                <w:sz w:val="22"/>
                <w:szCs w:val="22"/>
                <w:lang w:val="es-ES"/>
              </w:rPr>
              <w:t xml:space="preserve"> </w:t>
            </w:r>
            <w:r w:rsidRPr="002523AA">
              <w:rPr>
                <w:sz w:val="22"/>
                <w:szCs w:val="22"/>
                <w:lang w:val="es-ES"/>
              </w:rPr>
              <w:t>que permitirá registrar los recursos con los</w:t>
            </w:r>
            <w:r>
              <w:rPr>
                <w:sz w:val="22"/>
                <w:szCs w:val="22"/>
                <w:lang w:val="es-ES"/>
              </w:rPr>
              <w:t xml:space="preserve"> </w:t>
            </w:r>
            <w:r w:rsidRPr="002523AA">
              <w:rPr>
                <w:sz w:val="22"/>
                <w:szCs w:val="22"/>
                <w:lang w:val="es-ES"/>
              </w:rPr>
              <w:t>que se cuenta para identificar su potencialidad.</w:t>
            </w:r>
            <w:r>
              <w:rPr>
                <w:sz w:val="22"/>
                <w:szCs w:val="22"/>
                <w:lang w:val="es-ES"/>
              </w:rPr>
              <w:t xml:space="preserve"> </w:t>
            </w:r>
            <w:r w:rsidRPr="002523AA">
              <w:rPr>
                <w:sz w:val="22"/>
                <w:szCs w:val="22"/>
                <w:lang w:val="es-ES"/>
              </w:rPr>
              <w:t>Su realización se basa en trabajo de</w:t>
            </w:r>
            <w:r>
              <w:rPr>
                <w:sz w:val="22"/>
                <w:szCs w:val="22"/>
                <w:lang w:val="es-ES"/>
              </w:rPr>
              <w:t xml:space="preserve"> </w:t>
            </w:r>
            <w:r w:rsidRPr="002523AA">
              <w:rPr>
                <w:sz w:val="22"/>
                <w:szCs w:val="22"/>
                <w:lang w:val="es-ES"/>
              </w:rPr>
              <w:t>campo, mediante recorridos por la zona en</w:t>
            </w:r>
            <w:r>
              <w:rPr>
                <w:sz w:val="22"/>
                <w:szCs w:val="22"/>
                <w:lang w:val="es-ES"/>
              </w:rPr>
              <w:t xml:space="preserve"> </w:t>
            </w:r>
            <w:r w:rsidRPr="002523AA">
              <w:rPr>
                <w:sz w:val="22"/>
                <w:szCs w:val="22"/>
                <w:lang w:val="es-ES"/>
              </w:rPr>
              <w:t>donde se pretende desarrollar el proyecto</w:t>
            </w:r>
          </w:p>
        </w:tc>
      </w:tr>
      <w:tr w:rsidR="00BF2796" w:rsidRPr="00F4681B" w:rsidTr="00183304">
        <w:tc>
          <w:tcPr>
            <w:tcW w:w="1129" w:type="dxa"/>
          </w:tcPr>
          <w:p w:rsidR="00BF2796" w:rsidRPr="00F4681B" w:rsidRDefault="002523AA" w:rsidP="00F4681B">
            <w:pPr>
              <w:pStyle w:val="Default"/>
              <w:jc w:val="both"/>
              <w:rPr>
                <w:sz w:val="22"/>
                <w:szCs w:val="22"/>
              </w:rPr>
            </w:pPr>
            <w:r>
              <w:rPr>
                <w:sz w:val="22"/>
                <w:szCs w:val="22"/>
              </w:rPr>
              <w:t xml:space="preserve">23 y 24 </w:t>
            </w:r>
          </w:p>
        </w:tc>
        <w:tc>
          <w:tcPr>
            <w:tcW w:w="7699" w:type="dxa"/>
            <w:gridSpan w:val="2"/>
          </w:tcPr>
          <w:p w:rsidR="00BF2796" w:rsidRPr="00F4681B" w:rsidRDefault="002523AA" w:rsidP="00F4681B">
            <w:pPr>
              <w:pStyle w:val="Default"/>
              <w:jc w:val="both"/>
              <w:rPr>
                <w:sz w:val="22"/>
                <w:szCs w:val="22"/>
              </w:rPr>
            </w:pPr>
            <w:r>
              <w:rPr>
                <w:sz w:val="22"/>
                <w:szCs w:val="22"/>
              </w:rPr>
              <w:t>Se presentan cédulas básicas de inventario de Recursos Naturales y Culturales</w:t>
            </w:r>
          </w:p>
        </w:tc>
      </w:tr>
      <w:tr w:rsidR="00BF2796" w:rsidRPr="00F4681B" w:rsidTr="00183304">
        <w:tc>
          <w:tcPr>
            <w:tcW w:w="1129" w:type="dxa"/>
          </w:tcPr>
          <w:p w:rsidR="00BF2796" w:rsidRPr="00F4681B" w:rsidRDefault="002523AA" w:rsidP="00F4681B">
            <w:pPr>
              <w:pStyle w:val="Default"/>
              <w:jc w:val="both"/>
              <w:rPr>
                <w:sz w:val="22"/>
                <w:szCs w:val="22"/>
              </w:rPr>
            </w:pPr>
            <w:r>
              <w:rPr>
                <w:sz w:val="22"/>
                <w:szCs w:val="22"/>
              </w:rPr>
              <w:t>25</w:t>
            </w:r>
          </w:p>
        </w:tc>
        <w:tc>
          <w:tcPr>
            <w:tcW w:w="7699" w:type="dxa"/>
            <w:gridSpan w:val="2"/>
          </w:tcPr>
          <w:p w:rsidR="00BF2796" w:rsidRPr="00F4681B" w:rsidRDefault="002523AA" w:rsidP="00F4681B">
            <w:pPr>
              <w:pStyle w:val="Default"/>
              <w:jc w:val="both"/>
              <w:rPr>
                <w:sz w:val="22"/>
                <w:szCs w:val="22"/>
              </w:rPr>
            </w:pPr>
            <w:r>
              <w:rPr>
                <w:sz w:val="22"/>
                <w:szCs w:val="22"/>
              </w:rPr>
              <w:t xml:space="preserve">Con base en los resultados de las cédulas se realiza la jerarquización de los recursos inventariados </w:t>
            </w: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t xml:space="preserve">26 </w:t>
            </w:r>
          </w:p>
        </w:tc>
        <w:tc>
          <w:tcPr>
            <w:tcW w:w="7699" w:type="dxa"/>
            <w:gridSpan w:val="2"/>
          </w:tcPr>
          <w:p w:rsidR="00A420B6" w:rsidRPr="00A420B6" w:rsidRDefault="00A420B6" w:rsidP="00A420B6">
            <w:pPr>
              <w:pStyle w:val="Default"/>
              <w:tabs>
                <w:tab w:val="left" w:pos="900"/>
              </w:tabs>
              <w:jc w:val="both"/>
              <w:rPr>
                <w:sz w:val="22"/>
                <w:szCs w:val="22"/>
              </w:rPr>
            </w:pPr>
            <w:r w:rsidRPr="00A420B6">
              <w:rPr>
                <w:sz w:val="22"/>
                <w:szCs w:val="22"/>
                <w:lang w:val="es-ES"/>
              </w:rPr>
              <w:t>Los atractivos principales serán los que cubran alguno o varios de los puntos mencionados anteriormente, los que representan</w:t>
            </w:r>
            <w:r>
              <w:rPr>
                <w:sz w:val="22"/>
                <w:szCs w:val="22"/>
                <w:lang w:val="es-ES"/>
              </w:rPr>
              <w:t xml:space="preserve"> </w:t>
            </w:r>
            <w:r w:rsidRPr="00A420B6">
              <w:rPr>
                <w:sz w:val="22"/>
                <w:szCs w:val="22"/>
                <w:lang w:val="es-ES"/>
              </w:rPr>
              <w:t>los rasgos esenciales que      mejor caracterizan al sitio, o bien, aquellos que sin promoción reciben visitantes, y si aún no reciben, tienen posibilidades debido a su belleza y características singulares que le auguran un</w:t>
            </w:r>
            <w:r>
              <w:rPr>
                <w:sz w:val="22"/>
                <w:szCs w:val="22"/>
                <w:lang w:val="es-ES"/>
              </w:rPr>
              <w:t xml:space="preserve"> </w:t>
            </w:r>
            <w:r w:rsidRPr="00A420B6">
              <w:rPr>
                <w:sz w:val="22"/>
                <w:szCs w:val="22"/>
                <w:lang w:val="es-ES"/>
              </w:rPr>
              <w:t>gran potencial, por lo que se le considerará de alta jerarquía.</w:t>
            </w:r>
          </w:p>
          <w:p w:rsidR="00BF2796" w:rsidRPr="00F4681B" w:rsidRDefault="00BF2796" w:rsidP="00A420B6">
            <w:pPr>
              <w:pStyle w:val="Default"/>
              <w:tabs>
                <w:tab w:val="left" w:pos="900"/>
              </w:tabs>
              <w:jc w:val="both"/>
              <w:rPr>
                <w:sz w:val="22"/>
                <w:szCs w:val="22"/>
              </w:rPr>
            </w:pP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t>27</w:t>
            </w:r>
          </w:p>
        </w:tc>
        <w:tc>
          <w:tcPr>
            <w:tcW w:w="7699" w:type="dxa"/>
            <w:gridSpan w:val="2"/>
          </w:tcPr>
          <w:p w:rsidR="00973F5E" w:rsidRPr="00A420B6" w:rsidRDefault="00E223BB" w:rsidP="00A420B6">
            <w:pPr>
              <w:pStyle w:val="Default"/>
              <w:rPr>
                <w:sz w:val="22"/>
                <w:szCs w:val="22"/>
              </w:rPr>
            </w:pPr>
            <w:r w:rsidRPr="00A420B6">
              <w:rPr>
                <w:sz w:val="22"/>
                <w:szCs w:val="22"/>
                <w:lang w:val="es-ES"/>
              </w:rPr>
              <w:t xml:space="preserve">Serán aquellos cuya belleza o características para su aprovechamiento son limitadas, o bien, ayudarán a la protección de aquellos principales que cuentan con ciertas restricciones, ya sea por encontrarse en áreas naturales protegidas, en condiciones de fragilidad o en desventaja si recibieran un volumen considerable de personas, esto es, si su capacidad de carga es limitada. </w:t>
            </w:r>
          </w:p>
          <w:p w:rsidR="00973F5E" w:rsidRPr="00A420B6" w:rsidRDefault="00E223BB" w:rsidP="00A420B6">
            <w:pPr>
              <w:pStyle w:val="Default"/>
              <w:jc w:val="both"/>
              <w:rPr>
                <w:sz w:val="22"/>
                <w:szCs w:val="22"/>
              </w:rPr>
            </w:pPr>
            <w:r w:rsidRPr="00A420B6">
              <w:rPr>
                <w:sz w:val="22"/>
                <w:szCs w:val="22"/>
                <w:lang w:val="es-ES"/>
              </w:rPr>
              <w:t>Asimismo</w:t>
            </w:r>
            <w:r w:rsidR="00A420B6" w:rsidRPr="00A420B6">
              <w:rPr>
                <w:sz w:val="22"/>
                <w:szCs w:val="22"/>
                <w:lang w:val="es-ES"/>
              </w:rPr>
              <w:t>, los</w:t>
            </w:r>
            <w:r w:rsidRPr="00A420B6">
              <w:rPr>
                <w:sz w:val="22"/>
                <w:szCs w:val="22"/>
                <w:lang w:val="es-ES"/>
              </w:rPr>
              <w:t xml:space="preserve"> complementarios permiten desarrollar actividades que refuerzan una principal.</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t>28</w:t>
            </w:r>
          </w:p>
        </w:tc>
        <w:tc>
          <w:tcPr>
            <w:tcW w:w="7699" w:type="dxa"/>
            <w:gridSpan w:val="2"/>
          </w:tcPr>
          <w:p w:rsidR="00973F5E" w:rsidRDefault="00E223BB" w:rsidP="00A420B6">
            <w:pPr>
              <w:pStyle w:val="Default"/>
              <w:rPr>
                <w:sz w:val="22"/>
                <w:szCs w:val="22"/>
                <w:lang w:val="es-ES"/>
              </w:rPr>
            </w:pPr>
            <w:r w:rsidRPr="00A420B6">
              <w:rPr>
                <w:sz w:val="22"/>
                <w:szCs w:val="22"/>
                <w:lang w:val="es-ES"/>
              </w:rPr>
              <w:t>La vocación de un sitio es determinada de acuerdo a sus características físicas dándole un valor a los recursos con los que se cuenta. Las características de cada sitio señalarán qué   actividades pueden realizarse ahí, siempre procurando no dañar el entorno. Esto lleva a que son las actividades las que deben adaptarse a las condiciones del lugar y no éste a las actividades.</w:t>
            </w:r>
            <w:r w:rsidRPr="00A420B6">
              <w:rPr>
                <w:sz w:val="22"/>
                <w:szCs w:val="22"/>
                <w:lang w:val="es-ES"/>
              </w:rPr>
              <w:br/>
            </w:r>
            <w:r w:rsidRPr="00A420B6">
              <w:rPr>
                <w:sz w:val="22"/>
                <w:szCs w:val="22"/>
                <w:lang w:val="es-ES"/>
              </w:rPr>
              <w:br/>
              <w:t xml:space="preserve">La vocación turística de un lugar se decide, siempre y cuando las actividades que se </w:t>
            </w:r>
            <w:r w:rsidRPr="00A420B6">
              <w:rPr>
                <w:sz w:val="22"/>
                <w:szCs w:val="22"/>
                <w:lang w:val="es-ES"/>
              </w:rPr>
              <w:lastRenderedPageBreak/>
              <w:t>vayan a realizar no comprometan sus características naturales, culturales, su conservación y desde luego su existencia. No debe perderse de vista la percepción que del lugar se tiene, su identidad, buscando con tales actividades resaltar sus propias características.</w:t>
            </w:r>
          </w:p>
          <w:p w:rsidR="00A420B6" w:rsidRDefault="00A420B6" w:rsidP="00A420B6">
            <w:pPr>
              <w:pStyle w:val="Default"/>
              <w:rPr>
                <w:sz w:val="22"/>
                <w:szCs w:val="22"/>
                <w:lang w:val="es-ES"/>
              </w:rPr>
            </w:pPr>
          </w:p>
          <w:p w:rsidR="00A420B6" w:rsidRPr="00A420B6" w:rsidRDefault="00A420B6" w:rsidP="00A420B6">
            <w:pPr>
              <w:pStyle w:val="Default"/>
              <w:rPr>
                <w:sz w:val="22"/>
                <w:szCs w:val="22"/>
              </w:rPr>
            </w:pPr>
            <w:r w:rsidRPr="00A420B6">
              <w:rPr>
                <w:sz w:val="22"/>
                <w:szCs w:val="22"/>
                <w:lang w:val="es-ES"/>
              </w:rPr>
              <w:t>Con base en  lo que se detecte en el levantamiento del inventario y su jerarquización, se identificarán las actividades de turismo de aventura, ecoturismo o turismo rural, o lo que es más idóneo, una combinación de los tres, dependiendo de las especificaciones técnicas requeridas para cada una de ellas, pueden implementarse en diversos sitios, requiriendo en este caso la valoración técnica y orientación de un profesional en la actividad o actividades seleccionadas</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lastRenderedPageBreak/>
              <w:t>29</w:t>
            </w:r>
          </w:p>
        </w:tc>
        <w:tc>
          <w:tcPr>
            <w:tcW w:w="7699" w:type="dxa"/>
            <w:gridSpan w:val="2"/>
          </w:tcPr>
          <w:p w:rsidR="00BF2796" w:rsidRPr="00F4681B" w:rsidRDefault="00E223BB" w:rsidP="00A420B6">
            <w:pPr>
              <w:pStyle w:val="Default"/>
              <w:rPr>
                <w:sz w:val="22"/>
                <w:szCs w:val="22"/>
              </w:rPr>
            </w:pPr>
            <w:r w:rsidRPr="00A420B6">
              <w:rPr>
                <w:sz w:val="22"/>
                <w:szCs w:val="22"/>
                <w:lang w:val="es-ES"/>
              </w:rPr>
              <w:t>El ordenamiento del espacio tiene como objeto definir los lugares que son aprovechados por las personas en sus diferentes actividades productivas y de su vida cotidiana; así, existen áreas destinadas a la agricultura, ganadería, viviendas, áreas forestales, etc., que deben ser identificadas en mapas, cartas topográficas o fotografías aéreas, lo que facilitará tener el escenario en el que se ubicará nuestro proyecto y cómo eso incidirá en él. Este ordenamiento permitirá determinar la viabilidad de implementar una actividad determinada en un espacio definido, en función de sus características y del ambiente, procurando no afectar la vida y los usos cotidianos de la comunidad local.</w:t>
            </w:r>
            <w:r w:rsidRPr="00A420B6">
              <w:rPr>
                <w:sz w:val="22"/>
                <w:szCs w:val="22"/>
                <w:lang w:val="es-ES"/>
              </w:rPr>
              <w:br/>
            </w:r>
            <w:r w:rsidRPr="00A420B6">
              <w:rPr>
                <w:sz w:val="22"/>
                <w:szCs w:val="22"/>
                <w:lang w:val="es-ES"/>
              </w:rPr>
              <w:br/>
              <w:t>Además un ordenamiento del espacio sirve para anticipar los efectos de las acciones sobre el territorio, evitando con ello la explotación irracional de los recursos y su agotamiento.</w:t>
            </w: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t>30</w:t>
            </w:r>
          </w:p>
        </w:tc>
        <w:tc>
          <w:tcPr>
            <w:tcW w:w="7699" w:type="dxa"/>
            <w:gridSpan w:val="2"/>
          </w:tcPr>
          <w:p w:rsidR="00973F5E" w:rsidRPr="00A420B6" w:rsidRDefault="00E223BB" w:rsidP="00A420B6">
            <w:pPr>
              <w:pStyle w:val="Default"/>
              <w:rPr>
                <w:sz w:val="22"/>
                <w:szCs w:val="22"/>
              </w:rPr>
            </w:pPr>
            <w:r w:rsidRPr="00A420B6">
              <w:rPr>
                <w:sz w:val="22"/>
                <w:szCs w:val="22"/>
                <w:lang w:val="es-ES"/>
              </w:rPr>
              <w:t>Para determinar la viabilidad del proyecto se debe realizar un análisis situacional en donde se considera la información obtenida en el autodiagnóstico, el estudio geo-socioeconómico y el diagnóstico turístico, además de cuestiones políticas, económicas, sociales y turísticas internas y externas, en el ámbito local, estatal, regional, nacional e internacional.</w:t>
            </w:r>
          </w:p>
          <w:p w:rsidR="00973F5E" w:rsidRPr="00A420B6" w:rsidRDefault="00E223BB" w:rsidP="00A420B6">
            <w:pPr>
              <w:pStyle w:val="Default"/>
              <w:numPr>
                <w:ilvl w:val="0"/>
                <w:numId w:val="13"/>
              </w:numPr>
              <w:rPr>
                <w:sz w:val="22"/>
                <w:szCs w:val="22"/>
              </w:rPr>
            </w:pPr>
            <w:r w:rsidRPr="00A420B6">
              <w:rPr>
                <w:sz w:val="22"/>
                <w:szCs w:val="22"/>
                <w:lang w:val="es-ES"/>
              </w:rPr>
              <w:t>Árbol de problemas</w:t>
            </w:r>
          </w:p>
          <w:p w:rsidR="00973F5E" w:rsidRPr="00A420B6" w:rsidRDefault="00E223BB" w:rsidP="00A420B6">
            <w:pPr>
              <w:pStyle w:val="Default"/>
              <w:numPr>
                <w:ilvl w:val="0"/>
                <w:numId w:val="13"/>
              </w:numPr>
              <w:rPr>
                <w:sz w:val="22"/>
                <w:szCs w:val="22"/>
              </w:rPr>
            </w:pPr>
            <w:r w:rsidRPr="00A420B6">
              <w:rPr>
                <w:sz w:val="22"/>
                <w:szCs w:val="22"/>
                <w:lang w:val="es-ES"/>
              </w:rPr>
              <w:t>PEST</w:t>
            </w:r>
          </w:p>
          <w:p w:rsidR="00BF2796" w:rsidRPr="00F4681B" w:rsidRDefault="00BF2796" w:rsidP="00F4681B">
            <w:pPr>
              <w:pStyle w:val="Default"/>
              <w:jc w:val="both"/>
              <w:rPr>
                <w:sz w:val="22"/>
                <w:szCs w:val="22"/>
              </w:rPr>
            </w:pPr>
          </w:p>
        </w:tc>
      </w:tr>
      <w:tr w:rsidR="00BF2796" w:rsidRPr="00F4681B" w:rsidTr="00183304">
        <w:tc>
          <w:tcPr>
            <w:tcW w:w="1129" w:type="dxa"/>
          </w:tcPr>
          <w:p w:rsidR="00BF2796" w:rsidRPr="00F4681B" w:rsidRDefault="00A420B6" w:rsidP="00F4681B">
            <w:pPr>
              <w:pStyle w:val="Default"/>
              <w:jc w:val="both"/>
              <w:rPr>
                <w:sz w:val="22"/>
                <w:szCs w:val="22"/>
              </w:rPr>
            </w:pPr>
            <w:r>
              <w:rPr>
                <w:sz w:val="22"/>
                <w:szCs w:val="22"/>
              </w:rPr>
              <w:t>31</w:t>
            </w:r>
          </w:p>
        </w:tc>
        <w:tc>
          <w:tcPr>
            <w:tcW w:w="7699" w:type="dxa"/>
            <w:gridSpan w:val="2"/>
          </w:tcPr>
          <w:p w:rsidR="00BF2796" w:rsidRPr="00F4681B" w:rsidRDefault="00A53A52" w:rsidP="00CA0AB6">
            <w:pPr>
              <w:pStyle w:val="Default"/>
              <w:jc w:val="both"/>
              <w:rPr>
                <w:sz w:val="22"/>
                <w:szCs w:val="22"/>
              </w:rPr>
            </w:pPr>
            <w:r>
              <w:rPr>
                <w:sz w:val="22"/>
                <w:szCs w:val="22"/>
              </w:rPr>
              <w:t>En este apartado se realiza una descripción general del proyecto, que incluye las funciones del mismo, las necesidades que atiende, la aplicación comercial y ventajas competitivas del mismo.</w:t>
            </w:r>
          </w:p>
        </w:tc>
      </w:tr>
      <w:tr w:rsidR="00BF2796" w:rsidRPr="00F4681B" w:rsidTr="00183304">
        <w:tc>
          <w:tcPr>
            <w:tcW w:w="1129" w:type="dxa"/>
          </w:tcPr>
          <w:p w:rsidR="00BF2796" w:rsidRPr="00F4681B" w:rsidRDefault="00CA0AB6" w:rsidP="00F4681B">
            <w:pPr>
              <w:pStyle w:val="Default"/>
              <w:jc w:val="both"/>
              <w:rPr>
                <w:sz w:val="22"/>
                <w:szCs w:val="22"/>
              </w:rPr>
            </w:pPr>
            <w:r>
              <w:rPr>
                <w:sz w:val="22"/>
                <w:szCs w:val="22"/>
              </w:rPr>
              <w:t>32</w:t>
            </w:r>
          </w:p>
        </w:tc>
        <w:tc>
          <w:tcPr>
            <w:tcW w:w="7699" w:type="dxa"/>
            <w:gridSpan w:val="2"/>
          </w:tcPr>
          <w:p w:rsidR="00BF2796" w:rsidRPr="00F4681B" w:rsidRDefault="00CA0AB6" w:rsidP="00F4681B">
            <w:pPr>
              <w:pStyle w:val="Default"/>
              <w:jc w:val="both"/>
              <w:rPr>
                <w:sz w:val="22"/>
                <w:szCs w:val="22"/>
              </w:rPr>
            </w:pPr>
            <w:r>
              <w:rPr>
                <w:sz w:val="22"/>
                <w:szCs w:val="22"/>
              </w:rPr>
              <w:t xml:space="preserve">En esta </w:t>
            </w:r>
            <w:proofErr w:type="spellStart"/>
            <w:r>
              <w:rPr>
                <w:sz w:val="22"/>
                <w:szCs w:val="22"/>
              </w:rPr>
              <w:t>daipositiva</w:t>
            </w:r>
            <w:proofErr w:type="spellEnd"/>
            <w:r>
              <w:rPr>
                <w:sz w:val="22"/>
                <w:szCs w:val="22"/>
              </w:rPr>
              <w:t xml:space="preserve"> se presenta un ejemplo de las funciones </w:t>
            </w:r>
          </w:p>
        </w:tc>
      </w:tr>
      <w:tr w:rsidR="00CA0AB6" w:rsidRPr="00F4681B" w:rsidTr="00183304">
        <w:tc>
          <w:tcPr>
            <w:tcW w:w="1129" w:type="dxa"/>
          </w:tcPr>
          <w:p w:rsidR="00CA0AB6" w:rsidRPr="00F4681B" w:rsidRDefault="00CA0AB6" w:rsidP="00F4681B">
            <w:pPr>
              <w:pStyle w:val="Default"/>
              <w:jc w:val="both"/>
              <w:rPr>
                <w:sz w:val="22"/>
                <w:szCs w:val="22"/>
              </w:rPr>
            </w:pPr>
            <w:r>
              <w:rPr>
                <w:sz w:val="22"/>
                <w:szCs w:val="22"/>
              </w:rPr>
              <w:t>33</w:t>
            </w:r>
          </w:p>
        </w:tc>
        <w:tc>
          <w:tcPr>
            <w:tcW w:w="7699" w:type="dxa"/>
            <w:gridSpan w:val="2"/>
          </w:tcPr>
          <w:p w:rsidR="00CA0AB6" w:rsidRPr="00F4681B" w:rsidRDefault="00E223BB" w:rsidP="00F4681B">
            <w:pPr>
              <w:pStyle w:val="Default"/>
              <w:jc w:val="both"/>
              <w:rPr>
                <w:sz w:val="22"/>
                <w:szCs w:val="22"/>
              </w:rPr>
            </w:pPr>
            <w:r>
              <w:rPr>
                <w:sz w:val="22"/>
                <w:szCs w:val="22"/>
                <w:lang w:val="es-ES"/>
              </w:rPr>
              <w:t>Las necesidades que atiende el proyecto s</w:t>
            </w:r>
            <w:r w:rsidR="00CA0AB6" w:rsidRPr="00CA0AB6">
              <w:rPr>
                <w:sz w:val="22"/>
                <w:szCs w:val="22"/>
                <w:lang w:val="es-ES"/>
              </w:rPr>
              <w:t>e identifica</w:t>
            </w:r>
            <w:r>
              <w:rPr>
                <w:sz w:val="22"/>
                <w:szCs w:val="22"/>
                <w:lang w:val="es-ES"/>
              </w:rPr>
              <w:t>n</w:t>
            </w:r>
            <w:r w:rsidR="00CA0AB6" w:rsidRPr="00CA0AB6">
              <w:rPr>
                <w:sz w:val="22"/>
                <w:szCs w:val="22"/>
                <w:lang w:val="es-ES"/>
              </w:rPr>
              <w:t xml:space="preserve"> respondiendo a las siguientes preguntas: ¿Qué </w:t>
            </w:r>
            <w:r w:rsidRPr="00CA0AB6">
              <w:rPr>
                <w:sz w:val="22"/>
                <w:szCs w:val="22"/>
                <w:lang w:val="es-ES"/>
              </w:rPr>
              <w:t>problema resolverá</w:t>
            </w:r>
            <w:r w:rsidR="00CA0AB6" w:rsidRPr="00CA0AB6">
              <w:rPr>
                <w:sz w:val="22"/>
                <w:szCs w:val="22"/>
                <w:lang w:val="es-ES"/>
              </w:rPr>
              <w:t xml:space="preserve"> servicio?, ¿a quién está dirigido y para qué le servirá?, ¿</w:t>
            </w:r>
            <w:r w:rsidRPr="00CA0AB6">
              <w:rPr>
                <w:sz w:val="22"/>
                <w:szCs w:val="22"/>
                <w:lang w:val="es-ES"/>
              </w:rPr>
              <w:t>cuáles son</w:t>
            </w:r>
            <w:r w:rsidR="00CA0AB6" w:rsidRPr="00CA0AB6">
              <w:rPr>
                <w:sz w:val="22"/>
                <w:szCs w:val="22"/>
                <w:lang w:val="es-ES"/>
              </w:rPr>
              <w:t xml:space="preserve"> las necesidades específicas que motivaron o dieron origen al proyecto? ¿Qué problemas prácticos soluciona</w:t>
            </w:r>
            <w:r>
              <w:rPr>
                <w:sz w:val="22"/>
                <w:szCs w:val="22"/>
                <w:lang w:val="es-ES"/>
              </w:rPr>
              <w:t>?</w:t>
            </w:r>
          </w:p>
        </w:tc>
      </w:tr>
      <w:tr w:rsidR="00CA0AB6" w:rsidRPr="00F4681B" w:rsidTr="00183304">
        <w:tc>
          <w:tcPr>
            <w:tcW w:w="1129" w:type="dxa"/>
          </w:tcPr>
          <w:p w:rsidR="00CA0AB6" w:rsidRPr="00F4681B" w:rsidRDefault="00CA0AB6" w:rsidP="00F4681B">
            <w:pPr>
              <w:pStyle w:val="Default"/>
              <w:jc w:val="both"/>
              <w:rPr>
                <w:sz w:val="22"/>
                <w:szCs w:val="22"/>
              </w:rPr>
            </w:pPr>
            <w:r>
              <w:rPr>
                <w:sz w:val="22"/>
                <w:szCs w:val="22"/>
              </w:rPr>
              <w:t>34</w:t>
            </w:r>
          </w:p>
        </w:tc>
        <w:tc>
          <w:tcPr>
            <w:tcW w:w="7699" w:type="dxa"/>
            <w:gridSpan w:val="2"/>
          </w:tcPr>
          <w:p w:rsidR="00CA0AB6" w:rsidRPr="00F4681B" w:rsidRDefault="00D03FE0" w:rsidP="00E223BB">
            <w:pPr>
              <w:pStyle w:val="Default"/>
              <w:rPr>
                <w:sz w:val="22"/>
                <w:szCs w:val="22"/>
              </w:rPr>
            </w:pPr>
            <w:r w:rsidRPr="00D03FE0">
              <w:rPr>
                <w:bCs/>
                <w:sz w:val="22"/>
                <w:szCs w:val="22"/>
                <w:lang w:val="es-ES"/>
              </w:rPr>
              <w:t xml:space="preserve">La aplicación comercial se </w:t>
            </w:r>
            <w:r w:rsidRPr="00D03FE0">
              <w:rPr>
                <w:sz w:val="22"/>
                <w:szCs w:val="22"/>
                <w:lang w:val="es-ES"/>
              </w:rPr>
              <w:t xml:space="preserve">define respondiendo a las siguientes preguntas: ¿El desarrollo servicio tiene un mercado real en el que se podrá comercializar?, ¿quién lo va a comprar?, ¿por qué lo van a comprar? </w:t>
            </w:r>
          </w:p>
        </w:tc>
      </w:tr>
      <w:tr w:rsidR="00CA0AB6" w:rsidRPr="00F4681B" w:rsidTr="00183304">
        <w:tc>
          <w:tcPr>
            <w:tcW w:w="1129" w:type="dxa"/>
          </w:tcPr>
          <w:p w:rsidR="00CA0AB6" w:rsidRPr="00F4681B" w:rsidRDefault="00CA0AB6" w:rsidP="00F4681B">
            <w:pPr>
              <w:pStyle w:val="Default"/>
              <w:jc w:val="both"/>
              <w:rPr>
                <w:sz w:val="22"/>
                <w:szCs w:val="22"/>
              </w:rPr>
            </w:pPr>
            <w:r>
              <w:rPr>
                <w:sz w:val="22"/>
                <w:szCs w:val="22"/>
              </w:rPr>
              <w:t>35</w:t>
            </w:r>
          </w:p>
        </w:tc>
        <w:tc>
          <w:tcPr>
            <w:tcW w:w="7699" w:type="dxa"/>
            <w:gridSpan w:val="2"/>
          </w:tcPr>
          <w:p w:rsidR="00CA0AB6" w:rsidRPr="00F4681B" w:rsidRDefault="00D03FE0" w:rsidP="00E223BB">
            <w:pPr>
              <w:pStyle w:val="Default"/>
              <w:tabs>
                <w:tab w:val="left" w:pos="2025"/>
              </w:tabs>
              <w:jc w:val="both"/>
              <w:rPr>
                <w:sz w:val="22"/>
                <w:szCs w:val="22"/>
              </w:rPr>
            </w:pPr>
            <w:r w:rsidRPr="00D03FE0">
              <w:rPr>
                <w:sz w:val="22"/>
                <w:szCs w:val="22"/>
                <w:lang w:val="es-ES"/>
              </w:rPr>
              <w:t xml:space="preserve">Características del servicio, que lo hacen especial, único en comparación con otros ya existentes en el mercado y que le permitirán entrar en los mercados actuales y conquistar nuevos. ¿Qué medios se usaron para investigar si hay novedad en el </w:t>
            </w:r>
            <w:r w:rsidRPr="00D03FE0">
              <w:rPr>
                <w:sz w:val="22"/>
                <w:szCs w:val="22"/>
                <w:lang w:val="es-ES"/>
              </w:rPr>
              <w:lastRenderedPageBreak/>
              <w:t xml:space="preserve">proyecto o si tiene ventajas competitivas originales?, se sugiere investigar cuando menos mediante buscadores en internet. </w:t>
            </w:r>
          </w:p>
        </w:tc>
      </w:tr>
      <w:tr w:rsidR="00CA0AB6" w:rsidRPr="00F4681B" w:rsidTr="00183304">
        <w:tc>
          <w:tcPr>
            <w:tcW w:w="1129" w:type="dxa"/>
          </w:tcPr>
          <w:p w:rsidR="00CA0AB6" w:rsidRDefault="00CA0AB6" w:rsidP="00F4681B">
            <w:pPr>
              <w:pStyle w:val="Default"/>
              <w:jc w:val="both"/>
              <w:rPr>
                <w:sz w:val="22"/>
                <w:szCs w:val="22"/>
              </w:rPr>
            </w:pPr>
            <w:r>
              <w:rPr>
                <w:sz w:val="22"/>
                <w:szCs w:val="22"/>
              </w:rPr>
              <w:lastRenderedPageBreak/>
              <w:t>36</w:t>
            </w:r>
          </w:p>
        </w:tc>
        <w:tc>
          <w:tcPr>
            <w:tcW w:w="7699" w:type="dxa"/>
            <w:gridSpan w:val="2"/>
          </w:tcPr>
          <w:p w:rsidR="00CA0AB6" w:rsidRPr="00F4681B" w:rsidRDefault="00D03FE0" w:rsidP="00F4681B">
            <w:pPr>
              <w:pStyle w:val="Default"/>
              <w:jc w:val="both"/>
              <w:rPr>
                <w:sz w:val="22"/>
                <w:szCs w:val="22"/>
              </w:rPr>
            </w:pPr>
            <w:r>
              <w:rPr>
                <w:sz w:val="22"/>
                <w:szCs w:val="22"/>
              </w:rPr>
              <w:t>Se mencionan las referencias bibliográficas</w:t>
            </w:r>
          </w:p>
        </w:tc>
      </w:tr>
    </w:tbl>
    <w:p w:rsidR="003A061F" w:rsidRPr="00F4681B" w:rsidRDefault="003A061F" w:rsidP="00F4681B">
      <w:pPr>
        <w:pStyle w:val="Default"/>
        <w:jc w:val="both"/>
        <w:rPr>
          <w:sz w:val="22"/>
          <w:szCs w:val="22"/>
        </w:rPr>
      </w:pPr>
    </w:p>
    <w:p w:rsidR="00CA0AB6" w:rsidRDefault="00CA0AB6" w:rsidP="00F4681B">
      <w:pPr>
        <w:pStyle w:val="Default"/>
        <w:jc w:val="both"/>
        <w:rPr>
          <w:sz w:val="22"/>
          <w:szCs w:val="22"/>
          <w:lang w:val="es-ES"/>
        </w:rPr>
      </w:pPr>
    </w:p>
    <w:p w:rsidR="00CA0AB6" w:rsidRDefault="00CA0AB6" w:rsidP="00F4681B">
      <w:pPr>
        <w:pStyle w:val="Default"/>
        <w:jc w:val="both"/>
        <w:rPr>
          <w:sz w:val="22"/>
          <w:szCs w:val="22"/>
          <w:lang w:val="es-ES"/>
        </w:rPr>
      </w:pPr>
    </w:p>
    <w:p w:rsidR="00CA0AB6" w:rsidRDefault="00CA0AB6" w:rsidP="00F4681B">
      <w:pPr>
        <w:pStyle w:val="Default"/>
        <w:jc w:val="both"/>
        <w:rPr>
          <w:sz w:val="22"/>
          <w:szCs w:val="22"/>
          <w:lang w:val="es-ES"/>
        </w:rPr>
      </w:pPr>
    </w:p>
    <w:p w:rsidR="003A061F" w:rsidRDefault="00CA0AB6" w:rsidP="00F4681B">
      <w:pPr>
        <w:pStyle w:val="Default"/>
        <w:jc w:val="both"/>
        <w:rPr>
          <w:sz w:val="22"/>
          <w:szCs w:val="22"/>
          <w:lang w:val="es-ES"/>
        </w:rPr>
      </w:pPr>
      <w:r w:rsidRPr="00CA0AB6">
        <w:rPr>
          <w:sz w:val="22"/>
          <w:szCs w:val="22"/>
          <w:lang w:val="es-ES"/>
        </w:rPr>
        <w:t>REFERENCIAS</w:t>
      </w:r>
      <w:r>
        <w:rPr>
          <w:sz w:val="22"/>
          <w:szCs w:val="22"/>
          <w:lang w:val="es-ES"/>
        </w:rPr>
        <w:t xml:space="preserve"> </w:t>
      </w:r>
      <w:r w:rsidRPr="00CA0AB6">
        <w:rPr>
          <w:sz w:val="22"/>
          <w:szCs w:val="22"/>
          <w:lang w:val="es-ES"/>
        </w:rPr>
        <w:t>BIBLIOGRÁFICAS</w:t>
      </w:r>
    </w:p>
    <w:p w:rsidR="00E223BB" w:rsidRDefault="00E223BB" w:rsidP="00F4681B">
      <w:pPr>
        <w:pStyle w:val="Default"/>
        <w:jc w:val="both"/>
        <w:rPr>
          <w:sz w:val="22"/>
          <w:szCs w:val="22"/>
          <w:lang w:val="es-ES"/>
        </w:rPr>
      </w:pPr>
    </w:p>
    <w:p w:rsidR="00973F5E" w:rsidRPr="00CA0AB6" w:rsidRDefault="00E223BB" w:rsidP="00CA0AB6">
      <w:pPr>
        <w:pStyle w:val="Default"/>
        <w:numPr>
          <w:ilvl w:val="0"/>
          <w:numId w:val="14"/>
        </w:numPr>
        <w:rPr>
          <w:sz w:val="22"/>
          <w:szCs w:val="22"/>
        </w:rPr>
      </w:pPr>
      <w:r w:rsidRPr="00CA0AB6">
        <w:rPr>
          <w:sz w:val="22"/>
          <w:szCs w:val="22"/>
        </w:rPr>
        <w:t xml:space="preserve">SECTUR (2005). </w:t>
      </w:r>
      <w:r w:rsidRPr="00CA0AB6">
        <w:rPr>
          <w:i/>
          <w:iCs/>
          <w:sz w:val="22"/>
          <w:szCs w:val="22"/>
        </w:rPr>
        <w:t>Cómo Desarrollar un Proyecto de Ecoturismo</w:t>
      </w:r>
      <w:r w:rsidRPr="00CA0AB6">
        <w:rPr>
          <w:sz w:val="22"/>
          <w:szCs w:val="22"/>
        </w:rPr>
        <w:t>. Fascículo 2, Serie Turismo Alternativo. SECTUR: México.</w:t>
      </w:r>
    </w:p>
    <w:p w:rsidR="00973F5E" w:rsidRPr="00CA0AB6" w:rsidRDefault="00E223BB" w:rsidP="00CA0AB6">
      <w:pPr>
        <w:pStyle w:val="Default"/>
        <w:numPr>
          <w:ilvl w:val="0"/>
          <w:numId w:val="14"/>
        </w:numPr>
        <w:rPr>
          <w:sz w:val="22"/>
          <w:szCs w:val="22"/>
        </w:rPr>
      </w:pPr>
      <w:r w:rsidRPr="00CA0AB6">
        <w:rPr>
          <w:sz w:val="22"/>
          <w:szCs w:val="22"/>
        </w:rPr>
        <w:t xml:space="preserve">SEMARNAT (2002) </w:t>
      </w:r>
      <w:r w:rsidRPr="00CA0AB6">
        <w:rPr>
          <w:i/>
          <w:iCs/>
          <w:sz w:val="22"/>
          <w:szCs w:val="22"/>
        </w:rPr>
        <w:t>Guía para la presentación de proyectos Ecoturísticos a Dependencias Federales</w:t>
      </w:r>
      <w:r w:rsidRPr="00CA0AB6">
        <w:rPr>
          <w:sz w:val="22"/>
          <w:szCs w:val="22"/>
        </w:rPr>
        <w:t>. México. Disponible en: http://www.cdi.gob.mx/ecoturismo/docs/guia_presentacion_proyectos_semarnat.pdf (consulta 28 de junio 2012)</w:t>
      </w:r>
    </w:p>
    <w:p w:rsidR="00973F5E" w:rsidRPr="00CA0AB6" w:rsidRDefault="00E223BB" w:rsidP="00CA0AB6">
      <w:pPr>
        <w:pStyle w:val="Default"/>
        <w:numPr>
          <w:ilvl w:val="0"/>
          <w:numId w:val="14"/>
        </w:numPr>
        <w:rPr>
          <w:sz w:val="22"/>
          <w:szCs w:val="22"/>
        </w:rPr>
      </w:pPr>
      <w:r w:rsidRPr="00CA0AB6">
        <w:rPr>
          <w:sz w:val="22"/>
          <w:szCs w:val="22"/>
          <w:lang w:val="es-ES"/>
        </w:rPr>
        <w:t xml:space="preserve">UAEM (2012), </w:t>
      </w:r>
      <w:r w:rsidRPr="00CA0AB6">
        <w:rPr>
          <w:i/>
          <w:iCs/>
          <w:sz w:val="22"/>
          <w:szCs w:val="22"/>
          <w:lang w:val="es-ES"/>
        </w:rPr>
        <w:t>Feria del Emprendedor Turístico Gastronómico 2012. Lineamientos de operación.</w:t>
      </w:r>
      <w:r w:rsidRPr="00CA0AB6">
        <w:rPr>
          <w:sz w:val="22"/>
          <w:szCs w:val="22"/>
          <w:lang w:val="es-ES"/>
        </w:rPr>
        <w:t xml:space="preserve"> Toluca. México: Facultad de Turismo y Gastronomía.</w:t>
      </w:r>
    </w:p>
    <w:p w:rsidR="00CA0AB6" w:rsidRPr="00F4681B" w:rsidRDefault="00CA0AB6" w:rsidP="00F4681B">
      <w:pPr>
        <w:pStyle w:val="Default"/>
        <w:jc w:val="both"/>
        <w:rPr>
          <w:sz w:val="22"/>
          <w:szCs w:val="22"/>
        </w:rPr>
      </w:pPr>
    </w:p>
    <w:sectPr w:rsidR="00CA0AB6" w:rsidRPr="00F4681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2061"/>
    <w:multiLevelType w:val="hybridMultilevel"/>
    <w:tmpl w:val="A0E4B7C0"/>
    <w:lvl w:ilvl="0" w:tplc="B08C72EC">
      <w:start w:val="1"/>
      <w:numFmt w:val="bullet"/>
      <w:lvlText w:val=""/>
      <w:lvlJc w:val="left"/>
      <w:pPr>
        <w:tabs>
          <w:tab w:val="num" w:pos="720"/>
        </w:tabs>
        <w:ind w:left="720" w:hanging="360"/>
      </w:pPr>
      <w:rPr>
        <w:rFonts w:ascii="Wingdings 2" w:hAnsi="Wingdings 2" w:hint="default"/>
      </w:rPr>
    </w:lvl>
    <w:lvl w:ilvl="1" w:tplc="577CC09C" w:tentative="1">
      <w:start w:val="1"/>
      <w:numFmt w:val="bullet"/>
      <w:lvlText w:val=""/>
      <w:lvlJc w:val="left"/>
      <w:pPr>
        <w:tabs>
          <w:tab w:val="num" w:pos="1440"/>
        </w:tabs>
        <w:ind w:left="1440" w:hanging="360"/>
      </w:pPr>
      <w:rPr>
        <w:rFonts w:ascii="Wingdings 2" w:hAnsi="Wingdings 2" w:hint="default"/>
      </w:rPr>
    </w:lvl>
    <w:lvl w:ilvl="2" w:tplc="C2ACF412" w:tentative="1">
      <w:start w:val="1"/>
      <w:numFmt w:val="bullet"/>
      <w:lvlText w:val=""/>
      <w:lvlJc w:val="left"/>
      <w:pPr>
        <w:tabs>
          <w:tab w:val="num" w:pos="2160"/>
        </w:tabs>
        <w:ind w:left="2160" w:hanging="360"/>
      </w:pPr>
      <w:rPr>
        <w:rFonts w:ascii="Wingdings 2" w:hAnsi="Wingdings 2" w:hint="default"/>
      </w:rPr>
    </w:lvl>
    <w:lvl w:ilvl="3" w:tplc="FB6295F4" w:tentative="1">
      <w:start w:val="1"/>
      <w:numFmt w:val="bullet"/>
      <w:lvlText w:val=""/>
      <w:lvlJc w:val="left"/>
      <w:pPr>
        <w:tabs>
          <w:tab w:val="num" w:pos="2880"/>
        </w:tabs>
        <w:ind w:left="2880" w:hanging="360"/>
      </w:pPr>
      <w:rPr>
        <w:rFonts w:ascii="Wingdings 2" w:hAnsi="Wingdings 2" w:hint="default"/>
      </w:rPr>
    </w:lvl>
    <w:lvl w:ilvl="4" w:tplc="28BE4CF2" w:tentative="1">
      <w:start w:val="1"/>
      <w:numFmt w:val="bullet"/>
      <w:lvlText w:val=""/>
      <w:lvlJc w:val="left"/>
      <w:pPr>
        <w:tabs>
          <w:tab w:val="num" w:pos="3600"/>
        </w:tabs>
        <w:ind w:left="3600" w:hanging="360"/>
      </w:pPr>
      <w:rPr>
        <w:rFonts w:ascii="Wingdings 2" w:hAnsi="Wingdings 2" w:hint="default"/>
      </w:rPr>
    </w:lvl>
    <w:lvl w:ilvl="5" w:tplc="302C6030" w:tentative="1">
      <w:start w:val="1"/>
      <w:numFmt w:val="bullet"/>
      <w:lvlText w:val=""/>
      <w:lvlJc w:val="left"/>
      <w:pPr>
        <w:tabs>
          <w:tab w:val="num" w:pos="4320"/>
        </w:tabs>
        <w:ind w:left="4320" w:hanging="360"/>
      </w:pPr>
      <w:rPr>
        <w:rFonts w:ascii="Wingdings 2" w:hAnsi="Wingdings 2" w:hint="default"/>
      </w:rPr>
    </w:lvl>
    <w:lvl w:ilvl="6" w:tplc="6B169838" w:tentative="1">
      <w:start w:val="1"/>
      <w:numFmt w:val="bullet"/>
      <w:lvlText w:val=""/>
      <w:lvlJc w:val="left"/>
      <w:pPr>
        <w:tabs>
          <w:tab w:val="num" w:pos="5040"/>
        </w:tabs>
        <w:ind w:left="5040" w:hanging="360"/>
      </w:pPr>
      <w:rPr>
        <w:rFonts w:ascii="Wingdings 2" w:hAnsi="Wingdings 2" w:hint="default"/>
      </w:rPr>
    </w:lvl>
    <w:lvl w:ilvl="7" w:tplc="26609EBC" w:tentative="1">
      <w:start w:val="1"/>
      <w:numFmt w:val="bullet"/>
      <w:lvlText w:val=""/>
      <w:lvlJc w:val="left"/>
      <w:pPr>
        <w:tabs>
          <w:tab w:val="num" w:pos="5760"/>
        </w:tabs>
        <w:ind w:left="5760" w:hanging="360"/>
      </w:pPr>
      <w:rPr>
        <w:rFonts w:ascii="Wingdings 2" w:hAnsi="Wingdings 2" w:hint="default"/>
      </w:rPr>
    </w:lvl>
    <w:lvl w:ilvl="8" w:tplc="013CA66E" w:tentative="1">
      <w:start w:val="1"/>
      <w:numFmt w:val="bullet"/>
      <w:lvlText w:val=""/>
      <w:lvlJc w:val="left"/>
      <w:pPr>
        <w:tabs>
          <w:tab w:val="num" w:pos="6480"/>
        </w:tabs>
        <w:ind w:left="6480" w:hanging="360"/>
      </w:pPr>
      <w:rPr>
        <w:rFonts w:ascii="Wingdings 2" w:hAnsi="Wingdings 2" w:hint="default"/>
      </w:rPr>
    </w:lvl>
  </w:abstractNum>
  <w:abstractNum w:abstractNumId="1" w15:restartNumberingAfterBreak="0">
    <w:nsid w:val="0C8029A0"/>
    <w:multiLevelType w:val="hybridMultilevel"/>
    <w:tmpl w:val="2E2A5226"/>
    <w:lvl w:ilvl="0" w:tplc="D9C865CA">
      <w:start w:val="1"/>
      <w:numFmt w:val="bullet"/>
      <w:lvlText w:val=""/>
      <w:lvlJc w:val="left"/>
      <w:pPr>
        <w:tabs>
          <w:tab w:val="num" w:pos="720"/>
        </w:tabs>
        <w:ind w:left="720" w:hanging="360"/>
      </w:pPr>
      <w:rPr>
        <w:rFonts w:ascii="Wingdings 2" w:hAnsi="Wingdings 2" w:hint="default"/>
      </w:rPr>
    </w:lvl>
    <w:lvl w:ilvl="1" w:tplc="56DEE858" w:tentative="1">
      <w:start w:val="1"/>
      <w:numFmt w:val="bullet"/>
      <w:lvlText w:val=""/>
      <w:lvlJc w:val="left"/>
      <w:pPr>
        <w:tabs>
          <w:tab w:val="num" w:pos="1440"/>
        </w:tabs>
        <w:ind w:left="1440" w:hanging="360"/>
      </w:pPr>
      <w:rPr>
        <w:rFonts w:ascii="Wingdings 2" w:hAnsi="Wingdings 2" w:hint="default"/>
      </w:rPr>
    </w:lvl>
    <w:lvl w:ilvl="2" w:tplc="0F50CF58" w:tentative="1">
      <w:start w:val="1"/>
      <w:numFmt w:val="bullet"/>
      <w:lvlText w:val=""/>
      <w:lvlJc w:val="left"/>
      <w:pPr>
        <w:tabs>
          <w:tab w:val="num" w:pos="2160"/>
        </w:tabs>
        <w:ind w:left="2160" w:hanging="360"/>
      </w:pPr>
      <w:rPr>
        <w:rFonts w:ascii="Wingdings 2" w:hAnsi="Wingdings 2" w:hint="default"/>
      </w:rPr>
    </w:lvl>
    <w:lvl w:ilvl="3" w:tplc="F6E42132" w:tentative="1">
      <w:start w:val="1"/>
      <w:numFmt w:val="bullet"/>
      <w:lvlText w:val=""/>
      <w:lvlJc w:val="left"/>
      <w:pPr>
        <w:tabs>
          <w:tab w:val="num" w:pos="2880"/>
        </w:tabs>
        <w:ind w:left="2880" w:hanging="360"/>
      </w:pPr>
      <w:rPr>
        <w:rFonts w:ascii="Wingdings 2" w:hAnsi="Wingdings 2" w:hint="default"/>
      </w:rPr>
    </w:lvl>
    <w:lvl w:ilvl="4" w:tplc="01C8B0CA" w:tentative="1">
      <w:start w:val="1"/>
      <w:numFmt w:val="bullet"/>
      <w:lvlText w:val=""/>
      <w:lvlJc w:val="left"/>
      <w:pPr>
        <w:tabs>
          <w:tab w:val="num" w:pos="3600"/>
        </w:tabs>
        <w:ind w:left="3600" w:hanging="360"/>
      </w:pPr>
      <w:rPr>
        <w:rFonts w:ascii="Wingdings 2" w:hAnsi="Wingdings 2" w:hint="default"/>
      </w:rPr>
    </w:lvl>
    <w:lvl w:ilvl="5" w:tplc="D892F418" w:tentative="1">
      <w:start w:val="1"/>
      <w:numFmt w:val="bullet"/>
      <w:lvlText w:val=""/>
      <w:lvlJc w:val="left"/>
      <w:pPr>
        <w:tabs>
          <w:tab w:val="num" w:pos="4320"/>
        </w:tabs>
        <w:ind w:left="4320" w:hanging="360"/>
      </w:pPr>
      <w:rPr>
        <w:rFonts w:ascii="Wingdings 2" w:hAnsi="Wingdings 2" w:hint="default"/>
      </w:rPr>
    </w:lvl>
    <w:lvl w:ilvl="6" w:tplc="FDFAEFC4" w:tentative="1">
      <w:start w:val="1"/>
      <w:numFmt w:val="bullet"/>
      <w:lvlText w:val=""/>
      <w:lvlJc w:val="left"/>
      <w:pPr>
        <w:tabs>
          <w:tab w:val="num" w:pos="5040"/>
        </w:tabs>
        <w:ind w:left="5040" w:hanging="360"/>
      </w:pPr>
      <w:rPr>
        <w:rFonts w:ascii="Wingdings 2" w:hAnsi="Wingdings 2" w:hint="default"/>
      </w:rPr>
    </w:lvl>
    <w:lvl w:ilvl="7" w:tplc="E7E86F32" w:tentative="1">
      <w:start w:val="1"/>
      <w:numFmt w:val="bullet"/>
      <w:lvlText w:val=""/>
      <w:lvlJc w:val="left"/>
      <w:pPr>
        <w:tabs>
          <w:tab w:val="num" w:pos="5760"/>
        </w:tabs>
        <w:ind w:left="5760" w:hanging="360"/>
      </w:pPr>
      <w:rPr>
        <w:rFonts w:ascii="Wingdings 2" w:hAnsi="Wingdings 2" w:hint="default"/>
      </w:rPr>
    </w:lvl>
    <w:lvl w:ilvl="8" w:tplc="6D689F08"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2FC31148"/>
    <w:multiLevelType w:val="hybridMultilevel"/>
    <w:tmpl w:val="543CF42E"/>
    <w:lvl w:ilvl="0" w:tplc="4A00744C">
      <w:start w:val="1"/>
      <w:numFmt w:val="bullet"/>
      <w:lvlText w:val=""/>
      <w:lvlJc w:val="left"/>
      <w:pPr>
        <w:tabs>
          <w:tab w:val="num" w:pos="720"/>
        </w:tabs>
        <w:ind w:left="720" w:hanging="360"/>
      </w:pPr>
      <w:rPr>
        <w:rFonts w:ascii="Wingdings 2" w:hAnsi="Wingdings 2" w:hint="default"/>
      </w:rPr>
    </w:lvl>
    <w:lvl w:ilvl="1" w:tplc="23E20BEE" w:tentative="1">
      <w:start w:val="1"/>
      <w:numFmt w:val="bullet"/>
      <w:lvlText w:val=""/>
      <w:lvlJc w:val="left"/>
      <w:pPr>
        <w:tabs>
          <w:tab w:val="num" w:pos="1440"/>
        </w:tabs>
        <w:ind w:left="1440" w:hanging="360"/>
      </w:pPr>
      <w:rPr>
        <w:rFonts w:ascii="Wingdings 2" w:hAnsi="Wingdings 2" w:hint="default"/>
      </w:rPr>
    </w:lvl>
    <w:lvl w:ilvl="2" w:tplc="F00ED526" w:tentative="1">
      <w:start w:val="1"/>
      <w:numFmt w:val="bullet"/>
      <w:lvlText w:val=""/>
      <w:lvlJc w:val="left"/>
      <w:pPr>
        <w:tabs>
          <w:tab w:val="num" w:pos="2160"/>
        </w:tabs>
        <w:ind w:left="2160" w:hanging="360"/>
      </w:pPr>
      <w:rPr>
        <w:rFonts w:ascii="Wingdings 2" w:hAnsi="Wingdings 2" w:hint="default"/>
      </w:rPr>
    </w:lvl>
    <w:lvl w:ilvl="3" w:tplc="BA480070" w:tentative="1">
      <w:start w:val="1"/>
      <w:numFmt w:val="bullet"/>
      <w:lvlText w:val=""/>
      <w:lvlJc w:val="left"/>
      <w:pPr>
        <w:tabs>
          <w:tab w:val="num" w:pos="2880"/>
        </w:tabs>
        <w:ind w:left="2880" w:hanging="360"/>
      </w:pPr>
      <w:rPr>
        <w:rFonts w:ascii="Wingdings 2" w:hAnsi="Wingdings 2" w:hint="default"/>
      </w:rPr>
    </w:lvl>
    <w:lvl w:ilvl="4" w:tplc="2466C74E" w:tentative="1">
      <w:start w:val="1"/>
      <w:numFmt w:val="bullet"/>
      <w:lvlText w:val=""/>
      <w:lvlJc w:val="left"/>
      <w:pPr>
        <w:tabs>
          <w:tab w:val="num" w:pos="3600"/>
        </w:tabs>
        <w:ind w:left="3600" w:hanging="360"/>
      </w:pPr>
      <w:rPr>
        <w:rFonts w:ascii="Wingdings 2" w:hAnsi="Wingdings 2" w:hint="default"/>
      </w:rPr>
    </w:lvl>
    <w:lvl w:ilvl="5" w:tplc="9132A416" w:tentative="1">
      <w:start w:val="1"/>
      <w:numFmt w:val="bullet"/>
      <w:lvlText w:val=""/>
      <w:lvlJc w:val="left"/>
      <w:pPr>
        <w:tabs>
          <w:tab w:val="num" w:pos="4320"/>
        </w:tabs>
        <w:ind w:left="4320" w:hanging="360"/>
      </w:pPr>
      <w:rPr>
        <w:rFonts w:ascii="Wingdings 2" w:hAnsi="Wingdings 2" w:hint="default"/>
      </w:rPr>
    </w:lvl>
    <w:lvl w:ilvl="6" w:tplc="7EEA4BC6" w:tentative="1">
      <w:start w:val="1"/>
      <w:numFmt w:val="bullet"/>
      <w:lvlText w:val=""/>
      <w:lvlJc w:val="left"/>
      <w:pPr>
        <w:tabs>
          <w:tab w:val="num" w:pos="5040"/>
        </w:tabs>
        <w:ind w:left="5040" w:hanging="360"/>
      </w:pPr>
      <w:rPr>
        <w:rFonts w:ascii="Wingdings 2" w:hAnsi="Wingdings 2" w:hint="default"/>
      </w:rPr>
    </w:lvl>
    <w:lvl w:ilvl="7" w:tplc="792C1CF8" w:tentative="1">
      <w:start w:val="1"/>
      <w:numFmt w:val="bullet"/>
      <w:lvlText w:val=""/>
      <w:lvlJc w:val="left"/>
      <w:pPr>
        <w:tabs>
          <w:tab w:val="num" w:pos="5760"/>
        </w:tabs>
        <w:ind w:left="5760" w:hanging="360"/>
      </w:pPr>
      <w:rPr>
        <w:rFonts w:ascii="Wingdings 2" w:hAnsi="Wingdings 2" w:hint="default"/>
      </w:rPr>
    </w:lvl>
    <w:lvl w:ilvl="8" w:tplc="A2309178"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30586E72"/>
    <w:multiLevelType w:val="hybridMultilevel"/>
    <w:tmpl w:val="D2CA1BA8"/>
    <w:lvl w:ilvl="0" w:tplc="4CA4C87E">
      <w:start w:val="1"/>
      <w:numFmt w:val="bullet"/>
      <w:lvlText w:val=""/>
      <w:lvlJc w:val="left"/>
      <w:pPr>
        <w:tabs>
          <w:tab w:val="num" w:pos="720"/>
        </w:tabs>
        <w:ind w:left="720" w:hanging="360"/>
      </w:pPr>
      <w:rPr>
        <w:rFonts w:ascii="Wingdings 2" w:hAnsi="Wingdings 2" w:hint="default"/>
      </w:rPr>
    </w:lvl>
    <w:lvl w:ilvl="1" w:tplc="434658A4" w:tentative="1">
      <w:start w:val="1"/>
      <w:numFmt w:val="bullet"/>
      <w:lvlText w:val=""/>
      <w:lvlJc w:val="left"/>
      <w:pPr>
        <w:tabs>
          <w:tab w:val="num" w:pos="1440"/>
        </w:tabs>
        <w:ind w:left="1440" w:hanging="360"/>
      </w:pPr>
      <w:rPr>
        <w:rFonts w:ascii="Wingdings 2" w:hAnsi="Wingdings 2" w:hint="default"/>
      </w:rPr>
    </w:lvl>
    <w:lvl w:ilvl="2" w:tplc="F8904C0C" w:tentative="1">
      <w:start w:val="1"/>
      <w:numFmt w:val="bullet"/>
      <w:lvlText w:val=""/>
      <w:lvlJc w:val="left"/>
      <w:pPr>
        <w:tabs>
          <w:tab w:val="num" w:pos="2160"/>
        </w:tabs>
        <w:ind w:left="2160" w:hanging="360"/>
      </w:pPr>
      <w:rPr>
        <w:rFonts w:ascii="Wingdings 2" w:hAnsi="Wingdings 2" w:hint="default"/>
      </w:rPr>
    </w:lvl>
    <w:lvl w:ilvl="3" w:tplc="FDECF26E" w:tentative="1">
      <w:start w:val="1"/>
      <w:numFmt w:val="bullet"/>
      <w:lvlText w:val=""/>
      <w:lvlJc w:val="left"/>
      <w:pPr>
        <w:tabs>
          <w:tab w:val="num" w:pos="2880"/>
        </w:tabs>
        <w:ind w:left="2880" w:hanging="360"/>
      </w:pPr>
      <w:rPr>
        <w:rFonts w:ascii="Wingdings 2" w:hAnsi="Wingdings 2" w:hint="default"/>
      </w:rPr>
    </w:lvl>
    <w:lvl w:ilvl="4" w:tplc="24AC227A" w:tentative="1">
      <w:start w:val="1"/>
      <w:numFmt w:val="bullet"/>
      <w:lvlText w:val=""/>
      <w:lvlJc w:val="left"/>
      <w:pPr>
        <w:tabs>
          <w:tab w:val="num" w:pos="3600"/>
        </w:tabs>
        <w:ind w:left="3600" w:hanging="360"/>
      </w:pPr>
      <w:rPr>
        <w:rFonts w:ascii="Wingdings 2" w:hAnsi="Wingdings 2" w:hint="default"/>
      </w:rPr>
    </w:lvl>
    <w:lvl w:ilvl="5" w:tplc="21CE3324" w:tentative="1">
      <w:start w:val="1"/>
      <w:numFmt w:val="bullet"/>
      <w:lvlText w:val=""/>
      <w:lvlJc w:val="left"/>
      <w:pPr>
        <w:tabs>
          <w:tab w:val="num" w:pos="4320"/>
        </w:tabs>
        <w:ind w:left="4320" w:hanging="360"/>
      </w:pPr>
      <w:rPr>
        <w:rFonts w:ascii="Wingdings 2" w:hAnsi="Wingdings 2" w:hint="default"/>
      </w:rPr>
    </w:lvl>
    <w:lvl w:ilvl="6" w:tplc="32D2FF62" w:tentative="1">
      <w:start w:val="1"/>
      <w:numFmt w:val="bullet"/>
      <w:lvlText w:val=""/>
      <w:lvlJc w:val="left"/>
      <w:pPr>
        <w:tabs>
          <w:tab w:val="num" w:pos="5040"/>
        </w:tabs>
        <w:ind w:left="5040" w:hanging="360"/>
      </w:pPr>
      <w:rPr>
        <w:rFonts w:ascii="Wingdings 2" w:hAnsi="Wingdings 2" w:hint="default"/>
      </w:rPr>
    </w:lvl>
    <w:lvl w:ilvl="7" w:tplc="0E3C7D04" w:tentative="1">
      <w:start w:val="1"/>
      <w:numFmt w:val="bullet"/>
      <w:lvlText w:val=""/>
      <w:lvlJc w:val="left"/>
      <w:pPr>
        <w:tabs>
          <w:tab w:val="num" w:pos="5760"/>
        </w:tabs>
        <w:ind w:left="5760" w:hanging="360"/>
      </w:pPr>
      <w:rPr>
        <w:rFonts w:ascii="Wingdings 2" w:hAnsi="Wingdings 2" w:hint="default"/>
      </w:rPr>
    </w:lvl>
    <w:lvl w:ilvl="8" w:tplc="7BCCBD3C"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58C416B7"/>
    <w:multiLevelType w:val="hybridMultilevel"/>
    <w:tmpl w:val="1D687F6E"/>
    <w:lvl w:ilvl="0" w:tplc="3664F8EC">
      <w:start w:val="1"/>
      <w:numFmt w:val="bullet"/>
      <w:lvlText w:val=""/>
      <w:lvlJc w:val="left"/>
      <w:pPr>
        <w:tabs>
          <w:tab w:val="num" w:pos="720"/>
        </w:tabs>
        <w:ind w:left="720" w:hanging="360"/>
      </w:pPr>
      <w:rPr>
        <w:rFonts w:ascii="Wingdings 2" w:hAnsi="Wingdings 2" w:hint="default"/>
      </w:rPr>
    </w:lvl>
    <w:lvl w:ilvl="1" w:tplc="0BE80C06" w:tentative="1">
      <w:start w:val="1"/>
      <w:numFmt w:val="bullet"/>
      <w:lvlText w:val=""/>
      <w:lvlJc w:val="left"/>
      <w:pPr>
        <w:tabs>
          <w:tab w:val="num" w:pos="1440"/>
        </w:tabs>
        <w:ind w:left="1440" w:hanging="360"/>
      </w:pPr>
      <w:rPr>
        <w:rFonts w:ascii="Wingdings 2" w:hAnsi="Wingdings 2" w:hint="default"/>
      </w:rPr>
    </w:lvl>
    <w:lvl w:ilvl="2" w:tplc="95625224" w:tentative="1">
      <w:start w:val="1"/>
      <w:numFmt w:val="bullet"/>
      <w:lvlText w:val=""/>
      <w:lvlJc w:val="left"/>
      <w:pPr>
        <w:tabs>
          <w:tab w:val="num" w:pos="2160"/>
        </w:tabs>
        <w:ind w:left="2160" w:hanging="360"/>
      </w:pPr>
      <w:rPr>
        <w:rFonts w:ascii="Wingdings 2" w:hAnsi="Wingdings 2" w:hint="default"/>
      </w:rPr>
    </w:lvl>
    <w:lvl w:ilvl="3" w:tplc="8856B03A" w:tentative="1">
      <w:start w:val="1"/>
      <w:numFmt w:val="bullet"/>
      <w:lvlText w:val=""/>
      <w:lvlJc w:val="left"/>
      <w:pPr>
        <w:tabs>
          <w:tab w:val="num" w:pos="2880"/>
        </w:tabs>
        <w:ind w:left="2880" w:hanging="360"/>
      </w:pPr>
      <w:rPr>
        <w:rFonts w:ascii="Wingdings 2" w:hAnsi="Wingdings 2" w:hint="default"/>
      </w:rPr>
    </w:lvl>
    <w:lvl w:ilvl="4" w:tplc="338E31B2" w:tentative="1">
      <w:start w:val="1"/>
      <w:numFmt w:val="bullet"/>
      <w:lvlText w:val=""/>
      <w:lvlJc w:val="left"/>
      <w:pPr>
        <w:tabs>
          <w:tab w:val="num" w:pos="3600"/>
        </w:tabs>
        <w:ind w:left="3600" w:hanging="360"/>
      </w:pPr>
      <w:rPr>
        <w:rFonts w:ascii="Wingdings 2" w:hAnsi="Wingdings 2" w:hint="default"/>
      </w:rPr>
    </w:lvl>
    <w:lvl w:ilvl="5" w:tplc="02ACF318" w:tentative="1">
      <w:start w:val="1"/>
      <w:numFmt w:val="bullet"/>
      <w:lvlText w:val=""/>
      <w:lvlJc w:val="left"/>
      <w:pPr>
        <w:tabs>
          <w:tab w:val="num" w:pos="4320"/>
        </w:tabs>
        <w:ind w:left="4320" w:hanging="360"/>
      </w:pPr>
      <w:rPr>
        <w:rFonts w:ascii="Wingdings 2" w:hAnsi="Wingdings 2" w:hint="default"/>
      </w:rPr>
    </w:lvl>
    <w:lvl w:ilvl="6" w:tplc="6B4E1A4A" w:tentative="1">
      <w:start w:val="1"/>
      <w:numFmt w:val="bullet"/>
      <w:lvlText w:val=""/>
      <w:lvlJc w:val="left"/>
      <w:pPr>
        <w:tabs>
          <w:tab w:val="num" w:pos="5040"/>
        </w:tabs>
        <w:ind w:left="5040" w:hanging="360"/>
      </w:pPr>
      <w:rPr>
        <w:rFonts w:ascii="Wingdings 2" w:hAnsi="Wingdings 2" w:hint="default"/>
      </w:rPr>
    </w:lvl>
    <w:lvl w:ilvl="7" w:tplc="FB12AF3A" w:tentative="1">
      <w:start w:val="1"/>
      <w:numFmt w:val="bullet"/>
      <w:lvlText w:val=""/>
      <w:lvlJc w:val="left"/>
      <w:pPr>
        <w:tabs>
          <w:tab w:val="num" w:pos="5760"/>
        </w:tabs>
        <w:ind w:left="5760" w:hanging="360"/>
      </w:pPr>
      <w:rPr>
        <w:rFonts w:ascii="Wingdings 2" w:hAnsi="Wingdings 2" w:hint="default"/>
      </w:rPr>
    </w:lvl>
    <w:lvl w:ilvl="8" w:tplc="C2E2DA2C"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5C0C0090"/>
    <w:multiLevelType w:val="hybridMultilevel"/>
    <w:tmpl w:val="9DB80508"/>
    <w:lvl w:ilvl="0" w:tplc="6AFA908C">
      <w:start w:val="1"/>
      <w:numFmt w:val="bullet"/>
      <w:lvlText w:val=""/>
      <w:lvlJc w:val="left"/>
      <w:pPr>
        <w:tabs>
          <w:tab w:val="num" w:pos="720"/>
        </w:tabs>
        <w:ind w:left="720" w:hanging="360"/>
      </w:pPr>
      <w:rPr>
        <w:rFonts w:ascii="Symbol" w:hAnsi="Symbol" w:hint="default"/>
      </w:rPr>
    </w:lvl>
    <w:lvl w:ilvl="1" w:tplc="EAAC6AEC" w:tentative="1">
      <w:start w:val="1"/>
      <w:numFmt w:val="bullet"/>
      <w:lvlText w:val=""/>
      <w:lvlJc w:val="left"/>
      <w:pPr>
        <w:tabs>
          <w:tab w:val="num" w:pos="1440"/>
        </w:tabs>
        <w:ind w:left="1440" w:hanging="360"/>
      </w:pPr>
      <w:rPr>
        <w:rFonts w:ascii="Symbol" w:hAnsi="Symbol" w:hint="default"/>
      </w:rPr>
    </w:lvl>
    <w:lvl w:ilvl="2" w:tplc="447CDA2E" w:tentative="1">
      <w:start w:val="1"/>
      <w:numFmt w:val="bullet"/>
      <w:lvlText w:val=""/>
      <w:lvlJc w:val="left"/>
      <w:pPr>
        <w:tabs>
          <w:tab w:val="num" w:pos="2160"/>
        </w:tabs>
        <w:ind w:left="2160" w:hanging="360"/>
      </w:pPr>
      <w:rPr>
        <w:rFonts w:ascii="Symbol" w:hAnsi="Symbol" w:hint="default"/>
      </w:rPr>
    </w:lvl>
    <w:lvl w:ilvl="3" w:tplc="A4CCCC4C" w:tentative="1">
      <w:start w:val="1"/>
      <w:numFmt w:val="bullet"/>
      <w:lvlText w:val=""/>
      <w:lvlJc w:val="left"/>
      <w:pPr>
        <w:tabs>
          <w:tab w:val="num" w:pos="2880"/>
        </w:tabs>
        <w:ind w:left="2880" w:hanging="360"/>
      </w:pPr>
      <w:rPr>
        <w:rFonts w:ascii="Symbol" w:hAnsi="Symbol" w:hint="default"/>
      </w:rPr>
    </w:lvl>
    <w:lvl w:ilvl="4" w:tplc="106C5932" w:tentative="1">
      <w:start w:val="1"/>
      <w:numFmt w:val="bullet"/>
      <w:lvlText w:val=""/>
      <w:lvlJc w:val="left"/>
      <w:pPr>
        <w:tabs>
          <w:tab w:val="num" w:pos="3600"/>
        </w:tabs>
        <w:ind w:left="3600" w:hanging="360"/>
      </w:pPr>
      <w:rPr>
        <w:rFonts w:ascii="Symbol" w:hAnsi="Symbol" w:hint="default"/>
      </w:rPr>
    </w:lvl>
    <w:lvl w:ilvl="5" w:tplc="3B18717A" w:tentative="1">
      <w:start w:val="1"/>
      <w:numFmt w:val="bullet"/>
      <w:lvlText w:val=""/>
      <w:lvlJc w:val="left"/>
      <w:pPr>
        <w:tabs>
          <w:tab w:val="num" w:pos="4320"/>
        </w:tabs>
        <w:ind w:left="4320" w:hanging="360"/>
      </w:pPr>
      <w:rPr>
        <w:rFonts w:ascii="Symbol" w:hAnsi="Symbol" w:hint="default"/>
      </w:rPr>
    </w:lvl>
    <w:lvl w:ilvl="6" w:tplc="E5C2F074" w:tentative="1">
      <w:start w:val="1"/>
      <w:numFmt w:val="bullet"/>
      <w:lvlText w:val=""/>
      <w:lvlJc w:val="left"/>
      <w:pPr>
        <w:tabs>
          <w:tab w:val="num" w:pos="5040"/>
        </w:tabs>
        <w:ind w:left="5040" w:hanging="360"/>
      </w:pPr>
      <w:rPr>
        <w:rFonts w:ascii="Symbol" w:hAnsi="Symbol" w:hint="default"/>
      </w:rPr>
    </w:lvl>
    <w:lvl w:ilvl="7" w:tplc="1EEA7394" w:tentative="1">
      <w:start w:val="1"/>
      <w:numFmt w:val="bullet"/>
      <w:lvlText w:val=""/>
      <w:lvlJc w:val="left"/>
      <w:pPr>
        <w:tabs>
          <w:tab w:val="num" w:pos="5760"/>
        </w:tabs>
        <w:ind w:left="5760" w:hanging="360"/>
      </w:pPr>
      <w:rPr>
        <w:rFonts w:ascii="Symbol" w:hAnsi="Symbol" w:hint="default"/>
      </w:rPr>
    </w:lvl>
    <w:lvl w:ilvl="8" w:tplc="915852B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05145A1"/>
    <w:multiLevelType w:val="hybridMultilevel"/>
    <w:tmpl w:val="FA68F5E4"/>
    <w:lvl w:ilvl="0" w:tplc="E31085B2">
      <w:start w:val="1"/>
      <w:numFmt w:val="bullet"/>
      <w:lvlText w:val=""/>
      <w:lvlJc w:val="left"/>
      <w:pPr>
        <w:tabs>
          <w:tab w:val="num" w:pos="720"/>
        </w:tabs>
        <w:ind w:left="720" w:hanging="360"/>
      </w:pPr>
      <w:rPr>
        <w:rFonts w:ascii="Wingdings 2" w:hAnsi="Wingdings 2" w:hint="default"/>
      </w:rPr>
    </w:lvl>
    <w:lvl w:ilvl="1" w:tplc="84A8A190" w:tentative="1">
      <w:start w:val="1"/>
      <w:numFmt w:val="bullet"/>
      <w:lvlText w:val=""/>
      <w:lvlJc w:val="left"/>
      <w:pPr>
        <w:tabs>
          <w:tab w:val="num" w:pos="1440"/>
        </w:tabs>
        <w:ind w:left="1440" w:hanging="360"/>
      </w:pPr>
      <w:rPr>
        <w:rFonts w:ascii="Wingdings 2" w:hAnsi="Wingdings 2" w:hint="default"/>
      </w:rPr>
    </w:lvl>
    <w:lvl w:ilvl="2" w:tplc="92D203E4" w:tentative="1">
      <w:start w:val="1"/>
      <w:numFmt w:val="bullet"/>
      <w:lvlText w:val=""/>
      <w:lvlJc w:val="left"/>
      <w:pPr>
        <w:tabs>
          <w:tab w:val="num" w:pos="2160"/>
        </w:tabs>
        <w:ind w:left="2160" w:hanging="360"/>
      </w:pPr>
      <w:rPr>
        <w:rFonts w:ascii="Wingdings 2" w:hAnsi="Wingdings 2" w:hint="default"/>
      </w:rPr>
    </w:lvl>
    <w:lvl w:ilvl="3" w:tplc="935CCE3E" w:tentative="1">
      <w:start w:val="1"/>
      <w:numFmt w:val="bullet"/>
      <w:lvlText w:val=""/>
      <w:lvlJc w:val="left"/>
      <w:pPr>
        <w:tabs>
          <w:tab w:val="num" w:pos="2880"/>
        </w:tabs>
        <w:ind w:left="2880" w:hanging="360"/>
      </w:pPr>
      <w:rPr>
        <w:rFonts w:ascii="Wingdings 2" w:hAnsi="Wingdings 2" w:hint="default"/>
      </w:rPr>
    </w:lvl>
    <w:lvl w:ilvl="4" w:tplc="94C4AEEA" w:tentative="1">
      <w:start w:val="1"/>
      <w:numFmt w:val="bullet"/>
      <w:lvlText w:val=""/>
      <w:lvlJc w:val="left"/>
      <w:pPr>
        <w:tabs>
          <w:tab w:val="num" w:pos="3600"/>
        </w:tabs>
        <w:ind w:left="3600" w:hanging="360"/>
      </w:pPr>
      <w:rPr>
        <w:rFonts w:ascii="Wingdings 2" w:hAnsi="Wingdings 2" w:hint="default"/>
      </w:rPr>
    </w:lvl>
    <w:lvl w:ilvl="5" w:tplc="C9740B9E" w:tentative="1">
      <w:start w:val="1"/>
      <w:numFmt w:val="bullet"/>
      <w:lvlText w:val=""/>
      <w:lvlJc w:val="left"/>
      <w:pPr>
        <w:tabs>
          <w:tab w:val="num" w:pos="4320"/>
        </w:tabs>
        <w:ind w:left="4320" w:hanging="360"/>
      </w:pPr>
      <w:rPr>
        <w:rFonts w:ascii="Wingdings 2" w:hAnsi="Wingdings 2" w:hint="default"/>
      </w:rPr>
    </w:lvl>
    <w:lvl w:ilvl="6" w:tplc="FBB4F2DA" w:tentative="1">
      <w:start w:val="1"/>
      <w:numFmt w:val="bullet"/>
      <w:lvlText w:val=""/>
      <w:lvlJc w:val="left"/>
      <w:pPr>
        <w:tabs>
          <w:tab w:val="num" w:pos="5040"/>
        </w:tabs>
        <w:ind w:left="5040" w:hanging="360"/>
      </w:pPr>
      <w:rPr>
        <w:rFonts w:ascii="Wingdings 2" w:hAnsi="Wingdings 2" w:hint="default"/>
      </w:rPr>
    </w:lvl>
    <w:lvl w:ilvl="7" w:tplc="453C7C0E" w:tentative="1">
      <w:start w:val="1"/>
      <w:numFmt w:val="bullet"/>
      <w:lvlText w:val=""/>
      <w:lvlJc w:val="left"/>
      <w:pPr>
        <w:tabs>
          <w:tab w:val="num" w:pos="5760"/>
        </w:tabs>
        <w:ind w:left="5760" w:hanging="360"/>
      </w:pPr>
      <w:rPr>
        <w:rFonts w:ascii="Wingdings 2" w:hAnsi="Wingdings 2" w:hint="default"/>
      </w:rPr>
    </w:lvl>
    <w:lvl w:ilvl="8" w:tplc="AAC6E10E" w:tentative="1">
      <w:start w:val="1"/>
      <w:numFmt w:val="bullet"/>
      <w:lvlText w:val=""/>
      <w:lvlJc w:val="left"/>
      <w:pPr>
        <w:tabs>
          <w:tab w:val="num" w:pos="6480"/>
        </w:tabs>
        <w:ind w:left="6480" w:hanging="360"/>
      </w:pPr>
      <w:rPr>
        <w:rFonts w:ascii="Wingdings 2" w:hAnsi="Wingdings 2" w:hint="default"/>
      </w:rPr>
    </w:lvl>
  </w:abstractNum>
  <w:abstractNum w:abstractNumId="7" w15:restartNumberingAfterBreak="0">
    <w:nsid w:val="636159FB"/>
    <w:multiLevelType w:val="hybridMultilevel"/>
    <w:tmpl w:val="630AD1AA"/>
    <w:lvl w:ilvl="0" w:tplc="1A687816">
      <w:start w:val="1"/>
      <w:numFmt w:val="bullet"/>
      <w:lvlText w:val=""/>
      <w:lvlJc w:val="left"/>
      <w:pPr>
        <w:tabs>
          <w:tab w:val="num" w:pos="720"/>
        </w:tabs>
        <w:ind w:left="720" w:hanging="360"/>
      </w:pPr>
      <w:rPr>
        <w:rFonts w:ascii="Wingdings 2" w:hAnsi="Wingdings 2" w:hint="default"/>
      </w:rPr>
    </w:lvl>
    <w:lvl w:ilvl="1" w:tplc="61BA92D4" w:tentative="1">
      <w:start w:val="1"/>
      <w:numFmt w:val="bullet"/>
      <w:lvlText w:val=""/>
      <w:lvlJc w:val="left"/>
      <w:pPr>
        <w:tabs>
          <w:tab w:val="num" w:pos="1440"/>
        </w:tabs>
        <w:ind w:left="1440" w:hanging="360"/>
      </w:pPr>
      <w:rPr>
        <w:rFonts w:ascii="Wingdings 2" w:hAnsi="Wingdings 2" w:hint="default"/>
      </w:rPr>
    </w:lvl>
    <w:lvl w:ilvl="2" w:tplc="367CAC8E" w:tentative="1">
      <w:start w:val="1"/>
      <w:numFmt w:val="bullet"/>
      <w:lvlText w:val=""/>
      <w:lvlJc w:val="left"/>
      <w:pPr>
        <w:tabs>
          <w:tab w:val="num" w:pos="2160"/>
        </w:tabs>
        <w:ind w:left="2160" w:hanging="360"/>
      </w:pPr>
      <w:rPr>
        <w:rFonts w:ascii="Wingdings 2" w:hAnsi="Wingdings 2" w:hint="default"/>
      </w:rPr>
    </w:lvl>
    <w:lvl w:ilvl="3" w:tplc="65A044BC" w:tentative="1">
      <w:start w:val="1"/>
      <w:numFmt w:val="bullet"/>
      <w:lvlText w:val=""/>
      <w:lvlJc w:val="left"/>
      <w:pPr>
        <w:tabs>
          <w:tab w:val="num" w:pos="2880"/>
        </w:tabs>
        <w:ind w:left="2880" w:hanging="360"/>
      </w:pPr>
      <w:rPr>
        <w:rFonts w:ascii="Wingdings 2" w:hAnsi="Wingdings 2" w:hint="default"/>
      </w:rPr>
    </w:lvl>
    <w:lvl w:ilvl="4" w:tplc="481CEF90" w:tentative="1">
      <w:start w:val="1"/>
      <w:numFmt w:val="bullet"/>
      <w:lvlText w:val=""/>
      <w:lvlJc w:val="left"/>
      <w:pPr>
        <w:tabs>
          <w:tab w:val="num" w:pos="3600"/>
        </w:tabs>
        <w:ind w:left="3600" w:hanging="360"/>
      </w:pPr>
      <w:rPr>
        <w:rFonts w:ascii="Wingdings 2" w:hAnsi="Wingdings 2" w:hint="default"/>
      </w:rPr>
    </w:lvl>
    <w:lvl w:ilvl="5" w:tplc="03E85200" w:tentative="1">
      <w:start w:val="1"/>
      <w:numFmt w:val="bullet"/>
      <w:lvlText w:val=""/>
      <w:lvlJc w:val="left"/>
      <w:pPr>
        <w:tabs>
          <w:tab w:val="num" w:pos="4320"/>
        </w:tabs>
        <w:ind w:left="4320" w:hanging="360"/>
      </w:pPr>
      <w:rPr>
        <w:rFonts w:ascii="Wingdings 2" w:hAnsi="Wingdings 2" w:hint="default"/>
      </w:rPr>
    </w:lvl>
    <w:lvl w:ilvl="6" w:tplc="4926CDBE" w:tentative="1">
      <w:start w:val="1"/>
      <w:numFmt w:val="bullet"/>
      <w:lvlText w:val=""/>
      <w:lvlJc w:val="left"/>
      <w:pPr>
        <w:tabs>
          <w:tab w:val="num" w:pos="5040"/>
        </w:tabs>
        <w:ind w:left="5040" w:hanging="360"/>
      </w:pPr>
      <w:rPr>
        <w:rFonts w:ascii="Wingdings 2" w:hAnsi="Wingdings 2" w:hint="default"/>
      </w:rPr>
    </w:lvl>
    <w:lvl w:ilvl="7" w:tplc="7BFAC684" w:tentative="1">
      <w:start w:val="1"/>
      <w:numFmt w:val="bullet"/>
      <w:lvlText w:val=""/>
      <w:lvlJc w:val="left"/>
      <w:pPr>
        <w:tabs>
          <w:tab w:val="num" w:pos="5760"/>
        </w:tabs>
        <w:ind w:left="5760" w:hanging="360"/>
      </w:pPr>
      <w:rPr>
        <w:rFonts w:ascii="Wingdings 2" w:hAnsi="Wingdings 2" w:hint="default"/>
      </w:rPr>
    </w:lvl>
    <w:lvl w:ilvl="8" w:tplc="675A42F0"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6A131FB3"/>
    <w:multiLevelType w:val="hybridMultilevel"/>
    <w:tmpl w:val="824291BC"/>
    <w:lvl w:ilvl="0" w:tplc="51744DE0">
      <w:start w:val="1"/>
      <w:numFmt w:val="bullet"/>
      <w:lvlText w:val=""/>
      <w:lvlJc w:val="left"/>
      <w:pPr>
        <w:tabs>
          <w:tab w:val="num" w:pos="720"/>
        </w:tabs>
        <w:ind w:left="720" w:hanging="360"/>
      </w:pPr>
      <w:rPr>
        <w:rFonts w:ascii="Wingdings 2" w:hAnsi="Wingdings 2" w:hint="default"/>
      </w:rPr>
    </w:lvl>
    <w:lvl w:ilvl="1" w:tplc="1BA83A70" w:tentative="1">
      <w:start w:val="1"/>
      <w:numFmt w:val="bullet"/>
      <w:lvlText w:val=""/>
      <w:lvlJc w:val="left"/>
      <w:pPr>
        <w:tabs>
          <w:tab w:val="num" w:pos="1440"/>
        </w:tabs>
        <w:ind w:left="1440" w:hanging="360"/>
      </w:pPr>
      <w:rPr>
        <w:rFonts w:ascii="Wingdings 2" w:hAnsi="Wingdings 2" w:hint="default"/>
      </w:rPr>
    </w:lvl>
    <w:lvl w:ilvl="2" w:tplc="3DA42BE6" w:tentative="1">
      <w:start w:val="1"/>
      <w:numFmt w:val="bullet"/>
      <w:lvlText w:val=""/>
      <w:lvlJc w:val="left"/>
      <w:pPr>
        <w:tabs>
          <w:tab w:val="num" w:pos="2160"/>
        </w:tabs>
        <w:ind w:left="2160" w:hanging="360"/>
      </w:pPr>
      <w:rPr>
        <w:rFonts w:ascii="Wingdings 2" w:hAnsi="Wingdings 2" w:hint="default"/>
      </w:rPr>
    </w:lvl>
    <w:lvl w:ilvl="3" w:tplc="6A4ED264" w:tentative="1">
      <w:start w:val="1"/>
      <w:numFmt w:val="bullet"/>
      <w:lvlText w:val=""/>
      <w:lvlJc w:val="left"/>
      <w:pPr>
        <w:tabs>
          <w:tab w:val="num" w:pos="2880"/>
        </w:tabs>
        <w:ind w:left="2880" w:hanging="360"/>
      </w:pPr>
      <w:rPr>
        <w:rFonts w:ascii="Wingdings 2" w:hAnsi="Wingdings 2" w:hint="default"/>
      </w:rPr>
    </w:lvl>
    <w:lvl w:ilvl="4" w:tplc="BBE03226" w:tentative="1">
      <w:start w:val="1"/>
      <w:numFmt w:val="bullet"/>
      <w:lvlText w:val=""/>
      <w:lvlJc w:val="left"/>
      <w:pPr>
        <w:tabs>
          <w:tab w:val="num" w:pos="3600"/>
        </w:tabs>
        <w:ind w:left="3600" w:hanging="360"/>
      </w:pPr>
      <w:rPr>
        <w:rFonts w:ascii="Wingdings 2" w:hAnsi="Wingdings 2" w:hint="default"/>
      </w:rPr>
    </w:lvl>
    <w:lvl w:ilvl="5" w:tplc="3A04FAD8" w:tentative="1">
      <w:start w:val="1"/>
      <w:numFmt w:val="bullet"/>
      <w:lvlText w:val=""/>
      <w:lvlJc w:val="left"/>
      <w:pPr>
        <w:tabs>
          <w:tab w:val="num" w:pos="4320"/>
        </w:tabs>
        <w:ind w:left="4320" w:hanging="360"/>
      </w:pPr>
      <w:rPr>
        <w:rFonts w:ascii="Wingdings 2" w:hAnsi="Wingdings 2" w:hint="default"/>
      </w:rPr>
    </w:lvl>
    <w:lvl w:ilvl="6" w:tplc="B5E2544E" w:tentative="1">
      <w:start w:val="1"/>
      <w:numFmt w:val="bullet"/>
      <w:lvlText w:val=""/>
      <w:lvlJc w:val="left"/>
      <w:pPr>
        <w:tabs>
          <w:tab w:val="num" w:pos="5040"/>
        </w:tabs>
        <w:ind w:left="5040" w:hanging="360"/>
      </w:pPr>
      <w:rPr>
        <w:rFonts w:ascii="Wingdings 2" w:hAnsi="Wingdings 2" w:hint="default"/>
      </w:rPr>
    </w:lvl>
    <w:lvl w:ilvl="7" w:tplc="8CEA78FC" w:tentative="1">
      <w:start w:val="1"/>
      <w:numFmt w:val="bullet"/>
      <w:lvlText w:val=""/>
      <w:lvlJc w:val="left"/>
      <w:pPr>
        <w:tabs>
          <w:tab w:val="num" w:pos="5760"/>
        </w:tabs>
        <w:ind w:left="5760" w:hanging="360"/>
      </w:pPr>
      <w:rPr>
        <w:rFonts w:ascii="Wingdings 2" w:hAnsi="Wingdings 2" w:hint="default"/>
      </w:rPr>
    </w:lvl>
    <w:lvl w:ilvl="8" w:tplc="DD7EAED4" w:tentative="1">
      <w:start w:val="1"/>
      <w:numFmt w:val="bullet"/>
      <w:lvlText w:val=""/>
      <w:lvlJc w:val="left"/>
      <w:pPr>
        <w:tabs>
          <w:tab w:val="num" w:pos="6480"/>
        </w:tabs>
        <w:ind w:left="6480" w:hanging="360"/>
      </w:pPr>
      <w:rPr>
        <w:rFonts w:ascii="Wingdings 2" w:hAnsi="Wingdings 2" w:hint="default"/>
      </w:rPr>
    </w:lvl>
  </w:abstractNum>
  <w:abstractNum w:abstractNumId="9" w15:restartNumberingAfterBreak="0">
    <w:nsid w:val="6AB03D9F"/>
    <w:multiLevelType w:val="hybridMultilevel"/>
    <w:tmpl w:val="9280D3DE"/>
    <w:lvl w:ilvl="0" w:tplc="6F78AC10">
      <w:start w:val="1"/>
      <w:numFmt w:val="bullet"/>
      <w:lvlText w:val=""/>
      <w:lvlJc w:val="left"/>
      <w:pPr>
        <w:tabs>
          <w:tab w:val="num" w:pos="720"/>
        </w:tabs>
        <w:ind w:left="720" w:hanging="360"/>
      </w:pPr>
      <w:rPr>
        <w:rFonts w:ascii="Wingdings 2" w:hAnsi="Wingdings 2" w:hint="default"/>
      </w:rPr>
    </w:lvl>
    <w:lvl w:ilvl="1" w:tplc="7032B79C" w:tentative="1">
      <w:start w:val="1"/>
      <w:numFmt w:val="bullet"/>
      <w:lvlText w:val=""/>
      <w:lvlJc w:val="left"/>
      <w:pPr>
        <w:tabs>
          <w:tab w:val="num" w:pos="1440"/>
        </w:tabs>
        <w:ind w:left="1440" w:hanging="360"/>
      </w:pPr>
      <w:rPr>
        <w:rFonts w:ascii="Wingdings 2" w:hAnsi="Wingdings 2" w:hint="default"/>
      </w:rPr>
    </w:lvl>
    <w:lvl w:ilvl="2" w:tplc="7A8E0FF4" w:tentative="1">
      <w:start w:val="1"/>
      <w:numFmt w:val="bullet"/>
      <w:lvlText w:val=""/>
      <w:lvlJc w:val="left"/>
      <w:pPr>
        <w:tabs>
          <w:tab w:val="num" w:pos="2160"/>
        </w:tabs>
        <w:ind w:left="2160" w:hanging="360"/>
      </w:pPr>
      <w:rPr>
        <w:rFonts w:ascii="Wingdings 2" w:hAnsi="Wingdings 2" w:hint="default"/>
      </w:rPr>
    </w:lvl>
    <w:lvl w:ilvl="3" w:tplc="4C62A0D8" w:tentative="1">
      <w:start w:val="1"/>
      <w:numFmt w:val="bullet"/>
      <w:lvlText w:val=""/>
      <w:lvlJc w:val="left"/>
      <w:pPr>
        <w:tabs>
          <w:tab w:val="num" w:pos="2880"/>
        </w:tabs>
        <w:ind w:left="2880" w:hanging="360"/>
      </w:pPr>
      <w:rPr>
        <w:rFonts w:ascii="Wingdings 2" w:hAnsi="Wingdings 2" w:hint="default"/>
      </w:rPr>
    </w:lvl>
    <w:lvl w:ilvl="4" w:tplc="2C6E0264" w:tentative="1">
      <w:start w:val="1"/>
      <w:numFmt w:val="bullet"/>
      <w:lvlText w:val=""/>
      <w:lvlJc w:val="left"/>
      <w:pPr>
        <w:tabs>
          <w:tab w:val="num" w:pos="3600"/>
        </w:tabs>
        <w:ind w:left="3600" w:hanging="360"/>
      </w:pPr>
      <w:rPr>
        <w:rFonts w:ascii="Wingdings 2" w:hAnsi="Wingdings 2" w:hint="default"/>
      </w:rPr>
    </w:lvl>
    <w:lvl w:ilvl="5" w:tplc="F5AED16C" w:tentative="1">
      <w:start w:val="1"/>
      <w:numFmt w:val="bullet"/>
      <w:lvlText w:val=""/>
      <w:lvlJc w:val="left"/>
      <w:pPr>
        <w:tabs>
          <w:tab w:val="num" w:pos="4320"/>
        </w:tabs>
        <w:ind w:left="4320" w:hanging="360"/>
      </w:pPr>
      <w:rPr>
        <w:rFonts w:ascii="Wingdings 2" w:hAnsi="Wingdings 2" w:hint="default"/>
      </w:rPr>
    </w:lvl>
    <w:lvl w:ilvl="6" w:tplc="BB6E0ED8" w:tentative="1">
      <w:start w:val="1"/>
      <w:numFmt w:val="bullet"/>
      <w:lvlText w:val=""/>
      <w:lvlJc w:val="left"/>
      <w:pPr>
        <w:tabs>
          <w:tab w:val="num" w:pos="5040"/>
        </w:tabs>
        <w:ind w:left="5040" w:hanging="360"/>
      </w:pPr>
      <w:rPr>
        <w:rFonts w:ascii="Wingdings 2" w:hAnsi="Wingdings 2" w:hint="default"/>
      </w:rPr>
    </w:lvl>
    <w:lvl w:ilvl="7" w:tplc="E844F4E6" w:tentative="1">
      <w:start w:val="1"/>
      <w:numFmt w:val="bullet"/>
      <w:lvlText w:val=""/>
      <w:lvlJc w:val="left"/>
      <w:pPr>
        <w:tabs>
          <w:tab w:val="num" w:pos="5760"/>
        </w:tabs>
        <w:ind w:left="5760" w:hanging="360"/>
      </w:pPr>
      <w:rPr>
        <w:rFonts w:ascii="Wingdings 2" w:hAnsi="Wingdings 2" w:hint="default"/>
      </w:rPr>
    </w:lvl>
    <w:lvl w:ilvl="8" w:tplc="B94C0A52"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6D116B17"/>
    <w:multiLevelType w:val="hybridMultilevel"/>
    <w:tmpl w:val="1E90C92C"/>
    <w:lvl w:ilvl="0" w:tplc="15D4BD46">
      <w:start w:val="1"/>
      <w:numFmt w:val="bullet"/>
      <w:lvlText w:val=""/>
      <w:lvlJc w:val="left"/>
      <w:pPr>
        <w:tabs>
          <w:tab w:val="num" w:pos="720"/>
        </w:tabs>
        <w:ind w:left="720" w:hanging="360"/>
      </w:pPr>
      <w:rPr>
        <w:rFonts w:ascii="Wingdings 2" w:hAnsi="Wingdings 2" w:hint="default"/>
      </w:rPr>
    </w:lvl>
    <w:lvl w:ilvl="1" w:tplc="C1543420" w:tentative="1">
      <w:start w:val="1"/>
      <w:numFmt w:val="bullet"/>
      <w:lvlText w:val=""/>
      <w:lvlJc w:val="left"/>
      <w:pPr>
        <w:tabs>
          <w:tab w:val="num" w:pos="1440"/>
        </w:tabs>
        <w:ind w:left="1440" w:hanging="360"/>
      </w:pPr>
      <w:rPr>
        <w:rFonts w:ascii="Wingdings 2" w:hAnsi="Wingdings 2" w:hint="default"/>
      </w:rPr>
    </w:lvl>
    <w:lvl w:ilvl="2" w:tplc="0DA25478" w:tentative="1">
      <w:start w:val="1"/>
      <w:numFmt w:val="bullet"/>
      <w:lvlText w:val=""/>
      <w:lvlJc w:val="left"/>
      <w:pPr>
        <w:tabs>
          <w:tab w:val="num" w:pos="2160"/>
        </w:tabs>
        <w:ind w:left="2160" w:hanging="360"/>
      </w:pPr>
      <w:rPr>
        <w:rFonts w:ascii="Wingdings 2" w:hAnsi="Wingdings 2" w:hint="default"/>
      </w:rPr>
    </w:lvl>
    <w:lvl w:ilvl="3" w:tplc="E8E2A6E4" w:tentative="1">
      <w:start w:val="1"/>
      <w:numFmt w:val="bullet"/>
      <w:lvlText w:val=""/>
      <w:lvlJc w:val="left"/>
      <w:pPr>
        <w:tabs>
          <w:tab w:val="num" w:pos="2880"/>
        </w:tabs>
        <w:ind w:left="2880" w:hanging="360"/>
      </w:pPr>
      <w:rPr>
        <w:rFonts w:ascii="Wingdings 2" w:hAnsi="Wingdings 2" w:hint="default"/>
      </w:rPr>
    </w:lvl>
    <w:lvl w:ilvl="4" w:tplc="02467EA4" w:tentative="1">
      <w:start w:val="1"/>
      <w:numFmt w:val="bullet"/>
      <w:lvlText w:val=""/>
      <w:lvlJc w:val="left"/>
      <w:pPr>
        <w:tabs>
          <w:tab w:val="num" w:pos="3600"/>
        </w:tabs>
        <w:ind w:left="3600" w:hanging="360"/>
      </w:pPr>
      <w:rPr>
        <w:rFonts w:ascii="Wingdings 2" w:hAnsi="Wingdings 2" w:hint="default"/>
      </w:rPr>
    </w:lvl>
    <w:lvl w:ilvl="5" w:tplc="CDCEFA24" w:tentative="1">
      <w:start w:val="1"/>
      <w:numFmt w:val="bullet"/>
      <w:lvlText w:val=""/>
      <w:lvlJc w:val="left"/>
      <w:pPr>
        <w:tabs>
          <w:tab w:val="num" w:pos="4320"/>
        </w:tabs>
        <w:ind w:left="4320" w:hanging="360"/>
      </w:pPr>
      <w:rPr>
        <w:rFonts w:ascii="Wingdings 2" w:hAnsi="Wingdings 2" w:hint="default"/>
      </w:rPr>
    </w:lvl>
    <w:lvl w:ilvl="6" w:tplc="D56AC502" w:tentative="1">
      <w:start w:val="1"/>
      <w:numFmt w:val="bullet"/>
      <w:lvlText w:val=""/>
      <w:lvlJc w:val="left"/>
      <w:pPr>
        <w:tabs>
          <w:tab w:val="num" w:pos="5040"/>
        </w:tabs>
        <w:ind w:left="5040" w:hanging="360"/>
      </w:pPr>
      <w:rPr>
        <w:rFonts w:ascii="Wingdings 2" w:hAnsi="Wingdings 2" w:hint="default"/>
      </w:rPr>
    </w:lvl>
    <w:lvl w:ilvl="7" w:tplc="655019CA" w:tentative="1">
      <w:start w:val="1"/>
      <w:numFmt w:val="bullet"/>
      <w:lvlText w:val=""/>
      <w:lvlJc w:val="left"/>
      <w:pPr>
        <w:tabs>
          <w:tab w:val="num" w:pos="5760"/>
        </w:tabs>
        <w:ind w:left="5760" w:hanging="360"/>
      </w:pPr>
      <w:rPr>
        <w:rFonts w:ascii="Wingdings 2" w:hAnsi="Wingdings 2" w:hint="default"/>
      </w:rPr>
    </w:lvl>
    <w:lvl w:ilvl="8" w:tplc="AF328F62" w:tentative="1">
      <w:start w:val="1"/>
      <w:numFmt w:val="bullet"/>
      <w:lvlText w:val=""/>
      <w:lvlJc w:val="left"/>
      <w:pPr>
        <w:tabs>
          <w:tab w:val="num" w:pos="6480"/>
        </w:tabs>
        <w:ind w:left="6480" w:hanging="360"/>
      </w:pPr>
      <w:rPr>
        <w:rFonts w:ascii="Wingdings 2" w:hAnsi="Wingdings 2" w:hint="default"/>
      </w:rPr>
    </w:lvl>
  </w:abstractNum>
  <w:abstractNum w:abstractNumId="11" w15:restartNumberingAfterBreak="0">
    <w:nsid w:val="73B074D9"/>
    <w:multiLevelType w:val="hybridMultilevel"/>
    <w:tmpl w:val="F7D2C054"/>
    <w:lvl w:ilvl="0" w:tplc="0F8A6DA4">
      <w:start w:val="1"/>
      <w:numFmt w:val="bullet"/>
      <w:lvlText w:val=""/>
      <w:lvlJc w:val="left"/>
      <w:pPr>
        <w:tabs>
          <w:tab w:val="num" w:pos="720"/>
        </w:tabs>
        <w:ind w:left="720" w:hanging="360"/>
      </w:pPr>
      <w:rPr>
        <w:rFonts w:ascii="Wingdings 2" w:hAnsi="Wingdings 2" w:hint="default"/>
      </w:rPr>
    </w:lvl>
    <w:lvl w:ilvl="1" w:tplc="A620C7DC" w:tentative="1">
      <w:start w:val="1"/>
      <w:numFmt w:val="bullet"/>
      <w:lvlText w:val=""/>
      <w:lvlJc w:val="left"/>
      <w:pPr>
        <w:tabs>
          <w:tab w:val="num" w:pos="1440"/>
        </w:tabs>
        <w:ind w:left="1440" w:hanging="360"/>
      </w:pPr>
      <w:rPr>
        <w:rFonts w:ascii="Wingdings 2" w:hAnsi="Wingdings 2" w:hint="default"/>
      </w:rPr>
    </w:lvl>
    <w:lvl w:ilvl="2" w:tplc="D0B09058" w:tentative="1">
      <w:start w:val="1"/>
      <w:numFmt w:val="bullet"/>
      <w:lvlText w:val=""/>
      <w:lvlJc w:val="left"/>
      <w:pPr>
        <w:tabs>
          <w:tab w:val="num" w:pos="2160"/>
        </w:tabs>
        <w:ind w:left="2160" w:hanging="360"/>
      </w:pPr>
      <w:rPr>
        <w:rFonts w:ascii="Wingdings 2" w:hAnsi="Wingdings 2" w:hint="default"/>
      </w:rPr>
    </w:lvl>
    <w:lvl w:ilvl="3" w:tplc="1BF28884" w:tentative="1">
      <w:start w:val="1"/>
      <w:numFmt w:val="bullet"/>
      <w:lvlText w:val=""/>
      <w:lvlJc w:val="left"/>
      <w:pPr>
        <w:tabs>
          <w:tab w:val="num" w:pos="2880"/>
        </w:tabs>
        <w:ind w:left="2880" w:hanging="360"/>
      </w:pPr>
      <w:rPr>
        <w:rFonts w:ascii="Wingdings 2" w:hAnsi="Wingdings 2" w:hint="default"/>
      </w:rPr>
    </w:lvl>
    <w:lvl w:ilvl="4" w:tplc="D5B4E3D2" w:tentative="1">
      <w:start w:val="1"/>
      <w:numFmt w:val="bullet"/>
      <w:lvlText w:val=""/>
      <w:lvlJc w:val="left"/>
      <w:pPr>
        <w:tabs>
          <w:tab w:val="num" w:pos="3600"/>
        </w:tabs>
        <w:ind w:left="3600" w:hanging="360"/>
      </w:pPr>
      <w:rPr>
        <w:rFonts w:ascii="Wingdings 2" w:hAnsi="Wingdings 2" w:hint="default"/>
      </w:rPr>
    </w:lvl>
    <w:lvl w:ilvl="5" w:tplc="9B78D650" w:tentative="1">
      <w:start w:val="1"/>
      <w:numFmt w:val="bullet"/>
      <w:lvlText w:val=""/>
      <w:lvlJc w:val="left"/>
      <w:pPr>
        <w:tabs>
          <w:tab w:val="num" w:pos="4320"/>
        </w:tabs>
        <w:ind w:left="4320" w:hanging="360"/>
      </w:pPr>
      <w:rPr>
        <w:rFonts w:ascii="Wingdings 2" w:hAnsi="Wingdings 2" w:hint="default"/>
      </w:rPr>
    </w:lvl>
    <w:lvl w:ilvl="6" w:tplc="63C4CDAC" w:tentative="1">
      <w:start w:val="1"/>
      <w:numFmt w:val="bullet"/>
      <w:lvlText w:val=""/>
      <w:lvlJc w:val="left"/>
      <w:pPr>
        <w:tabs>
          <w:tab w:val="num" w:pos="5040"/>
        </w:tabs>
        <w:ind w:left="5040" w:hanging="360"/>
      </w:pPr>
      <w:rPr>
        <w:rFonts w:ascii="Wingdings 2" w:hAnsi="Wingdings 2" w:hint="default"/>
      </w:rPr>
    </w:lvl>
    <w:lvl w:ilvl="7" w:tplc="CD3C3240" w:tentative="1">
      <w:start w:val="1"/>
      <w:numFmt w:val="bullet"/>
      <w:lvlText w:val=""/>
      <w:lvlJc w:val="left"/>
      <w:pPr>
        <w:tabs>
          <w:tab w:val="num" w:pos="5760"/>
        </w:tabs>
        <w:ind w:left="5760" w:hanging="360"/>
      </w:pPr>
      <w:rPr>
        <w:rFonts w:ascii="Wingdings 2" w:hAnsi="Wingdings 2" w:hint="default"/>
      </w:rPr>
    </w:lvl>
    <w:lvl w:ilvl="8" w:tplc="3476ED56" w:tentative="1">
      <w:start w:val="1"/>
      <w:numFmt w:val="bullet"/>
      <w:lvlText w:val=""/>
      <w:lvlJc w:val="left"/>
      <w:pPr>
        <w:tabs>
          <w:tab w:val="num" w:pos="6480"/>
        </w:tabs>
        <w:ind w:left="6480" w:hanging="360"/>
      </w:pPr>
      <w:rPr>
        <w:rFonts w:ascii="Wingdings 2" w:hAnsi="Wingdings 2" w:hint="default"/>
      </w:rPr>
    </w:lvl>
  </w:abstractNum>
  <w:abstractNum w:abstractNumId="12" w15:restartNumberingAfterBreak="0">
    <w:nsid w:val="759E115A"/>
    <w:multiLevelType w:val="hybridMultilevel"/>
    <w:tmpl w:val="D0D4FD34"/>
    <w:lvl w:ilvl="0" w:tplc="82209090">
      <w:start w:val="1"/>
      <w:numFmt w:val="bullet"/>
      <w:lvlText w:val=""/>
      <w:lvlJc w:val="left"/>
      <w:pPr>
        <w:tabs>
          <w:tab w:val="num" w:pos="720"/>
        </w:tabs>
        <w:ind w:left="720" w:hanging="360"/>
      </w:pPr>
      <w:rPr>
        <w:rFonts w:ascii="Wingdings 2" w:hAnsi="Wingdings 2" w:hint="default"/>
      </w:rPr>
    </w:lvl>
    <w:lvl w:ilvl="1" w:tplc="7278FF54" w:tentative="1">
      <w:start w:val="1"/>
      <w:numFmt w:val="bullet"/>
      <w:lvlText w:val=""/>
      <w:lvlJc w:val="left"/>
      <w:pPr>
        <w:tabs>
          <w:tab w:val="num" w:pos="1440"/>
        </w:tabs>
        <w:ind w:left="1440" w:hanging="360"/>
      </w:pPr>
      <w:rPr>
        <w:rFonts w:ascii="Wingdings 2" w:hAnsi="Wingdings 2" w:hint="default"/>
      </w:rPr>
    </w:lvl>
    <w:lvl w:ilvl="2" w:tplc="E6C6D4D6" w:tentative="1">
      <w:start w:val="1"/>
      <w:numFmt w:val="bullet"/>
      <w:lvlText w:val=""/>
      <w:lvlJc w:val="left"/>
      <w:pPr>
        <w:tabs>
          <w:tab w:val="num" w:pos="2160"/>
        </w:tabs>
        <w:ind w:left="2160" w:hanging="360"/>
      </w:pPr>
      <w:rPr>
        <w:rFonts w:ascii="Wingdings 2" w:hAnsi="Wingdings 2" w:hint="default"/>
      </w:rPr>
    </w:lvl>
    <w:lvl w:ilvl="3" w:tplc="9F7A7836" w:tentative="1">
      <w:start w:val="1"/>
      <w:numFmt w:val="bullet"/>
      <w:lvlText w:val=""/>
      <w:lvlJc w:val="left"/>
      <w:pPr>
        <w:tabs>
          <w:tab w:val="num" w:pos="2880"/>
        </w:tabs>
        <w:ind w:left="2880" w:hanging="360"/>
      </w:pPr>
      <w:rPr>
        <w:rFonts w:ascii="Wingdings 2" w:hAnsi="Wingdings 2" w:hint="default"/>
      </w:rPr>
    </w:lvl>
    <w:lvl w:ilvl="4" w:tplc="13C852DC" w:tentative="1">
      <w:start w:val="1"/>
      <w:numFmt w:val="bullet"/>
      <w:lvlText w:val=""/>
      <w:lvlJc w:val="left"/>
      <w:pPr>
        <w:tabs>
          <w:tab w:val="num" w:pos="3600"/>
        </w:tabs>
        <w:ind w:left="3600" w:hanging="360"/>
      </w:pPr>
      <w:rPr>
        <w:rFonts w:ascii="Wingdings 2" w:hAnsi="Wingdings 2" w:hint="default"/>
      </w:rPr>
    </w:lvl>
    <w:lvl w:ilvl="5" w:tplc="1FE89054" w:tentative="1">
      <w:start w:val="1"/>
      <w:numFmt w:val="bullet"/>
      <w:lvlText w:val=""/>
      <w:lvlJc w:val="left"/>
      <w:pPr>
        <w:tabs>
          <w:tab w:val="num" w:pos="4320"/>
        </w:tabs>
        <w:ind w:left="4320" w:hanging="360"/>
      </w:pPr>
      <w:rPr>
        <w:rFonts w:ascii="Wingdings 2" w:hAnsi="Wingdings 2" w:hint="default"/>
      </w:rPr>
    </w:lvl>
    <w:lvl w:ilvl="6" w:tplc="6C767178" w:tentative="1">
      <w:start w:val="1"/>
      <w:numFmt w:val="bullet"/>
      <w:lvlText w:val=""/>
      <w:lvlJc w:val="left"/>
      <w:pPr>
        <w:tabs>
          <w:tab w:val="num" w:pos="5040"/>
        </w:tabs>
        <w:ind w:left="5040" w:hanging="360"/>
      </w:pPr>
      <w:rPr>
        <w:rFonts w:ascii="Wingdings 2" w:hAnsi="Wingdings 2" w:hint="default"/>
      </w:rPr>
    </w:lvl>
    <w:lvl w:ilvl="7" w:tplc="A88A5B8C" w:tentative="1">
      <w:start w:val="1"/>
      <w:numFmt w:val="bullet"/>
      <w:lvlText w:val=""/>
      <w:lvlJc w:val="left"/>
      <w:pPr>
        <w:tabs>
          <w:tab w:val="num" w:pos="5760"/>
        </w:tabs>
        <w:ind w:left="5760" w:hanging="360"/>
      </w:pPr>
      <w:rPr>
        <w:rFonts w:ascii="Wingdings 2" w:hAnsi="Wingdings 2" w:hint="default"/>
      </w:rPr>
    </w:lvl>
    <w:lvl w:ilvl="8" w:tplc="A58C6C7A" w:tentative="1">
      <w:start w:val="1"/>
      <w:numFmt w:val="bullet"/>
      <w:lvlText w:val=""/>
      <w:lvlJc w:val="left"/>
      <w:pPr>
        <w:tabs>
          <w:tab w:val="num" w:pos="6480"/>
        </w:tabs>
        <w:ind w:left="6480" w:hanging="360"/>
      </w:pPr>
      <w:rPr>
        <w:rFonts w:ascii="Wingdings 2" w:hAnsi="Wingdings 2" w:hint="default"/>
      </w:rPr>
    </w:lvl>
  </w:abstractNum>
  <w:abstractNum w:abstractNumId="13" w15:restartNumberingAfterBreak="0">
    <w:nsid w:val="7F924B22"/>
    <w:multiLevelType w:val="hybridMultilevel"/>
    <w:tmpl w:val="2B5A990E"/>
    <w:lvl w:ilvl="0" w:tplc="45C6521A">
      <w:start w:val="1"/>
      <w:numFmt w:val="bullet"/>
      <w:lvlText w:val=""/>
      <w:lvlJc w:val="left"/>
      <w:pPr>
        <w:tabs>
          <w:tab w:val="num" w:pos="720"/>
        </w:tabs>
        <w:ind w:left="720" w:hanging="360"/>
      </w:pPr>
      <w:rPr>
        <w:rFonts w:ascii="Wingdings 2" w:hAnsi="Wingdings 2" w:hint="default"/>
      </w:rPr>
    </w:lvl>
    <w:lvl w:ilvl="1" w:tplc="2432107E" w:tentative="1">
      <w:start w:val="1"/>
      <w:numFmt w:val="bullet"/>
      <w:lvlText w:val=""/>
      <w:lvlJc w:val="left"/>
      <w:pPr>
        <w:tabs>
          <w:tab w:val="num" w:pos="1440"/>
        </w:tabs>
        <w:ind w:left="1440" w:hanging="360"/>
      </w:pPr>
      <w:rPr>
        <w:rFonts w:ascii="Wingdings 2" w:hAnsi="Wingdings 2" w:hint="default"/>
      </w:rPr>
    </w:lvl>
    <w:lvl w:ilvl="2" w:tplc="200007DC" w:tentative="1">
      <w:start w:val="1"/>
      <w:numFmt w:val="bullet"/>
      <w:lvlText w:val=""/>
      <w:lvlJc w:val="left"/>
      <w:pPr>
        <w:tabs>
          <w:tab w:val="num" w:pos="2160"/>
        </w:tabs>
        <w:ind w:left="2160" w:hanging="360"/>
      </w:pPr>
      <w:rPr>
        <w:rFonts w:ascii="Wingdings 2" w:hAnsi="Wingdings 2" w:hint="default"/>
      </w:rPr>
    </w:lvl>
    <w:lvl w:ilvl="3" w:tplc="C7D6F5D4" w:tentative="1">
      <w:start w:val="1"/>
      <w:numFmt w:val="bullet"/>
      <w:lvlText w:val=""/>
      <w:lvlJc w:val="left"/>
      <w:pPr>
        <w:tabs>
          <w:tab w:val="num" w:pos="2880"/>
        </w:tabs>
        <w:ind w:left="2880" w:hanging="360"/>
      </w:pPr>
      <w:rPr>
        <w:rFonts w:ascii="Wingdings 2" w:hAnsi="Wingdings 2" w:hint="default"/>
      </w:rPr>
    </w:lvl>
    <w:lvl w:ilvl="4" w:tplc="8DCC2F3E" w:tentative="1">
      <w:start w:val="1"/>
      <w:numFmt w:val="bullet"/>
      <w:lvlText w:val=""/>
      <w:lvlJc w:val="left"/>
      <w:pPr>
        <w:tabs>
          <w:tab w:val="num" w:pos="3600"/>
        </w:tabs>
        <w:ind w:left="3600" w:hanging="360"/>
      </w:pPr>
      <w:rPr>
        <w:rFonts w:ascii="Wingdings 2" w:hAnsi="Wingdings 2" w:hint="default"/>
      </w:rPr>
    </w:lvl>
    <w:lvl w:ilvl="5" w:tplc="C8C82B58" w:tentative="1">
      <w:start w:val="1"/>
      <w:numFmt w:val="bullet"/>
      <w:lvlText w:val=""/>
      <w:lvlJc w:val="left"/>
      <w:pPr>
        <w:tabs>
          <w:tab w:val="num" w:pos="4320"/>
        </w:tabs>
        <w:ind w:left="4320" w:hanging="360"/>
      </w:pPr>
      <w:rPr>
        <w:rFonts w:ascii="Wingdings 2" w:hAnsi="Wingdings 2" w:hint="default"/>
      </w:rPr>
    </w:lvl>
    <w:lvl w:ilvl="6" w:tplc="4B1A8F2E" w:tentative="1">
      <w:start w:val="1"/>
      <w:numFmt w:val="bullet"/>
      <w:lvlText w:val=""/>
      <w:lvlJc w:val="left"/>
      <w:pPr>
        <w:tabs>
          <w:tab w:val="num" w:pos="5040"/>
        </w:tabs>
        <w:ind w:left="5040" w:hanging="360"/>
      </w:pPr>
      <w:rPr>
        <w:rFonts w:ascii="Wingdings 2" w:hAnsi="Wingdings 2" w:hint="default"/>
      </w:rPr>
    </w:lvl>
    <w:lvl w:ilvl="7" w:tplc="6C4E7F02" w:tentative="1">
      <w:start w:val="1"/>
      <w:numFmt w:val="bullet"/>
      <w:lvlText w:val=""/>
      <w:lvlJc w:val="left"/>
      <w:pPr>
        <w:tabs>
          <w:tab w:val="num" w:pos="5760"/>
        </w:tabs>
        <w:ind w:left="5760" w:hanging="360"/>
      </w:pPr>
      <w:rPr>
        <w:rFonts w:ascii="Wingdings 2" w:hAnsi="Wingdings 2" w:hint="default"/>
      </w:rPr>
    </w:lvl>
    <w:lvl w:ilvl="8" w:tplc="F1EEC098" w:tentative="1">
      <w:start w:val="1"/>
      <w:numFmt w:val="bullet"/>
      <w:lvlText w:val=""/>
      <w:lvlJc w:val="left"/>
      <w:pPr>
        <w:tabs>
          <w:tab w:val="num" w:pos="6480"/>
        </w:tabs>
        <w:ind w:left="6480" w:hanging="360"/>
      </w:pPr>
      <w:rPr>
        <w:rFonts w:ascii="Wingdings 2" w:hAnsi="Wingdings 2" w:hint="default"/>
      </w:rPr>
    </w:lvl>
  </w:abstractNum>
  <w:num w:numId="1">
    <w:abstractNumId w:val="2"/>
  </w:num>
  <w:num w:numId="2">
    <w:abstractNumId w:val="13"/>
  </w:num>
  <w:num w:numId="3">
    <w:abstractNumId w:val="12"/>
  </w:num>
  <w:num w:numId="4">
    <w:abstractNumId w:val="4"/>
  </w:num>
  <w:num w:numId="5">
    <w:abstractNumId w:val="6"/>
  </w:num>
  <w:num w:numId="6">
    <w:abstractNumId w:val="3"/>
  </w:num>
  <w:num w:numId="7">
    <w:abstractNumId w:val="9"/>
  </w:num>
  <w:num w:numId="8">
    <w:abstractNumId w:val="1"/>
  </w:num>
  <w:num w:numId="9">
    <w:abstractNumId w:val="7"/>
  </w:num>
  <w:num w:numId="10">
    <w:abstractNumId w:val="10"/>
  </w:num>
  <w:num w:numId="11">
    <w:abstractNumId w:val="8"/>
  </w:num>
  <w:num w:numId="12">
    <w:abstractNumId w:val="0"/>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A64"/>
    <w:rsid w:val="00183304"/>
    <w:rsid w:val="0021025B"/>
    <w:rsid w:val="0021326C"/>
    <w:rsid w:val="002523AA"/>
    <w:rsid w:val="00294256"/>
    <w:rsid w:val="003179F2"/>
    <w:rsid w:val="003A061F"/>
    <w:rsid w:val="003D2087"/>
    <w:rsid w:val="00467F15"/>
    <w:rsid w:val="00633F3A"/>
    <w:rsid w:val="006C696F"/>
    <w:rsid w:val="00835137"/>
    <w:rsid w:val="00973F5E"/>
    <w:rsid w:val="00A420B6"/>
    <w:rsid w:val="00A53A52"/>
    <w:rsid w:val="00AA667A"/>
    <w:rsid w:val="00B9724C"/>
    <w:rsid w:val="00BF2796"/>
    <w:rsid w:val="00CA0AB6"/>
    <w:rsid w:val="00D03FE0"/>
    <w:rsid w:val="00E223BB"/>
    <w:rsid w:val="00ED1656"/>
    <w:rsid w:val="00F4681B"/>
    <w:rsid w:val="00FF4A6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F0D600-975B-4FD3-821E-DAB2DFC0A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67A"/>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F4A64"/>
    <w:pPr>
      <w:autoSpaceDE w:val="0"/>
      <w:autoSpaceDN w:val="0"/>
      <w:adjustRightInd w:val="0"/>
      <w:spacing w:after="0" w:line="240" w:lineRule="auto"/>
    </w:pPr>
    <w:rPr>
      <w:rFonts w:ascii="Calibri" w:hAnsi="Calibri" w:cs="Calibri"/>
      <w:color w:val="000000"/>
      <w:sz w:val="24"/>
      <w:szCs w:val="24"/>
    </w:rPr>
  </w:style>
  <w:style w:type="table" w:styleId="Tablaconcuadrcula">
    <w:name w:val="Table Grid"/>
    <w:basedOn w:val="Tablanormal"/>
    <w:uiPriority w:val="39"/>
    <w:rsid w:val="00BF2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83304"/>
    <w:pPr>
      <w:spacing w:before="100" w:beforeAutospacing="1" w:after="100" w:afterAutospacing="1"/>
    </w:pPr>
    <w:rPr>
      <w:lang w:val="es-MX" w:eastAsia="es-MX"/>
    </w:rPr>
  </w:style>
  <w:style w:type="paragraph" w:styleId="Prrafodelista">
    <w:name w:val="List Paragraph"/>
    <w:basedOn w:val="Normal"/>
    <w:uiPriority w:val="34"/>
    <w:qFormat/>
    <w:rsid w:val="0021326C"/>
    <w:pPr>
      <w:ind w:left="720"/>
      <w:contextualSpacing/>
    </w:pPr>
    <w:rPr>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32558">
      <w:bodyDiv w:val="1"/>
      <w:marLeft w:val="0"/>
      <w:marRight w:val="0"/>
      <w:marTop w:val="0"/>
      <w:marBottom w:val="0"/>
      <w:divBdr>
        <w:top w:val="none" w:sz="0" w:space="0" w:color="auto"/>
        <w:left w:val="none" w:sz="0" w:space="0" w:color="auto"/>
        <w:bottom w:val="none" w:sz="0" w:space="0" w:color="auto"/>
        <w:right w:val="none" w:sz="0" w:space="0" w:color="auto"/>
      </w:divBdr>
    </w:div>
    <w:div w:id="30150381">
      <w:bodyDiv w:val="1"/>
      <w:marLeft w:val="0"/>
      <w:marRight w:val="0"/>
      <w:marTop w:val="0"/>
      <w:marBottom w:val="0"/>
      <w:divBdr>
        <w:top w:val="none" w:sz="0" w:space="0" w:color="auto"/>
        <w:left w:val="none" w:sz="0" w:space="0" w:color="auto"/>
        <w:bottom w:val="none" w:sz="0" w:space="0" w:color="auto"/>
        <w:right w:val="none" w:sz="0" w:space="0" w:color="auto"/>
      </w:divBdr>
    </w:div>
    <w:div w:id="83651069">
      <w:bodyDiv w:val="1"/>
      <w:marLeft w:val="0"/>
      <w:marRight w:val="0"/>
      <w:marTop w:val="0"/>
      <w:marBottom w:val="0"/>
      <w:divBdr>
        <w:top w:val="none" w:sz="0" w:space="0" w:color="auto"/>
        <w:left w:val="none" w:sz="0" w:space="0" w:color="auto"/>
        <w:bottom w:val="none" w:sz="0" w:space="0" w:color="auto"/>
        <w:right w:val="none" w:sz="0" w:space="0" w:color="auto"/>
      </w:divBdr>
      <w:divsChild>
        <w:div w:id="1213883107">
          <w:marLeft w:val="432"/>
          <w:marRight w:val="0"/>
          <w:marTop w:val="53"/>
          <w:marBottom w:val="0"/>
          <w:divBdr>
            <w:top w:val="none" w:sz="0" w:space="0" w:color="auto"/>
            <w:left w:val="none" w:sz="0" w:space="0" w:color="auto"/>
            <w:bottom w:val="none" w:sz="0" w:space="0" w:color="auto"/>
            <w:right w:val="none" w:sz="0" w:space="0" w:color="auto"/>
          </w:divBdr>
        </w:div>
        <w:div w:id="1481849888">
          <w:marLeft w:val="432"/>
          <w:marRight w:val="0"/>
          <w:marTop w:val="53"/>
          <w:marBottom w:val="0"/>
          <w:divBdr>
            <w:top w:val="none" w:sz="0" w:space="0" w:color="auto"/>
            <w:left w:val="none" w:sz="0" w:space="0" w:color="auto"/>
            <w:bottom w:val="none" w:sz="0" w:space="0" w:color="auto"/>
            <w:right w:val="none" w:sz="0" w:space="0" w:color="auto"/>
          </w:divBdr>
        </w:div>
        <w:div w:id="2124032117">
          <w:marLeft w:val="432"/>
          <w:marRight w:val="0"/>
          <w:marTop w:val="53"/>
          <w:marBottom w:val="0"/>
          <w:divBdr>
            <w:top w:val="none" w:sz="0" w:space="0" w:color="auto"/>
            <w:left w:val="none" w:sz="0" w:space="0" w:color="auto"/>
            <w:bottom w:val="none" w:sz="0" w:space="0" w:color="auto"/>
            <w:right w:val="none" w:sz="0" w:space="0" w:color="auto"/>
          </w:divBdr>
        </w:div>
        <w:div w:id="2018464163">
          <w:marLeft w:val="432"/>
          <w:marRight w:val="0"/>
          <w:marTop w:val="53"/>
          <w:marBottom w:val="0"/>
          <w:divBdr>
            <w:top w:val="none" w:sz="0" w:space="0" w:color="auto"/>
            <w:left w:val="none" w:sz="0" w:space="0" w:color="auto"/>
            <w:bottom w:val="none" w:sz="0" w:space="0" w:color="auto"/>
            <w:right w:val="none" w:sz="0" w:space="0" w:color="auto"/>
          </w:divBdr>
        </w:div>
        <w:div w:id="1673488542">
          <w:marLeft w:val="432"/>
          <w:marRight w:val="0"/>
          <w:marTop w:val="53"/>
          <w:marBottom w:val="0"/>
          <w:divBdr>
            <w:top w:val="none" w:sz="0" w:space="0" w:color="auto"/>
            <w:left w:val="none" w:sz="0" w:space="0" w:color="auto"/>
            <w:bottom w:val="none" w:sz="0" w:space="0" w:color="auto"/>
            <w:right w:val="none" w:sz="0" w:space="0" w:color="auto"/>
          </w:divBdr>
        </w:div>
        <w:div w:id="45028325">
          <w:marLeft w:val="432"/>
          <w:marRight w:val="0"/>
          <w:marTop w:val="53"/>
          <w:marBottom w:val="0"/>
          <w:divBdr>
            <w:top w:val="none" w:sz="0" w:space="0" w:color="auto"/>
            <w:left w:val="none" w:sz="0" w:space="0" w:color="auto"/>
            <w:bottom w:val="none" w:sz="0" w:space="0" w:color="auto"/>
            <w:right w:val="none" w:sz="0" w:space="0" w:color="auto"/>
          </w:divBdr>
        </w:div>
        <w:div w:id="1431509583">
          <w:marLeft w:val="432"/>
          <w:marRight w:val="0"/>
          <w:marTop w:val="53"/>
          <w:marBottom w:val="0"/>
          <w:divBdr>
            <w:top w:val="none" w:sz="0" w:space="0" w:color="auto"/>
            <w:left w:val="none" w:sz="0" w:space="0" w:color="auto"/>
            <w:bottom w:val="none" w:sz="0" w:space="0" w:color="auto"/>
            <w:right w:val="none" w:sz="0" w:space="0" w:color="auto"/>
          </w:divBdr>
        </w:div>
        <w:div w:id="1719544767">
          <w:marLeft w:val="432"/>
          <w:marRight w:val="0"/>
          <w:marTop w:val="53"/>
          <w:marBottom w:val="0"/>
          <w:divBdr>
            <w:top w:val="none" w:sz="0" w:space="0" w:color="auto"/>
            <w:left w:val="none" w:sz="0" w:space="0" w:color="auto"/>
            <w:bottom w:val="none" w:sz="0" w:space="0" w:color="auto"/>
            <w:right w:val="none" w:sz="0" w:space="0" w:color="auto"/>
          </w:divBdr>
        </w:div>
        <w:div w:id="2024552056">
          <w:marLeft w:val="432"/>
          <w:marRight w:val="0"/>
          <w:marTop w:val="53"/>
          <w:marBottom w:val="0"/>
          <w:divBdr>
            <w:top w:val="none" w:sz="0" w:space="0" w:color="auto"/>
            <w:left w:val="none" w:sz="0" w:space="0" w:color="auto"/>
            <w:bottom w:val="none" w:sz="0" w:space="0" w:color="auto"/>
            <w:right w:val="none" w:sz="0" w:space="0" w:color="auto"/>
          </w:divBdr>
        </w:div>
        <w:div w:id="1948585245">
          <w:marLeft w:val="432"/>
          <w:marRight w:val="0"/>
          <w:marTop w:val="53"/>
          <w:marBottom w:val="0"/>
          <w:divBdr>
            <w:top w:val="none" w:sz="0" w:space="0" w:color="auto"/>
            <w:left w:val="none" w:sz="0" w:space="0" w:color="auto"/>
            <w:bottom w:val="none" w:sz="0" w:space="0" w:color="auto"/>
            <w:right w:val="none" w:sz="0" w:space="0" w:color="auto"/>
          </w:divBdr>
        </w:div>
        <w:div w:id="611791447">
          <w:marLeft w:val="432"/>
          <w:marRight w:val="0"/>
          <w:marTop w:val="53"/>
          <w:marBottom w:val="0"/>
          <w:divBdr>
            <w:top w:val="none" w:sz="0" w:space="0" w:color="auto"/>
            <w:left w:val="none" w:sz="0" w:space="0" w:color="auto"/>
            <w:bottom w:val="none" w:sz="0" w:space="0" w:color="auto"/>
            <w:right w:val="none" w:sz="0" w:space="0" w:color="auto"/>
          </w:divBdr>
        </w:div>
        <w:div w:id="986275814">
          <w:marLeft w:val="432"/>
          <w:marRight w:val="0"/>
          <w:marTop w:val="53"/>
          <w:marBottom w:val="0"/>
          <w:divBdr>
            <w:top w:val="none" w:sz="0" w:space="0" w:color="auto"/>
            <w:left w:val="none" w:sz="0" w:space="0" w:color="auto"/>
            <w:bottom w:val="none" w:sz="0" w:space="0" w:color="auto"/>
            <w:right w:val="none" w:sz="0" w:space="0" w:color="auto"/>
          </w:divBdr>
        </w:div>
        <w:div w:id="869344160">
          <w:marLeft w:val="432"/>
          <w:marRight w:val="0"/>
          <w:marTop w:val="53"/>
          <w:marBottom w:val="0"/>
          <w:divBdr>
            <w:top w:val="none" w:sz="0" w:space="0" w:color="auto"/>
            <w:left w:val="none" w:sz="0" w:space="0" w:color="auto"/>
            <w:bottom w:val="none" w:sz="0" w:space="0" w:color="auto"/>
            <w:right w:val="none" w:sz="0" w:space="0" w:color="auto"/>
          </w:divBdr>
        </w:div>
        <w:div w:id="1855877065">
          <w:marLeft w:val="432"/>
          <w:marRight w:val="0"/>
          <w:marTop w:val="53"/>
          <w:marBottom w:val="0"/>
          <w:divBdr>
            <w:top w:val="none" w:sz="0" w:space="0" w:color="auto"/>
            <w:left w:val="none" w:sz="0" w:space="0" w:color="auto"/>
            <w:bottom w:val="none" w:sz="0" w:space="0" w:color="auto"/>
            <w:right w:val="none" w:sz="0" w:space="0" w:color="auto"/>
          </w:divBdr>
        </w:div>
        <w:div w:id="297534388">
          <w:marLeft w:val="432"/>
          <w:marRight w:val="0"/>
          <w:marTop w:val="53"/>
          <w:marBottom w:val="0"/>
          <w:divBdr>
            <w:top w:val="none" w:sz="0" w:space="0" w:color="auto"/>
            <w:left w:val="none" w:sz="0" w:space="0" w:color="auto"/>
            <w:bottom w:val="none" w:sz="0" w:space="0" w:color="auto"/>
            <w:right w:val="none" w:sz="0" w:space="0" w:color="auto"/>
          </w:divBdr>
        </w:div>
        <w:div w:id="1621762153">
          <w:marLeft w:val="432"/>
          <w:marRight w:val="0"/>
          <w:marTop w:val="53"/>
          <w:marBottom w:val="0"/>
          <w:divBdr>
            <w:top w:val="none" w:sz="0" w:space="0" w:color="auto"/>
            <w:left w:val="none" w:sz="0" w:space="0" w:color="auto"/>
            <w:bottom w:val="none" w:sz="0" w:space="0" w:color="auto"/>
            <w:right w:val="none" w:sz="0" w:space="0" w:color="auto"/>
          </w:divBdr>
        </w:div>
        <w:div w:id="1754353816">
          <w:marLeft w:val="432"/>
          <w:marRight w:val="0"/>
          <w:marTop w:val="53"/>
          <w:marBottom w:val="0"/>
          <w:divBdr>
            <w:top w:val="none" w:sz="0" w:space="0" w:color="auto"/>
            <w:left w:val="none" w:sz="0" w:space="0" w:color="auto"/>
            <w:bottom w:val="none" w:sz="0" w:space="0" w:color="auto"/>
            <w:right w:val="none" w:sz="0" w:space="0" w:color="auto"/>
          </w:divBdr>
        </w:div>
      </w:divsChild>
    </w:div>
    <w:div w:id="117725814">
      <w:bodyDiv w:val="1"/>
      <w:marLeft w:val="0"/>
      <w:marRight w:val="0"/>
      <w:marTop w:val="0"/>
      <w:marBottom w:val="0"/>
      <w:divBdr>
        <w:top w:val="none" w:sz="0" w:space="0" w:color="auto"/>
        <w:left w:val="none" w:sz="0" w:space="0" w:color="auto"/>
        <w:bottom w:val="none" w:sz="0" w:space="0" w:color="auto"/>
        <w:right w:val="none" w:sz="0" w:space="0" w:color="auto"/>
      </w:divBdr>
      <w:divsChild>
        <w:div w:id="146749731">
          <w:marLeft w:val="432"/>
          <w:marRight w:val="0"/>
          <w:marTop w:val="96"/>
          <w:marBottom w:val="0"/>
          <w:divBdr>
            <w:top w:val="none" w:sz="0" w:space="0" w:color="auto"/>
            <w:left w:val="none" w:sz="0" w:space="0" w:color="auto"/>
            <w:bottom w:val="none" w:sz="0" w:space="0" w:color="auto"/>
            <w:right w:val="none" w:sz="0" w:space="0" w:color="auto"/>
          </w:divBdr>
        </w:div>
      </w:divsChild>
    </w:div>
    <w:div w:id="129633865">
      <w:bodyDiv w:val="1"/>
      <w:marLeft w:val="0"/>
      <w:marRight w:val="0"/>
      <w:marTop w:val="0"/>
      <w:marBottom w:val="0"/>
      <w:divBdr>
        <w:top w:val="none" w:sz="0" w:space="0" w:color="auto"/>
        <w:left w:val="none" w:sz="0" w:space="0" w:color="auto"/>
        <w:bottom w:val="none" w:sz="0" w:space="0" w:color="auto"/>
        <w:right w:val="none" w:sz="0" w:space="0" w:color="auto"/>
      </w:divBdr>
      <w:divsChild>
        <w:div w:id="1875731149">
          <w:marLeft w:val="432"/>
          <w:marRight w:val="0"/>
          <w:marTop w:val="115"/>
          <w:marBottom w:val="0"/>
          <w:divBdr>
            <w:top w:val="none" w:sz="0" w:space="0" w:color="auto"/>
            <w:left w:val="none" w:sz="0" w:space="0" w:color="auto"/>
            <w:bottom w:val="none" w:sz="0" w:space="0" w:color="auto"/>
            <w:right w:val="none" w:sz="0" w:space="0" w:color="auto"/>
          </w:divBdr>
        </w:div>
      </w:divsChild>
    </w:div>
    <w:div w:id="154685719">
      <w:bodyDiv w:val="1"/>
      <w:marLeft w:val="0"/>
      <w:marRight w:val="0"/>
      <w:marTop w:val="0"/>
      <w:marBottom w:val="0"/>
      <w:divBdr>
        <w:top w:val="none" w:sz="0" w:space="0" w:color="auto"/>
        <w:left w:val="none" w:sz="0" w:space="0" w:color="auto"/>
        <w:bottom w:val="none" w:sz="0" w:space="0" w:color="auto"/>
        <w:right w:val="none" w:sz="0" w:space="0" w:color="auto"/>
      </w:divBdr>
      <w:divsChild>
        <w:div w:id="1630208734">
          <w:marLeft w:val="432"/>
          <w:marRight w:val="0"/>
          <w:marTop w:val="82"/>
          <w:marBottom w:val="0"/>
          <w:divBdr>
            <w:top w:val="none" w:sz="0" w:space="0" w:color="auto"/>
            <w:left w:val="none" w:sz="0" w:space="0" w:color="auto"/>
            <w:bottom w:val="none" w:sz="0" w:space="0" w:color="auto"/>
            <w:right w:val="none" w:sz="0" w:space="0" w:color="auto"/>
          </w:divBdr>
        </w:div>
      </w:divsChild>
    </w:div>
    <w:div w:id="329065208">
      <w:bodyDiv w:val="1"/>
      <w:marLeft w:val="0"/>
      <w:marRight w:val="0"/>
      <w:marTop w:val="0"/>
      <w:marBottom w:val="0"/>
      <w:divBdr>
        <w:top w:val="none" w:sz="0" w:space="0" w:color="auto"/>
        <w:left w:val="none" w:sz="0" w:space="0" w:color="auto"/>
        <w:bottom w:val="none" w:sz="0" w:space="0" w:color="auto"/>
        <w:right w:val="none" w:sz="0" w:space="0" w:color="auto"/>
      </w:divBdr>
      <w:divsChild>
        <w:div w:id="532033116">
          <w:marLeft w:val="432"/>
          <w:marRight w:val="0"/>
          <w:marTop w:val="72"/>
          <w:marBottom w:val="0"/>
          <w:divBdr>
            <w:top w:val="none" w:sz="0" w:space="0" w:color="auto"/>
            <w:left w:val="none" w:sz="0" w:space="0" w:color="auto"/>
            <w:bottom w:val="none" w:sz="0" w:space="0" w:color="auto"/>
            <w:right w:val="none" w:sz="0" w:space="0" w:color="auto"/>
          </w:divBdr>
        </w:div>
      </w:divsChild>
    </w:div>
    <w:div w:id="376009621">
      <w:bodyDiv w:val="1"/>
      <w:marLeft w:val="0"/>
      <w:marRight w:val="0"/>
      <w:marTop w:val="0"/>
      <w:marBottom w:val="0"/>
      <w:divBdr>
        <w:top w:val="none" w:sz="0" w:space="0" w:color="auto"/>
        <w:left w:val="none" w:sz="0" w:space="0" w:color="auto"/>
        <w:bottom w:val="none" w:sz="0" w:space="0" w:color="auto"/>
        <w:right w:val="none" w:sz="0" w:space="0" w:color="auto"/>
      </w:divBdr>
      <w:divsChild>
        <w:div w:id="738213716">
          <w:marLeft w:val="432"/>
          <w:marRight w:val="0"/>
          <w:marTop w:val="91"/>
          <w:marBottom w:val="0"/>
          <w:divBdr>
            <w:top w:val="none" w:sz="0" w:space="0" w:color="auto"/>
            <w:left w:val="none" w:sz="0" w:space="0" w:color="auto"/>
            <w:bottom w:val="none" w:sz="0" w:space="0" w:color="auto"/>
            <w:right w:val="none" w:sz="0" w:space="0" w:color="auto"/>
          </w:divBdr>
        </w:div>
      </w:divsChild>
    </w:div>
    <w:div w:id="614291141">
      <w:bodyDiv w:val="1"/>
      <w:marLeft w:val="0"/>
      <w:marRight w:val="0"/>
      <w:marTop w:val="0"/>
      <w:marBottom w:val="0"/>
      <w:divBdr>
        <w:top w:val="none" w:sz="0" w:space="0" w:color="auto"/>
        <w:left w:val="none" w:sz="0" w:space="0" w:color="auto"/>
        <w:bottom w:val="none" w:sz="0" w:space="0" w:color="auto"/>
        <w:right w:val="none" w:sz="0" w:space="0" w:color="auto"/>
      </w:divBdr>
    </w:div>
    <w:div w:id="653336282">
      <w:bodyDiv w:val="1"/>
      <w:marLeft w:val="0"/>
      <w:marRight w:val="0"/>
      <w:marTop w:val="0"/>
      <w:marBottom w:val="0"/>
      <w:divBdr>
        <w:top w:val="none" w:sz="0" w:space="0" w:color="auto"/>
        <w:left w:val="none" w:sz="0" w:space="0" w:color="auto"/>
        <w:bottom w:val="none" w:sz="0" w:space="0" w:color="auto"/>
        <w:right w:val="none" w:sz="0" w:space="0" w:color="auto"/>
      </w:divBdr>
      <w:divsChild>
        <w:div w:id="823089059">
          <w:marLeft w:val="432"/>
          <w:marRight w:val="0"/>
          <w:marTop w:val="154"/>
          <w:marBottom w:val="0"/>
          <w:divBdr>
            <w:top w:val="none" w:sz="0" w:space="0" w:color="auto"/>
            <w:left w:val="none" w:sz="0" w:space="0" w:color="auto"/>
            <w:bottom w:val="none" w:sz="0" w:space="0" w:color="auto"/>
            <w:right w:val="none" w:sz="0" w:space="0" w:color="auto"/>
          </w:divBdr>
        </w:div>
      </w:divsChild>
    </w:div>
    <w:div w:id="671029732">
      <w:bodyDiv w:val="1"/>
      <w:marLeft w:val="0"/>
      <w:marRight w:val="0"/>
      <w:marTop w:val="0"/>
      <w:marBottom w:val="0"/>
      <w:divBdr>
        <w:top w:val="none" w:sz="0" w:space="0" w:color="auto"/>
        <w:left w:val="none" w:sz="0" w:space="0" w:color="auto"/>
        <w:bottom w:val="none" w:sz="0" w:space="0" w:color="auto"/>
        <w:right w:val="none" w:sz="0" w:space="0" w:color="auto"/>
      </w:divBdr>
    </w:div>
    <w:div w:id="870068148">
      <w:bodyDiv w:val="1"/>
      <w:marLeft w:val="0"/>
      <w:marRight w:val="0"/>
      <w:marTop w:val="0"/>
      <w:marBottom w:val="0"/>
      <w:divBdr>
        <w:top w:val="none" w:sz="0" w:space="0" w:color="auto"/>
        <w:left w:val="none" w:sz="0" w:space="0" w:color="auto"/>
        <w:bottom w:val="none" w:sz="0" w:space="0" w:color="auto"/>
        <w:right w:val="none" w:sz="0" w:space="0" w:color="auto"/>
      </w:divBdr>
    </w:div>
    <w:div w:id="1076517544">
      <w:bodyDiv w:val="1"/>
      <w:marLeft w:val="0"/>
      <w:marRight w:val="0"/>
      <w:marTop w:val="0"/>
      <w:marBottom w:val="0"/>
      <w:divBdr>
        <w:top w:val="none" w:sz="0" w:space="0" w:color="auto"/>
        <w:left w:val="none" w:sz="0" w:space="0" w:color="auto"/>
        <w:bottom w:val="none" w:sz="0" w:space="0" w:color="auto"/>
        <w:right w:val="none" w:sz="0" w:space="0" w:color="auto"/>
      </w:divBdr>
      <w:divsChild>
        <w:div w:id="1955600895">
          <w:marLeft w:val="432"/>
          <w:marRight w:val="0"/>
          <w:marTop w:val="53"/>
          <w:marBottom w:val="0"/>
          <w:divBdr>
            <w:top w:val="none" w:sz="0" w:space="0" w:color="auto"/>
            <w:left w:val="none" w:sz="0" w:space="0" w:color="auto"/>
            <w:bottom w:val="none" w:sz="0" w:space="0" w:color="auto"/>
            <w:right w:val="none" w:sz="0" w:space="0" w:color="auto"/>
          </w:divBdr>
        </w:div>
        <w:div w:id="1201673154">
          <w:marLeft w:val="432"/>
          <w:marRight w:val="0"/>
          <w:marTop w:val="53"/>
          <w:marBottom w:val="0"/>
          <w:divBdr>
            <w:top w:val="none" w:sz="0" w:space="0" w:color="auto"/>
            <w:left w:val="none" w:sz="0" w:space="0" w:color="auto"/>
            <w:bottom w:val="none" w:sz="0" w:space="0" w:color="auto"/>
            <w:right w:val="none" w:sz="0" w:space="0" w:color="auto"/>
          </w:divBdr>
        </w:div>
        <w:div w:id="1637490084">
          <w:marLeft w:val="432"/>
          <w:marRight w:val="0"/>
          <w:marTop w:val="53"/>
          <w:marBottom w:val="0"/>
          <w:divBdr>
            <w:top w:val="none" w:sz="0" w:space="0" w:color="auto"/>
            <w:left w:val="none" w:sz="0" w:space="0" w:color="auto"/>
            <w:bottom w:val="none" w:sz="0" w:space="0" w:color="auto"/>
            <w:right w:val="none" w:sz="0" w:space="0" w:color="auto"/>
          </w:divBdr>
        </w:div>
        <w:div w:id="765268279">
          <w:marLeft w:val="432"/>
          <w:marRight w:val="0"/>
          <w:marTop w:val="53"/>
          <w:marBottom w:val="0"/>
          <w:divBdr>
            <w:top w:val="none" w:sz="0" w:space="0" w:color="auto"/>
            <w:left w:val="none" w:sz="0" w:space="0" w:color="auto"/>
            <w:bottom w:val="none" w:sz="0" w:space="0" w:color="auto"/>
            <w:right w:val="none" w:sz="0" w:space="0" w:color="auto"/>
          </w:divBdr>
        </w:div>
        <w:div w:id="1848867907">
          <w:marLeft w:val="432"/>
          <w:marRight w:val="0"/>
          <w:marTop w:val="53"/>
          <w:marBottom w:val="0"/>
          <w:divBdr>
            <w:top w:val="none" w:sz="0" w:space="0" w:color="auto"/>
            <w:left w:val="none" w:sz="0" w:space="0" w:color="auto"/>
            <w:bottom w:val="none" w:sz="0" w:space="0" w:color="auto"/>
            <w:right w:val="none" w:sz="0" w:space="0" w:color="auto"/>
          </w:divBdr>
        </w:div>
        <w:div w:id="1311516842">
          <w:marLeft w:val="432"/>
          <w:marRight w:val="0"/>
          <w:marTop w:val="53"/>
          <w:marBottom w:val="0"/>
          <w:divBdr>
            <w:top w:val="none" w:sz="0" w:space="0" w:color="auto"/>
            <w:left w:val="none" w:sz="0" w:space="0" w:color="auto"/>
            <w:bottom w:val="none" w:sz="0" w:space="0" w:color="auto"/>
            <w:right w:val="none" w:sz="0" w:space="0" w:color="auto"/>
          </w:divBdr>
        </w:div>
        <w:div w:id="824011729">
          <w:marLeft w:val="432"/>
          <w:marRight w:val="0"/>
          <w:marTop w:val="53"/>
          <w:marBottom w:val="0"/>
          <w:divBdr>
            <w:top w:val="none" w:sz="0" w:space="0" w:color="auto"/>
            <w:left w:val="none" w:sz="0" w:space="0" w:color="auto"/>
            <w:bottom w:val="none" w:sz="0" w:space="0" w:color="auto"/>
            <w:right w:val="none" w:sz="0" w:space="0" w:color="auto"/>
          </w:divBdr>
        </w:div>
        <w:div w:id="540825725">
          <w:marLeft w:val="432"/>
          <w:marRight w:val="0"/>
          <w:marTop w:val="53"/>
          <w:marBottom w:val="0"/>
          <w:divBdr>
            <w:top w:val="none" w:sz="0" w:space="0" w:color="auto"/>
            <w:left w:val="none" w:sz="0" w:space="0" w:color="auto"/>
            <w:bottom w:val="none" w:sz="0" w:space="0" w:color="auto"/>
            <w:right w:val="none" w:sz="0" w:space="0" w:color="auto"/>
          </w:divBdr>
        </w:div>
        <w:div w:id="967320582">
          <w:marLeft w:val="432"/>
          <w:marRight w:val="0"/>
          <w:marTop w:val="53"/>
          <w:marBottom w:val="0"/>
          <w:divBdr>
            <w:top w:val="none" w:sz="0" w:space="0" w:color="auto"/>
            <w:left w:val="none" w:sz="0" w:space="0" w:color="auto"/>
            <w:bottom w:val="none" w:sz="0" w:space="0" w:color="auto"/>
            <w:right w:val="none" w:sz="0" w:space="0" w:color="auto"/>
          </w:divBdr>
        </w:div>
        <w:div w:id="1281035075">
          <w:marLeft w:val="432"/>
          <w:marRight w:val="0"/>
          <w:marTop w:val="53"/>
          <w:marBottom w:val="0"/>
          <w:divBdr>
            <w:top w:val="none" w:sz="0" w:space="0" w:color="auto"/>
            <w:left w:val="none" w:sz="0" w:space="0" w:color="auto"/>
            <w:bottom w:val="none" w:sz="0" w:space="0" w:color="auto"/>
            <w:right w:val="none" w:sz="0" w:space="0" w:color="auto"/>
          </w:divBdr>
        </w:div>
        <w:div w:id="292637559">
          <w:marLeft w:val="432"/>
          <w:marRight w:val="0"/>
          <w:marTop w:val="53"/>
          <w:marBottom w:val="0"/>
          <w:divBdr>
            <w:top w:val="none" w:sz="0" w:space="0" w:color="auto"/>
            <w:left w:val="none" w:sz="0" w:space="0" w:color="auto"/>
            <w:bottom w:val="none" w:sz="0" w:space="0" w:color="auto"/>
            <w:right w:val="none" w:sz="0" w:space="0" w:color="auto"/>
          </w:divBdr>
        </w:div>
      </w:divsChild>
    </w:div>
    <w:div w:id="1189220954">
      <w:bodyDiv w:val="1"/>
      <w:marLeft w:val="0"/>
      <w:marRight w:val="0"/>
      <w:marTop w:val="0"/>
      <w:marBottom w:val="0"/>
      <w:divBdr>
        <w:top w:val="none" w:sz="0" w:space="0" w:color="auto"/>
        <w:left w:val="none" w:sz="0" w:space="0" w:color="auto"/>
        <w:bottom w:val="none" w:sz="0" w:space="0" w:color="auto"/>
        <w:right w:val="none" w:sz="0" w:space="0" w:color="auto"/>
      </w:divBdr>
      <w:divsChild>
        <w:div w:id="614335860">
          <w:marLeft w:val="432"/>
          <w:marRight w:val="0"/>
          <w:marTop w:val="77"/>
          <w:marBottom w:val="0"/>
          <w:divBdr>
            <w:top w:val="none" w:sz="0" w:space="0" w:color="auto"/>
            <w:left w:val="none" w:sz="0" w:space="0" w:color="auto"/>
            <w:bottom w:val="none" w:sz="0" w:space="0" w:color="auto"/>
            <w:right w:val="none" w:sz="0" w:space="0" w:color="auto"/>
          </w:divBdr>
        </w:div>
        <w:div w:id="2093888044">
          <w:marLeft w:val="432"/>
          <w:marRight w:val="0"/>
          <w:marTop w:val="77"/>
          <w:marBottom w:val="0"/>
          <w:divBdr>
            <w:top w:val="none" w:sz="0" w:space="0" w:color="auto"/>
            <w:left w:val="none" w:sz="0" w:space="0" w:color="auto"/>
            <w:bottom w:val="none" w:sz="0" w:space="0" w:color="auto"/>
            <w:right w:val="none" w:sz="0" w:space="0" w:color="auto"/>
          </w:divBdr>
        </w:div>
      </w:divsChild>
    </w:div>
    <w:div w:id="1389300305">
      <w:bodyDiv w:val="1"/>
      <w:marLeft w:val="0"/>
      <w:marRight w:val="0"/>
      <w:marTop w:val="0"/>
      <w:marBottom w:val="0"/>
      <w:divBdr>
        <w:top w:val="none" w:sz="0" w:space="0" w:color="auto"/>
        <w:left w:val="none" w:sz="0" w:space="0" w:color="auto"/>
        <w:bottom w:val="none" w:sz="0" w:space="0" w:color="auto"/>
        <w:right w:val="none" w:sz="0" w:space="0" w:color="auto"/>
      </w:divBdr>
      <w:divsChild>
        <w:div w:id="253056301">
          <w:marLeft w:val="547"/>
          <w:marRight w:val="0"/>
          <w:marTop w:val="0"/>
          <w:marBottom w:val="0"/>
          <w:divBdr>
            <w:top w:val="none" w:sz="0" w:space="0" w:color="auto"/>
            <w:left w:val="none" w:sz="0" w:space="0" w:color="auto"/>
            <w:bottom w:val="none" w:sz="0" w:space="0" w:color="auto"/>
            <w:right w:val="none" w:sz="0" w:space="0" w:color="auto"/>
          </w:divBdr>
        </w:div>
        <w:div w:id="380443304">
          <w:marLeft w:val="547"/>
          <w:marRight w:val="0"/>
          <w:marTop w:val="0"/>
          <w:marBottom w:val="0"/>
          <w:divBdr>
            <w:top w:val="none" w:sz="0" w:space="0" w:color="auto"/>
            <w:left w:val="none" w:sz="0" w:space="0" w:color="auto"/>
            <w:bottom w:val="none" w:sz="0" w:space="0" w:color="auto"/>
            <w:right w:val="none" w:sz="0" w:space="0" w:color="auto"/>
          </w:divBdr>
        </w:div>
        <w:div w:id="758136385">
          <w:marLeft w:val="547"/>
          <w:marRight w:val="0"/>
          <w:marTop w:val="0"/>
          <w:marBottom w:val="0"/>
          <w:divBdr>
            <w:top w:val="none" w:sz="0" w:space="0" w:color="auto"/>
            <w:left w:val="none" w:sz="0" w:space="0" w:color="auto"/>
            <w:bottom w:val="none" w:sz="0" w:space="0" w:color="auto"/>
            <w:right w:val="none" w:sz="0" w:space="0" w:color="auto"/>
          </w:divBdr>
        </w:div>
      </w:divsChild>
    </w:div>
    <w:div w:id="1472210018">
      <w:bodyDiv w:val="1"/>
      <w:marLeft w:val="0"/>
      <w:marRight w:val="0"/>
      <w:marTop w:val="0"/>
      <w:marBottom w:val="0"/>
      <w:divBdr>
        <w:top w:val="none" w:sz="0" w:space="0" w:color="auto"/>
        <w:left w:val="none" w:sz="0" w:space="0" w:color="auto"/>
        <w:bottom w:val="none" w:sz="0" w:space="0" w:color="auto"/>
        <w:right w:val="none" w:sz="0" w:space="0" w:color="auto"/>
      </w:divBdr>
    </w:div>
    <w:div w:id="1551191021">
      <w:bodyDiv w:val="1"/>
      <w:marLeft w:val="0"/>
      <w:marRight w:val="0"/>
      <w:marTop w:val="0"/>
      <w:marBottom w:val="0"/>
      <w:divBdr>
        <w:top w:val="none" w:sz="0" w:space="0" w:color="auto"/>
        <w:left w:val="none" w:sz="0" w:space="0" w:color="auto"/>
        <w:bottom w:val="none" w:sz="0" w:space="0" w:color="auto"/>
        <w:right w:val="none" w:sz="0" w:space="0" w:color="auto"/>
      </w:divBdr>
      <w:divsChild>
        <w:div w:id="2106030601">
          <w:marLeft w:val="432"/>
          <w:marRight w:val="0"/>
          <w:marTop w:val="96"/>
          <w:marBottom w:val="0"/>
          <w:divBdr>
            <w:top w:val="none" w:sz="0" w:space="0" w:color="auto"/>
            <w:left w:val="none" w:sz="0" w:space="0" w:color="auto"/>
            <w:bottom w:val="none" w:sz="0" w:space="0" w:color="auto"/>
            <w:right w:val="none" w:sz="0" w:space="0" w:color="auto"/>
          </w:divBdr>
        </w:div>
      </w:divsChild>
    </w:div>
    <w:div w:id="1600217224">
      <w:bodyDiv w:val="1"/>
      <w:marLeft w:val="0"/>
      <w:marRight w:val="0"/>
      <w:marTop w:val="0"/>
      <w:marBottom w:val="0"/>
      <w:divBdr>
        <w:top w:val="none" w:sz="0" w:space="0" w:color="auto"/>
        <w:left w:val="none" w:sz="0" w:space="0" w:color="auto"/>
        <w:bottom w:val="none" w:sz="0" w:space="0" w:color="auto"/>
        <w:right w:val="none" w:sz="0" w:space="0" w:color="auto"/>
      </w:divBdr>
      <w:divsChild>
        <w:div w:id="1418358882">
          <w:marLeft w:val="432"/>
          <w:marRight w:val="0"/>
          <w:marTop w:val="115"/>
          <w:marBottom w:val="0"/>
          <w:divBdr>
            <w:top w:val="none" w:sz="0" w:space="0" w:color="auto"/>
            <w:left w:val="none" w:sz="0" w:space="0" w:color="auto"/>
            <w:bottom w:val="none" w:sz="0" w:space="0" w:color="auto"/>
            <w:right w:val="none" w:sz="0" w:space="0" w:color="auto"/>
          </w:divBdr>
        </w:div>
        <w:div w:id="1699042289">
          <w:marLeft w:val="432"/>
          <w:marRight w:val="0"/>
          <w:marTop w:val="96"/>
          <w:marBottom w:val="0"/>
          <w:divBdr>
            <w:top w:val="none" w:sz="0" w:space="0" w:color="auto"/>
            <w:left w:val="none" w:sz="0" w:space="0" w:color="auto"/>
            <w:bottom w:val="none" w:sz="0" w:space="0" w:color="auto"/>
            <w:right w:val="none" w:sz="0" w:space="0" w:color="auto"/>
          </w:divBdr>
        </w:div>
        <w:div w:id="78648717">
          <w:marLeft w:val="432"/>
          <w:marRight w:val="0"/>
          <w:marTop w:val="96"/>
          <w:marBottom w:val="0"/>
          <w:divBdr>
            <w:top w:val="none" w:sz="0" w:space="0" w:color="auto"/>
            <w:left w:val="none" w:sz="0" w:space="0" w:color="auto"/>
            <w:bottom w:val="none" w:sz="0" w:space="0" w:color="auto"/>
            <w:right w:val="none" w:sz="0" w:space="0" w:color="auto"/>
          </w:divBdr>
        </w:div>
      </w:divsChild>
    </w:div>
    <w:div w:id="1611165479">
      <w:bodyDiv w:val="1"/>
      <w:marLeft w:val="0"/>
      <w:marRight w:val="0"/>
      <w:marTop w:val="0"/>
      <w:marBottom w:val="0"/>
      <w:divBdr>
        <w:top w:val="none" w:sz="0" w:space="0" w:color="auto"/>
        <w:left w:val="none" w:sz="0" w:space="0" w:color="auto"/>
        <w:bottom w:val="none" w:sz="0" w:space="0" w:color="auto"/>
        <w:right w:val="none" w:sz="0" w:space="0" w:color="auto"/>
      </w:divBdr>
    </w:div>
    <w:div w:id="1673987671">
      <w:bodyDiv w:val="1"/>
      <w:marLeft w:val="0"/>
      <w:marRight w:val="0"/>
      <w:marTop w:val="0"/>
      <w:marBottom w:val="0"/>
      <w:divBdr>
        <w:top w:val="none" w:sz="0" w:space="0" w:color="auto"/>
        <w:left w:val="none" w:sz="0" w:space="0" w:color="auto"/>
        <w:bottom w:val="none" w:sz="0" w:space="0" w:color="auto"/>
        <w:right w:val="none" w:sz="0" w:space="0" w:color="auto"/>
      </w:divBdr>
    </w:div>
    <w:div w:id="1674186757">
      <w:bodyDiv w:val="1"/>
      <w:marLeft w:val="0"/>
      <w:marRight w:val="0"/>
      <w:marTop w:val="0"/>
      <w:marBottom w:val="0"/>
      <w:divBdr>
        <w:top w:val="none" w:sz="0" w:space="0" w:color="auto"/>
        <w:left w:val="none" w:sz="0" w:space="0" w:color="auto"/>
        <w:bottom w:val="none" w:sz="0" w:space="0" w:color="auto"/>
        <w:right w:val="none" w:sz="0" w:space="0" w:color="auto"/>
      </w:divBdr>
      <w:divsChild>
        <w:div w:id="1506550395">
          <w:marLeft w:val="432"/>
          <w:marRight w:val="0"/>
          <w:marTop w:val="72"/>
          <w:marBottom w:val="0"/>
          <w:divBdr>
            <w:top w:val="none" w:sz="0" w:space="0" w:color="auto"/>
            <w:left w:val="none" w:sz="0" w:space="0" w:color="auto"/>
            <w:bottom w:val="none" w:sz="0" w:space="0" w:color="auto"/>
            <w:right w:val="none" w:sz="0" w:space="0" w:color="auto"/>
          </w:divBdr>
        </w:div>
      </w:divsChild>
    </w:div>
    <w:div w:id="1777359276">
      <w:bodyDiv w:val="1"/>
      <w:marLeft w:val="0"/>
      <w:marRight w:val="0"/>
      <w:marTop w:val="0"/>
      <w:marBottom w:val="0"/>
      <w:divBdr>
        <w:top w:val="none" w:sz="0" w:space="0" w:color="auto"/>
        <w:left w:val="none" w:sz="0" w:space="0" w:color="auto"/>
        <w:bottom w:val="none" w:sz="0" w:space="0" w:color="auto"/>
        <w:right w:val="none" w:sz="0" w:space="0" w:color="auto"/>
      </w:divBdr>
      <w:divsChild>
        <w:div w:id="1885676259">
          <w:marLeft w:val="432"/>
          <w:marRight w:val="0"/>
          <w:marTop w:val="178"/>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2530</Words>
  <Characters>13918</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4</cp:revision>
  <dcterms:created xsi:type="dcterms:W3CDTF">2015-09-28T23:49:00Z</dcterms:created>
  <dcterms:modified xsi:type="dcterms:W3CDTF">2015-09-29T17:59:00Z</dcterms:modified>
</cp:coreProperties>
</file>