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1860F2" w14:textId="77777777" w:rsidR="001922B2" w:rsidRPr="00421566" w:rsidRDefault="001922B2" w:rsidP="00CB380B">
      <w:pPr>
        <w:spacing w:line="36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  <w:r w:rsidRPr="00421566">
        <w:rPr>
          <w:rFonts w:ascii="Times New Roman" w:hAnsi="Times New Roman" w:cs="Times New Roman"/>
        </w:rPr>
        <w:t>CARTA EDITORIAL</w:t>
      </w:r>
    </w:p>
    <w:p w14:paraId="124BD658" w14:textId="6F69ECDC" w:rsidR="006D3ACA" w:rsidRPr="00421566" w:rsidRDefault="00EA07D2" w:rsidP="00EA07D2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 investigador no só</w:t>
      </w:r>
      <w:r w:rsidR="004362D6" w:rsidRPr="00421566">
        <w:rPr>
          <w:rFonts w:ascii="Times New Roman" w:hAnsi="Times New Roman" w:cs="Times New Roman"/>
        </w:rPr>
        <w:t>lo se envuelve en métodos, algoritmo</w:t>
      </w:r>
      <w:r w:rsidR="00347D1E" w:rsidRPr="00421566">
        <w:rPr>
          <w:rFonts w:ascii="Times New Roman" w:hAnsi="Times New Roman" w:cs="Times New Roman"/>
        </w:rPr>
        <w:t>s, diagnósticos, hipótesis y</w:t>
      </w:r>
      <w:r w:rsidR="004362D6" w:rsidRPr="00421566">
        <w:rPr>
          <w:rFonts w:ascii="Times New Roman" w:hAnsi="Times New Roman" w:cs="Times New Roman"/>
        </w:rPr>
        <w:t xml:space="preserve"> resultado</w:t>
      </w:r>
      <w:r w:rsidR="00CB380B">
        <w:rPr>
          <w:rFonts w:ascii="Times New Roman" w:hAnsi="Times New Roman" w:cs="Times New Roman"/>
        </w:rPr>
        <w:t>s; su trabajo implica</w:t>
      </w:r>
      <w:r w:rsidR="00421566" w:rsidRPr="00421566">
        <w:rPr>
          <w:rFonts w:ascii="Times New Roman" w:hAnsi="Times New Roman" w:cs="Times New Roman"/>
        </w:rPr>
        <w:t xml:space="preserve"> un gran </w:t>
      </w:r>
      <w:r w:rsidR="004362D6" w:rsidRPr="00421566">
        <w:rPr>
          <w:rFonts w:ascii="Times New Roman" w:hAnsi="Times New Roman" w:cs="Times New Roman"/>
        </w:rPr>
        <w:t xml:space="preserve">esfuerzo y, a veces, una vida de soledad y de imaginación. </w:t>
      </w:r>
      <w:r w:rsidR="00535B4E">
        <w:rPr>
          <w:rFonts w:ascii="Times New Roman" w:hAnsi="Times New Roman" w:cs="Times New Roman"/>
        </w:rPr>
        <w:t>Responder a</w:t>
      </w:r>
      <w:r w:rsidR="00347D1E" w:rsidRPr="00421566">
        <w:rPr>
          <w:rFonts w:ascii="Times New Roman" w:hAnsi="Times New Roman" w:cs="Times New Roman"/>
        </w:rPr>
        <w:t xml:space="preserve"> </w:t>
      </w:r>
      <w:r w:rsidR="005F3CD7">
        <w:rPr>
          <w:rFonts w:ascii="Times New Roman" w:hAnsi="Times New Roman" w:cs="Times New Roman"/>
        </w:rPr>
        <w:t xml:space="preserve">todas </w:t>
      </w:r>
      <w:r w:rsidR="00347D1E" w:rsidRPr="00421566">
        <w:rPr>
          <w:rFonts w:ascii="Times New Roman" w:hAnsi="Times New Roman" w:cs="Times New Roman"/>
        </w:rPr>
        <w:t>aquellas preguntas que canta</w:t>
      </w:r>
      <w:r w:rsidR="00E815B8">
        <w:rPr>
          <w:rFonts w:ascii="Times New Roman" w:hAnsi="Times New Roman" w:cs="Times New Roman"/>
        </w:rPr>
        <w:t>n</w:t>
      </w:r>
      <w:r w:rsidR="00347D1E" w:rsidRPr="00421566">
        <w:rPr>
          <w:rFonts w:ascii="Times New Roman" w:hAnsi="Times New Roman" w:cs="Times New Roman"/>
        </w:rPr>
        <w:t xml:space="preserve"> las sirenas</w:t>
      </w:r>
      <w:r w:rsidR="00633971" w:rsidRPr="00421566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¿Q</w:t>
      </w:r>
      <w:r w:rsidR="00347D1E" w:rsidRPr="00421566">
        <w:rPr>
          <w:rFonts w:ascii="Times New Roman" w:hAnsi="Times New Roman" w:cs="Times New Roman"/>
        </w:rPr>
        <w:t>ué es esto?</w:t>
      </w:r>
      <w:r w:rsidR="00633971" w:rsidRPr="00421566">
        <w:rPr>
          <w:rFonts w:ascii="Times New Roman" w:hAnsi="Times New Roman" w:cs="Times New Roman"/>
        </w:rPr>
        <w:t xml:space="preserve"> </w:t>
      </w:r>
      <w:r w:rsidR="00347D1E" w:rsidRPr="00421566">
        <w:rPr>
          <w:rFonts w:ascii="Times New Roman" w:hAnsi="Times New Roman" w:cs="Times New Roman"/>
        </w:rPr>
        <w:t>¿</w:t>
      </w:r>
      <w:r w:rsidR="001F140A" w:rsidRPr="00421566">
        <w:rPr>
          <w:rFonts w:ascii="Times New Roman" w:hAnsi="Times New Roman" w:cs="Times New Roman"/>
        </w:rPr>
        <w:t>Por</w:t>
      </w:r>
      <w:r w:rsidR="00347D1E" w:rsidRPr="00421566">
        <w:rPr>
          <w:rFonts w:ascii="Times New Roman" w:hAnsi="Times New Roman" w:cs="Times New Roman"/>
        </w:rPr>
        <w:t xml:space="preserve"> </w:t>
      </w:r>
      <w:r w:rsidR="00633971" w:rsidRPr="00421566">
        <w:rPr>
          <w:rFonts w:ascii="Times New Roman" w:hAnsi="Times New Roman" w:cs="Times New Roman"/>
        </w:rPr>
        <w:t>qué sucede</w:t>
      </w:r>
      <w:r w:rsidR="00347D1E" w:rsidRPr="00421566">
        <w:rPr>
          <w:rFonts w:ascii="Times New Roman" w:hAnsi="Times New Roman" w:cs="Times New Roman"/>
        </w:rPr>
        <w:t>?</w:t>
      </w:r>
      <w:r w:rsidR="00633971" w:rsidRPr="00421566">
        <w:rPr>
          <w:rFonts w:ascii="Times New Roman" w:hAnsi="Times New Roman" w:cs="Times New Roman"/>
        </w:rPr>
        <w:t xml:space="preserve">, </w:t>
      </w:r>
      <w:r w:rsidR="001F140A" w:rsidRPr="00421566">
        <w:rPr>
          <w:rFonts w:ascii="Times New Roman" w:hAnsi="Times New Roman" w:cs="Times New Roman"/>
        </w:rPr>
        <w:t>¡</w:t>
      </w:r>
      <w:r w:rsidR="00244835">
        <w:rPr>
          <w:rFonts w:ascii="Times New Roman" w:hAnsi="Times New Roman" w:cs="Times New Roman"/>
        </w:rPr>
        <w:t>B</w:t>
      </w:r>
      <w:r w:rsidR="00633971" w:rsidRPr="00421566">
        <w:rPr>
          <w:rFonts w:ascii="Times New Roman" w:hAnsi="Times New Roman" w:cs="Times New Roman"/>
        </w:rPr>
        <w:t>usca más</w:t>
      </w:r>
      <w:r w:rsidR="001F140A" w:rsidRPr="00421566">
        <w:rPr>
          <w:rFonts w:ascii="Times New Roman" w:hAnsi="Times New Roman" w:cs="Times New Roman"/>
        </w:rPr>
        <w:t>!</w:t>
      </w:r>
      <w:r w:rsidR="00633971" w:rsidRPr="00421566">
        <w:rPr>
          <w:rFonts w:ascii="Times New Roman" w:hAnsi="Times New Roman" w:cs="Times New Roman"/>
        </w:rPr>
        <w:t xml:space="preserve">, </w:t>
      </w:r>
      <w:r w:rsidR="00347D1E" w:rsidRPr="00421566">
        <w:rPr>
          <w:rFonts w:ascii="Times New Roman" w:hAnsi="Times New Roman" w:cs="Times New Roman"/>
        </w:rPr>
        <w:t>¡</w:t>
      </w:r>
      <w:r w:rsidR="00C025AE">
        <w:rPr>
          <w:rFonts w:ascii="Times New Roman" w:hAnsi="Times New Roman" w:cs="Times New Roman"/>
        </w:rPr>
        <w:t>I</w:t>
      </w:r>
      <w:r w:rsidR="00633971" w:rsidRPr="00421566">
        <w:rPr>
          <w:rFonts w:ascii="Times New Roman" w:hAnsi="Times New Roman" w:cs="Times New Roman"/>
        </w:rPr>
        <w:t>nténtalo de nuevo</w:t>
      </w:r>
      <w:r w:rsidR="00347D1E" w:rsidRPr="00421566">
        <w:rPr>
          <w:rFonts w:ascii="Times New Roman" w:hAnsi="Times New Roman" w:cs="Times New Roman"/>
        </w:rPr>
        <w:t>!</w:t>
      </w:r>
      <w:r w:rsidR="00633971" w:rsidRPr="00421566">
        <w:rPr>
          <w:rFonts w:ascii="Times New Roman" w:hAnsi="Times New Roman" w:cs="Times New Roman"/>
        </w:rPr>
        <w:t xml:space="preserve"> es la locura filántropa que evoca la búsqueda del alivio de la humanidad. </w:t>
      </w:r>
      <w:r w:rsidR="004362D6" w:rsidRPr="00421566">
        <w:rPr>
          <w:rFonts w:ascii="Times New Roman" w:hAnsi="Times New Roman" w:cs="Times New Roman"/>
        </w:rPr>
        <w:t xml:space="preserve">Quizás el mérito más satisfactorio para el científico es </w:t>
      </w:r>
      <w:r w:rsidR="004D503D" w:rsidRPr="00421566">
        <w:rPr>
          <w:rFonts w:ascii="Times New Roman" w:hAnsi="Times New Roman" w:cs="Times New Roman"/>
        </w:rPr>
        <w:t>saberse leído por sus contemporáneos y sus predecesores</w:t>
      </w:r>
      <w:r w:rsidR="00633971" w:rsidRPr="00421566">
        <w:rPr>
          <w:rFonts w:ascii="Times New Roman" w:hAnsi="Times New Roman" w:cs="Times New Roman"/>
        </w:rPr>
        <w:t xml:space="preserve">, su propósito </w:t>
      </w:r>
      <w:r w:rsidR="00347D1E" w:rsidRPr="00421566">
        <w:rPr>
          <w:rFonts w:ascii="Times New Roman" w:hAnsi="Times New Roman" w:cs="Times New Roman"/>
        </w:rPr>
        <w:t xml:space="preserve">es contribuir </w:t>
      </w:r>
      <w:r w:rsidR="004D503D" w:rsidRPr="00421566">
        <w:rPr>
          <w:rFonts w:ascii="Times New Roman" w:hAnsi="Times New Roman" w:cs="Times New Roman"/>
        </w:rPr>
        <w:t xml:space="preserve">a esclarecer las cuestiones que indagan en </w:t>
      </w:r>
      <w:r w:rsidR="00347D1E" w:rsidRPr="00421566">
        <w:rPr>
          <w:rFonts w:ascii="Times New Roman" w:hAnsi="Times New Roman" w:cs="Times New Roman"/>
        </w:rPr>
        <w:t>el pensamiento</w:t>
      </w:r>
      <w:r w:rsidR="00244835">
        <w:rPr>
          <w:rFonts w:ascii="Times New Roman" w:hAnsi="Times New Roman" w:cs="Times New Roman"/>
        </w:rPr>
        <w:t>.</w:t>
      </w:r>
    </w:p>
    <w:p w14:paraId="026AAAD1" w14:textId="63F7C8C9" w:rsidR="00DC11EA" w:rsidRPr="00244835" w:rsidRDefault="00347D1E" w:rsidP="00421566">
      <w:pPr>
        <w:spacing w:line="360" w:lineRule="auto"/>
        <w:ind w:firstLine="284"/>
        <w:jc w:val="both"/>
        <w:rPr>
          <w:rFonts w:ascii="Times New Roman" w:hAnsi="Times New Roman" w:cs="Times New Roman"/>
        </w:rPr>
      </w:pPr>
      <w:r w:rsidRPr="00421566">
        <w:rPr>
          <w:rFonts w:ascii="Times New Roman" w:hAnsi="Times New Roman" w:cs="Times New Roman"/>
        </w:rPr>
        <w:t>Con este fin</w:t>
      </w:r>
      <w:r w:rsidR="004D503D" w:rsidRPr="00421566">
        <w:rPr>
          <w:rFonts w:ascii="Times New Roman" w:hAnsi="Times New Roman" w:cs="Times New Roman"/>
        </w:rPr>
        <w:t>,</w:t>
      </w:r>
      <w:r w:rsidRPr="00421566">
        <w:rPr>
          <w:rFonts w:ascii="Times New Roman" w:hAnsi="Times New Roman" w:cs="Times New Roman"/>
        </w:rPr>
        <w:t xml:space="preserve"> l</w:t>
      </w:r>
      <w:r w:rsidR="004D503D" w:rsidRPr="00421566">
        <w:rPr>
          <w:rFonts w:ascii="Times New Roman" w:hAnsi="Times New Roman" w:cs="Times New Roman"/>
        </w:rPr>
        <w:t>a</w:t>
      </w:r>
      <w:r w:rsidR="00DC11EA" w:rsidRPr="00421566">
        <w:rPr>
          <w:rFonts w:ascii="Times New Roman" w:hAnsi="Times New Roman" w:cs="Times New Roman"/>
        </w:rPr>
        <w:t xml:space="preserve"> Facultad de Medicina de la U</w:t>
      </w:r>
      <w:r w:rsidRPr="00421566">
        <w:rPr>
          <w:rFonts w:ascii="Times New Roman" w:hAnsi="Times New Roman" w:cs="Times New Roman"/>
        </w:rPr>
        <w:t xml:space="preserve">niversidad </w:t>
      </w:r>
      <w:r w:rsidR="00DC11EA" w:rsidRPr="00421566">
        <w:rPr>
          <w:rFonts w:ascii="Times New Roman" w:hAnsi="Times New Roman" w:cs="Times New Roman"/>
        </w:rPr>
        <w:t>A</w:t>
      </w:r>
      <w:r w:rsidRPr="00421566">
        <w:rPr>
          <w:rFonts w:ascii="Times New Roman" w:hAnsi="Times New Roman" w:cs="Times New Roman"/>
        </w:rPr>
        <w:t xml:space="preserve">utónoma del </w:t>
      </w:r>
      <w:r w:rsidR="00DC11EA" w:rsidRPr="00421566">
        <w:rPr>
          <w:rFonts w:ascii="Times New Roman" w:hAnsi="Times New Roman" w:cs="Times New Roman"/>
        </w:rPr>
        <w:t>E</w:t>
      </w:r>
      <w:r w:rsidRPr="00421566">
        <w:rPr>
          <w:rFonts w:ascii="Times New Roman" w:hAnsi="Times New Roman" w:cs="Times New Roman"/>
        </w:rPr>
        <w:t>stado de México, comprometida</w:t>
      </w:r>
      <w:r w:rsidR="00DC11EA" w:rsidRPr="00421566">
        <w:rPr>
          <w:rFonts w:ascii="Times New Roman" w:hAnsi="Times New Roman" w:cs="Times New Roman"/>
        </w:rPr>
        <w:t xml:space="preserve"> con </w:t>
      </w:r>
      <w:r w:rsidRPr="00421566">
        <w:rPr>
          <w:rFonts w:ascii="Times New Roman" w:hAnsi="Times New Roman" w:cs="Times New Roman"/>
        </w:rPr>
        <w:t>la comunidad universitaria y</w:t>
      </w:r>
      <w:r w:rsidR="00DC11EA" w:rsidRPr="00421566">
        <w:rPr>
          <w:rFonts w:ascii="Times New Roman" w:hAnsi="Times New Roman" w:cs="Times New Roman"/>
        </w:rPr>
        <w:t xml:space="preserve"> la sociedad</w:t>
      </w:r>
      <w:r w:rsidRPr="00421566">
        <w:rPr>
          <w:rFonts w:ascii="Times New Roman" w:hAnsi="Times New Roman" w:cs="Times New Roman"/>
        </w:rPr>
        <w:t xml:space="preserve"> en general</w:t>
      </w:r>
      <w:r w:rsidR="00E57EDE">
        <w:rPr>
          <w:rFonts w:ascii="Times New Roman" w:hAnsi="Times New Roman" w:cs="Times New Roman"/>
        </w:rPr>
        <w:t>,</w:t>
      </w:r>
      <w:r w:rsidR="00667143" w:rsidRPr="00421566">
        <w:rPr>
          <w:rFonts w:ascii="Times New Roman" w:hAnsi="Times New Roman" w:cs="Times New Roman"/>
        </w:rPr>
        <w:t xml:space="preserve"> compar</w:t>
      </w:r>
      <w:r w:rsidR="00B656C9">
        <w:rPr>
          <w:rFonts w:ascii="Times New Roman" w:hAnsi="Times New Roman" w:cs="Times New Roman"/>
        </w:rPr>
        <w:t>te</w:t>
      </w:r>
      <w:r w:rsidR="00667143" w:rsidRPr="00421566">
        <w:rPr>
          <w:rFonts w:ascii="Times New Roman" w:hAnsi="Times New Roman" w:cs="Times New Roman"/>
        </w:rPr>
        <w:t xml:space="preserve"> artículos de su campo de investigación, algunos</w:t>
      </w:r>
      <w:r w:rsidR="007E27E0" w:rsidRPr="00421566">
        <w:rPr>
          <w:rFonts w:ascii="Times New Roman" w:hAnsi="Times New Roman" w:cs="Times New Roman"/>
        </w:rPr>
        <w:t xml:space="preserve"> </w:t>
      </w:r>
      <w:r w:rsidR="00B9668C" w:rsidRPr="00421566">
        <w:rPr>
          <w:rFonts w:ascii="Times New Roman" w:hAnsi="Times New Roman" w:cs="Times New Roman"/>
        </w:rPr>
        <w:t>inclui</w:t>
      </w:r>
      <w:r w:rsidR="002015B7">
        <w:rPr>
          <w:rFonts w:ascii="Times New Roman" w:hAnsi="Times New Roman" w:cs="Times New Roman"/>
        </w:rPr>
        <w:t>dos en esta edición,</w:t>
      </w:r>
      <w:r w:rsidR="00B656C9">
        <w:rPr>
          <w:rFonts w:ascii="Times New Roman" w:hAnsi="Times New Roman" w:cs="Times New Roman"/>
        </w:rPr>
        <w:t xml:space="preserve"> son</w:t>
      </w:r>
      <w:r w:rsidR="00B9668C" w:rsidRPr="00421566">
        <w:rPr>
          <w:rFonts w:ascii="Times New Roman" w:hAnsi="Times New Roman" w:cs="Times New Roman"/>
        </w:rPr>
        <w:t>:</w:t>
      </w:r>
      <w:r w:rsidR="00B9668C" w:rsidRPr="00421566">
        <w:rPr>
          <w:rFonts w:ascii="Times New Roman" w:hAnsi="Times New Roman" w:cs="Times New Roman"/>
          <w:i/>
        </w:rPr>
        <w:t xml:space="preserve"> </w:t>
      </w:r>
      <w:r w:rsidR="00244835">
        <w:rPr>
          <w:rFonts w:ascii="Times New Roman" w:hAnsi="Times New Roman" w:cs="Times New Roman"/>
          <w:i/>
        </w:rPr>
        <w:t>“</w:t>
      </w:r>
      <w:r w:rsidR="007E27E0" w:rsidRPr="00244835">
        <w:rPr>
          <w:rFonts w:ascii="Times New Roman" w:hAnsi="Times New Roman" w:cs="Times New Roman"/>
        </w:rPr>
        <w:t>Ácido úrico sérico, un viejo biomarcador que puede predecir riesgo de cáncer entre pacientes obesos</w:t>
      </w:r>
      <w:r w:rsidR="00244835" w:rsidRPr="00244835">
        <w:rPr>
          <w:rFonts w:ascii="Times New Roman" w:hAnsi="Times New Roman" w:cs="Times New Roman"/>
        </w:rPr>
        <w:t>”</w:t>
      </w:r>
      <w:r w:rsidR="007E27E0" w:rsidRPr="00244835">
        <w:rPr>
          <w:rFonts w:ascii="Times New Roman" w:hAnsi="Times New Roman" w:cs="Times New Roman"/>
        </w:rPr>
        <w:t xml:space="preserve">, </w:t>
      </w:r>
      <w:r w:rsidR="00244835" w:rsidRPr="00244835">
        <w:rPr>
          <w:rFonts w:ascii="Times New Roman" w:hAnsi="Times New Roman" w:cs="Times New Roman"/>
        </w:rPr>
        <w:t>“</w:t>
      </w:r>
      <w:r w:rsidR="007E27E0" w:rsidRPr="00244835">
        <w:rPr>
          <w:rFonts w:ascii="Times New Roman" w:hAnsi="Times New Roman" w:cs="Times New Roman"/>
        </w:rPr>
        <w:t xml:space="preserve">Hijas y </w:t>
      </w:r>
      <w:r w:rsidR="00421566" w:rsidRPr="00244835">
        <w:rPr>
          <w:rFonts w:ascii="Times New Roman" w:hAnsi="Times New Roman" w:cs="Times New Roman"/>
        </w:rPr>
        <w:t>madres. Diferencias en</w:t>
      </w:r>
      <w:r w:rsidR="007E27E0" w:rsidRPr="00244835">
        <w:rPr>
          <w:rFonts w:ascii="Times New Roman" w:hAnsi="Times New Roman" w:cs="Times New Roman"/>
        </w:rPr>
        <w:t xml:space="preserve"> edades de la menarquia y del primer coito</w:t>
      </w:r>
      <w:r w:rsidR="00244835" w:rsidRPr="00244835">
        <w:rPr>
          <w:rFonts w:ascii="Times New Roman" w:hAnsi="Times New Roman" w:cs="Times New Roman"/>
        </w:rPr>
        <w:t>”</w:t>
      </w:r>
      <w:r w:rsidR="007E27E0" w:rsidRPr="00244835">
        <w:rPr>
          <w:rFonts w:ascii="Times New Roman" w:hAnsi="Times New Roman" w:cs="Times New Roman"/>
        </w:rPr>
        <w:t xml:space="preserve">, </w:t>
      </w:r>
      <w:r w:rsidR="00244835" w:rsidRPr="00244835">
        <w:rPr>
          <w:rFonts w:ascii="Times New Roman" w:hAnsi="Times New Roman" w:cs="Times New Roman"/>
        </w:rPr>
        <w:t>“</w:t>
      </w:r>
      <w:r w:rsidR="007E27E0" w:rsidRPr="00244835">
        <w:rPr>
          <w:rFonts w:ascii="Times New Roman" w:hAnsi="Times New Roman" w:cs="Times New Roman"/>
        </w:rPr>
        <w:t xml:space="preserve">Alteraciones morfológicas en riñones de ratas sometidos a isquemia </w:t>
      </w:r>
      <w:proofErr w:type="spellStart"/>
      <w:r w:rsidR="007E27E0" w:rsidRPr="00244835">
        <w:rPr>
          <w:rFonts w:ascii="Times New Roman" w:hAnsi="Times New Roman" w:cs="Times New Roman"/>
        </w:rPr>
        <w:t>reperfusión</w:t>
      </w:r>
      <w:proofErr w:type="spellEnd"/>
      <w:r w:rsidR="00244835" w:rsidRPr="00244835">
        <w:rPr>
          <w:rFonts w:ascii="Times New Roman" w:hAnsi="Times New Roman" w:cs="Times New Roman"/>
        </w:rPr>
        <w:t>”</w:t>
      </w:r>
      <w:r w:rsidR="007E27E0" w:rsidRPr="00244835">
        <w:rPr>
          <w:rFonts w:ascii="Times New Roman" w:hAnsi="Times New Roman" w:cs="Times New Roman"/>
        </w:rPr>
        <w:t xml:space="preserve">, </w:t>
      </w:r>
      <w:r w:rsidR="00244835" w:rsidRPr="00244835">
        <w:rPr>
          <w:rFonts w:ascii="Times New Roman" w:hAnsi="Times New Roman" w:cs="Times New Roman"/>
        </w:rPr>
        <w:t>“</w:t>
      </w:r>
      <w:proofErr w:type="spellStart"/>
      <w:r w:rsidR="007E27E0" w:rsidRPr="00244835">
        <w:rPr>
          <w:rFonts w:ascii="Times New Roman" w:hAnsi="Times New Roman" w:cs="Times New Roman"/>
        </w:rPr>
        <w:t>Cancer</w:t>
      </w:r>
      <w:proofErr w:type="spellEnd"/>
      <w:r w:rsidR="007E27E0" w:rsidRPr="00244835">
        <w:rPr>
          <w:rFonts w:ascii="Times New Roman" w:hAnsi="Times New Roman" w:cs="Times New Roman"/>
        </w:rPr>
        <w:t xml:space="preserve"> as a </w:t>
      </w:r>
      <w:proofErr w:type="spellStart"/>
      <w:r w:rsidR="007E27E0" w:rsidRPr="00244835">
        <w:rPr>
          <w:rFonts w:ascii="Times New Roman" w:hAnsi="Times New Roman" w:cs="Times New Roman"/>
        </w:rPr>
        <w:t>defective</w:t>
      </w:r>
      <w:proofErr w:type="spellEnd"/>
      <w:r w:rsidR="007E27E0" w:rsidRPr="00244835">
        <w:rPr>
          <w:rFonts w:ascii="Times New Roman" w:hAnsi="Times New Roman" w:cs="Times New Roman"/>
        </w:rPr>
        <w:t xml:space="preserve"> </w:t>
      </w:r>
      <w:proofErr w:type="spellStart"/>
      <w:r w:rsidR="007E27E0" w:rsidRPr="00244835">
        <w:rPr>
          <w:rFonts w:ascii="Times New Roman" w:hAnsi="Times New Roman" w:cs="Times New Roman"/>
        </w:rPr>
        <w:t>network</w:t>
      </w:r>
      <w:proofErr w:type="spellEnd"/>
      <w:r w:rsidR="007E27E0" w:rsidRPr="00244835">
        <w:rPr>
          <w:rFonts w:ascii="Times New Roman" w:hAnsi="Times New Roman" w:cs="Times New Roman"/>
        </w:rPr>
        <w:t xml:space="preserve"> </w:t>
      </w:r>
      <w:proofErr w:type="spellStart"/>
      <w:r w:rsidR="007E27E0" w:rsidRPr="00244835">
        <w:rPr>
          <w:rFonts w:ascii="Times New Roman" w:hAnsi="Times New Roman" w:cs="Times New Roman"/>
        </w:rPr>
        <w:t>for</w:t>
      </w:r>
      <w:proofErr w:type="spellEnd"/>
      <w:r w:rsidR="007E27E0" w:rsidRPr="00244835">
        <w:rPr>
          <w:rFonts w:ascii="Times New Roman" w:hAnsi="Times New Roman" w:cs="Times New Roman"/>
        </w:rPr>
        <w:t xml:space="preserve"> NF-</w:t>
      </w:r>
      <w:proofErr w:type="spellStart"/>
      <w:r w:rsidR="007E27E0" w:rsidRPr="00244835">
        <w:rPr>
          <w:rFonts w:ascii="Times New Roman" w:hAnsi="Times New Roman" w:cs="Times New Roman"/>
        </w:rPr>
        <w:t>κB</w:t>
      </w:r>
      <w:proofErr w:type="spellEnd"/>
      <w:r w:rsidR="00244835" w:rsidRPr="00244835">
        <w:rPr>
          <w:rFonts w:ascii="Times New Roman" w:hAnsi="Times New Roman" w:cs="Times New Roman"/>
        </w:rPr>
        <w:t>”</w:t>
      </w:r>
      <w:r w:rsidR="007E27E0" w:rsidRPr="00244835">
        <w:rPr>
          <w:rFonts w:ascii="Times New Roman" w:hAnsi="Times New Roman" w:cs="Times New Roman"/>
        </w:rPr>
        <w:t>,</w:t>
      </w:r>
      <w:r w:rsidR="00B9668C" w:rsidRPr="00421566">
        <w:rPr>
          <w:rFonts w:ascii="Times New Roman" w:hAnsi="Times New Roman" w:cs="Times New Roman"/>
        </w:rPr>
        <w:t xml:space="preserve"> </w:t>
      </w:r>
      <w:r w:rsidR="003E676D">
        <w:rPr>
          <w:rFonts w:ascii="Times New Roman" w:hAnsi="Times New Roman" w:cs="Times New Roman"/>
        </w:rPr>
        <w:t>invitamos</w:t>
      </w:r>
      <w:r w:rsidR="0069485F" w:rsidRPr="00421566">
        <w:rPr>
          <w:rFonts w:ascii="Times New Roman" w:hAnsi="Times New Roman" w:cs="Times New Roman"/>
        </w:rPr>
        <w:t xml:space="preserve"> </w:t>
      </w:r>
      <w:r w:rsidR="004D2150">
        <w:rPr>
          <w:rFonts w:ascii="Times New Roman" w:hAnsi="Times New Roman" w:cs="Times New Roman"/>
        </w:rPr>
        <w:t>a la comunidad académica</w:t>
      </w:r>
      <w:r w:rsidR="0069485F" w:rsidRPr="00421566">
        <w:rPr>
          <w:rFonts w:ascii="Times New Roman" w:hAnsi="Times New Roman" w:cs="Times New Roman"/>
        </w:rPr>
        <w:t xml:space="preserve"> a participar en el diálogo </w:t>
      </w:r>
      <w:r w:rsidR="004D2150">
        <w:rPr>
          <w:rFonts w:ascii="Times New Roman" w:hAnsi="Times New Roman" w:cs="Times New Roman"/>
        </w:rPr>
        <w:t xml:space="preserve">científico </w:t>
      </w:r>
      <w:r w:rsidR="002015B7">
        <w:rPr>
          <w:rFonts w:ascii="Times New Roman" w:hAnsi="Times New Roman" w:cs="Times New Roman"/>
        </w:rPr>
        <w:t>que</w:t>
      </w:r>
      <w:r w:rsidR="00E57EDE">
        <w:rPr>
          <w:rFonts w:ascii="Times New Roman" w:hAnsi="Times New Roman" w:cs="Times New Roman"/>
        </w:rPr>
        <w:t xml:space="preserve"> </w:t>
      </w:r>
      <w:r w:rsidR="004D2150">
        <w:rPr>
          <w:rFonts w:ascii="Times New Roman" w:hAnsi="Times New Roman" w:cs="Times New Roman"/>
        </w:rPr>
        <w:t>permite recrear el conocimiento</w:t>
      </w:r>
      <w:r w:rsidR="00AE128A" w:rsidRPr="00244835">
        <w:rPr>
          <w:rFonts w:ascii="Times New Roman" w:hAnsi="Times New Roman" w:cs="Times New Roman"/>
        </w:rPr>
        <w:t>.</w:t>
      </w:r>
    </w:p>
    <w:p w14:paraId="7B2E2DB7" w14:textId="7F1186DD" w:rsidR="00AE128A" w:rsidRPr="00421566" w:rsidRDefault="00AE128A" w:rsidP="00421566">
      <w:pPr>
        <w:spacing w:line="360" w:lineRule="auto"/>
        <w:ind w:firstLine="284"/>
        <w:jc w:val="both"/>
        <w:rPr>
          <w:rFonts w:ascii="Times New Roman" w:hAnsi="Times New Roman" w:cs="Times New Roman"/>
        </w:rPr>
      </w:pPr>
      <w:r w:rsidRPr="00421566">
        <w:rPr>
          <w:rFonts w:ascii="Times New Roman" w:hAnsi="Times New Roman" w:cs="Times New Roman"/>
        </w:rPr>
        <w:t xml:space="preserve">La </w:t>
      </w:r>
      <w:r w:rsidRPr="00421566">
        <w:rPr>
          <w:rFonts w:ascii="Times New Roman" w:hAnsi="Times New Roman" w:cs="Times New Roman"/>
          <w:i/>
        </w:rPr>
        <w:t>Revista de Medicina e Investigación</w:t>
      </w:r>
      <w:r w:rsidRPr="00421566">
        <w:rPr>
          <w:rFonts w:ascii="Times New Roman" w:hAnsi="Times New Roman" w:cs="Times New Roman"/>
        </w:rPr>
        <w:t xml:space="preserve"> de la Facultad de Medicina abre un nuevo sendero para el</w:t>
      </w:r>
      <w:r w:rsidR="00BE4CEE">
        <w:rPr>
          <w:rFonts w:ascii="Times New Roman" w:hAnsi="Times New Roman" w:cs="Times New Roman"/>
        </w:rPr>
        <w:t xml:space="preserve"> saber,</w:t>
      </w:r>
      <w:r w:rsidR="00AA7008" w:rsidRPr="00421566">
        <w:rPr>
          <w:rFonts w:ascii="Times New Roman" w:hAnsi="Times New Roman" w:cs="Times New Roman"/>
        </w:rPr>
        <w:t xml:space="preserve"> se</w:t>
      </w:r>
      <w:r w:rsidR="00562B5F" w:rsidRPr="00421566">
        <w:rPr>
          <w:rFonts w:ascii="Times New Roman" w:hAnsi="Times New Roman" w:cs="Times New Roman"/>
        </w:rPr>
        <w:t xml:space="preserve"> incorpora</w:t>
      </w:r>
      <w:r w:rsidRPr="00421566">
        <w:rPr>
          <w:rFonts w:ascii="Times New Roman" w:hAnsi="Times New Roman" w:cs="Times New Roman"/>
        </w:rPr>
        <w:t xml:space="preserve"> al </w:t>
      </w:r>
      <w:r w:rsidR="00F66DB2" w:rsidRPr="00421566">
        <w:rPr>
          <w:rFonts w:ascii="Times New Roman" w:hAnsi="Times New Roman" w:cs="Times New Roman"/>
          <w:i/>
        </w:rPr>
        <w:t xml:space="preserve">Repositorio Institucional </w:t>
      </w:r>
      <w:r w:rsidR="00BE4CEE">
        <w:rPr>
          <w:rFonts w:ascii="Times New Roman" w:hAnsi="Times New Roman" w:cs="Times New Roman"/>
        </w:rPr>
        <w:t xml:space="preserve">de la Universidad Autónoma del Estado de México </w:t>
      </w:r>
      <w:r w:rsidR="003E676D">
        <w:rPr>
          <w:rFonts w:ascii="Times New Roman" w:hAnsi="Times New Roman" w:cs="Times New Roman"/>
        </w:rPr>
        <w:t>con un</w:t>
      </w:r>
      <w:r w:rsidRPr="00421566">
        <w:rPr>
          <w:rFonts w:ascii="Times New Roman" w:hAnsi="Times New Roman" w:cs="Times New Roman"/>
        </w:rPr>
        <w:t xml:space="preserve">a Interfaz </w:t>
      </w:r>
      <w:r w:rsidR="003E676D">
        <w:rPr>
          <w:rFonts w:ascii="Times New Roman" w:hAnsi="Times New Roman" w:cs="Times New Roman"/>
        </w:rPr>
        <w:t xml:space="preserve">que </w:t>
      </w:r>
      <w:r w:rsidRPr="00421566">
        <w:rPr>
          <w:rFonts w:ascii="Times New Roman" w:hAnsi="Times New Roman" w:cs="Times New Roman"/>
        </w:rPr>
        <w:t xml:space="preserve">integra servicios de </w:t>
      </w:r>
      <w:r w:rsidRPr="00421566">
        <w:rPr>
          <w:rFonts w:ascii="Times New Roman" w:hAnsi="Times New Roman" w:cs="Times New Roman"/>
          <w:i/>
        </w:rPr>
        <w:t>Acceso Abierto</w:t>
      </w:r>
      <w:r w:rsidRPr="00421566">
        <w:rPr>
          <w:rFonts w:ascii="Times New Roman" w:hAnsi="Times New Roman" w:cs="Times New Roman"/>
        </w:rPr>
        <w:t>, del mismo modo, provee un identificador digital</w:t>
      </w:r>
      <w:r w:rsidR="00EA16FF">
        <w:rPr>
          <w:rFonts w:ascii="Times New Roman" w:hAnsi="Times New Roman" w:cs="Times New Roman"/>
        </w:rPr>
        <w:t xml:space="preserve"> ORCID</w:t>
      </w:r>
      <w:r w:rsidRPr="00421566">
        <w:rPr>
          <w:rFonts w:ascii="Times New Roman" w:hAnsi="Times New Roman" w:cs="Times New Roman"/>
        </w:rPr>
        <w:t xml:space="preserve"> para el autor</w:t>
      </w:r>
      <w:r w:rsidR="00244835">
        <w:rPr>
          <w:rFonts w:ascii="Times New Roman" w:hAnsi="Times New Roman" w:cs="Times New Roman"/>
        </w:rPr>
        <w:t>,</w:t>
      </w:r>
      <w:r w:rsidRPr="00421566">
        <w:rPr>
          <w:rFonts w:ascii="Times New Roman" w:hAnsi="Times New Roman" w:cs="Times New Roman"/>
        </w:rPr>
        <w:t xml:space="preserve"> lo que evita la existencia de homónimos en la web</w:t>
      </w:r>
      <w:r w:rsidR="00BE4CEE">
        <w:rPr>
          <w:rFonts w:ascii="Times New Roman" w:hAnsi="Times New Roman" w:cs="Times New Roman"/>
        </w:rPr>
        <w:t xml:space="preserve">. Se </w:t>
      </w:r>
      <w:r w:rsidRPr="00421566">
        <w:rPr>
          <w:rFonts w:ascii="Times New Roman" w:hAnsi="Times New Roman" w:cs="Times New Roman"/>
        </w:rPr>
        <w:t>valida</w:t>
      </w:r>
      <w:r w:rsidR="003E676D">
        <w:rPr>
          <w:rFonts w:ascii="Times New Roman" w:hAnsi="Times New Roman" w:cs="Times New Roman"/>
        </w:rPr>
        <w:t>n</w:t>
      </w:r>
      <w:r w:rsidRPr="00421566">
        <w:rPr>
          <w:rFonts w:ascii="Times New Roman" w:hAnsi="Times New Roman" w:cs="Times New Roman"/>
        </w:rPr>
        <w:t xml:space="preserve"> los derechos de autor de artículos científicos para su difusión</w:t>
      </w:r>
      <w:r w:rsidR="00BE4CEE">
        <w:rPr>
          <w:rFonts w:ascii="Times New Roman" w:hAnsi="Times New Roman" w:cs="Times New Roman"/>
        </w:rPr>
        <w:t xml:space="preserve"> y</w:t>
      </w:r>
      <w:r w:rsidRPr="00421566">
        <w:rPr>
          <w:rFonts w:ascii="Times New Roman" w:hAnsi="Times New Roman" w:cs="Times New Roman"/>
        </w:rPr>
        <w:t xml:space="preserve"> </w:t>
      </w:r>
      <w:r w:rsidR="00C025AE">
        <w:rPr>
          <w:rFonts w:ascii="Times New Roman" w:hAnsi="Times New Roman" w:cs="Times New Roman"/>
        </w:rPr>
        <w:t>complementa</w:t>
      </w:r>
      <w:r w:rsidR="003E676D">
        <w:rPr>
          <w:rFonts w:ascii="Times New Roman" w:hAnsi="Times New Roman" w:cs="Times New Roman"/>
        </w:rPr>
        <w:t xml:space="preserve"> su servicio </w:t>
      </w:r>
      <w:r w:rsidR="00BE4CEE">
        <w:rPr>
          <w:rFonts w:ascii="Times New Roman" w:hAnsi="Times New Roman" w:cs="Times New Roman"/>
        </w:rPr>
        <w:t xml:space="preserve">con </w:t>
      </w:r>
      <w:r w:rsidRPr="00421566">
        <w:rPr>
          <w:rFonts w:ascii="Times New Roman" w:hAnsi="Times New Roman" w:cs="Times New Roman"/>
        </w:rPr>
        <w:t xml:space="preserve">un certificado de seguridad que evita el robo de </w:t>
      </w:r>
      <w:r w:rsidR="00C025AE">
        <w:rPr>
          <w:rFonts w:ascii="Times New Roman" w:hAnsi="Times New Roman" w:cs="Times New Roman"/>
        </w:rPr>
        <w:t>datos personales e infiltración.</w:t>
      </w:r>
    </w:p>
    <w:p w14:paraId="359CB32D" w14:textId="6C84AA22" w:rsidR="00307C07" w:rsidRDefault="00562B5F" w:rsidP="00307C07">
      <w:pPr>
        <w:spacing w:line="360" w:lineRule="auto"/>
        <w:ind w:firstLine="284"/>
        <w:jc w:val="both"/>
        <w:rPr>
          <w:rFonts w:ascii="Times New Roman" w:hAnsi="Times New Roman" w:cs="Times New Roman"/>
        </w:rPr>
      </w:pPr>
      <w:r w:rsidRPr="00421566">
        <w:rPr>
          <w:rFonts w:ascii="Times New Roman" w:hAnsi="Times New Roman" w:cs="Times New Roman"/>
        </w:rPr>
        <w:t xml:space="preserve">Destacan </w:t>
      </w:r>
      <w:r w:rsidR="003E676D">
        <w:rPr>
          <w:rFonts w:ascii="Times New Roman" w:hAnsi="Times New Roman" w:cs="Times New Roman"/>
        </w:rPr>
        <w:t xml:space="preserve">las visualizaciones de esta </w:t>
      </w:r>
      <w:r w:rsidR="00BE4CEE">
        <w:rPr>
          <w:rFonts w:ascii="Times New Roman" w:hAnsi="Times New Roman" w:cs="Times New Roman"/>
        </w:rPr>
        <w:t>plataforma</w:t>
      </w:r>
      <w:r w:rsidR="003E676D">
        <w:rPr>
          <w:rFonts w:ascii="Times New Roman" w:hAnsi="Times New Roman" w:cs="Times New Roman"/>
        </w:rPr>
        <w:t>, con</w:t>
      </w:r>
      <w:r w:rsidR="006D364A">
        <w:rPr>
          <w:rFonts w:ascii="Times New Roman" w:hAnsi="Times New Roman" w:cs="Times New Roman"/>
        </w:rPr>
        <w:t xml:space="preserve"> una amplia visibilidad a nivel internacional, hemos llegado a más de 300 000 por mes, </w:t>
      </w:r>
      <w:r w:rsidR="007868FB" w:rsidRPr="00421566">
        <w:rPr>
          <w:rFonts w:ascii="Times New Roman" w:hAnsi="Times New Roman" w:cs="Times New Roman"/>
        </w:rPr>
        <w:t xml:space="preserve">entre los países </w:t>
      </w:r>
      <w:r w:rsidRPr="00421566">
        <w:rPr>
          <w:rFonts w:ascii="Times New Roman" w:hAnsi="Times New Roman" w:cs="Times New Roman"/>
        </w:rPr>
        <w:t xml:space="preserve">que más consultan </w:t>
      </w:r>
      <w:r w:rsidR="007868FB" w:rsidRPr="00421566">
        <w:rPr>
          <w:rFonts w:ascii="Times New Roman" w:hAnsi="Times New Roman" w:cs="Times New Roman"/>
        </w:rPr>
        <w:t>se encuentran Estados Unidos, China, Perú y Colomb</w:t>
      </w:r>
      <w:r w:rsidR="00F67C18" w:rsidRPr="00421566">
        <w:rPr>
          <w:rFonts w:ascii="Times New Roman" w:hAnsi="Times New Roman" w:cs="Times New Roman"/>
        </w:rPr>
        <w:t>ia</w:t>
      </w:r>
      <w:r w:rsidR="00244835">
        <w:rPr>
          <w:rFonts w:ascii="Times New Roman" w:hAnsi="Times New Roman" w:cs="Times New Roman"/>
        </w:rPr>
        <w:t xml:space="preserve">, entre otros. La </w:t>
      </w:r>
      <w:proofErr w:type="spellStart"/>
      <w:r w:rsidR="00244835">
        <w:rPr>
          <w:rFonts w:ascii="Times New Roman" w:hAnsi="Times New Roman" w:cs="Times New Roman"/>
        </w:rPr>
        <w:t>UAEMé</w:t>
      </w:r>
      <w:r w:rsidR="00F67C18" w:rsidRPr="00421566">
        <w:rPr>
          <w:rFonts w:ascii="Times New Roman" w:hAnsi="Times New Roman" w:cs="Times New Roman"/>
        </w:rPr>
        <w:t>x</w:t>
      </w:r>
      <w:proofErr w:type="spellEnd"/>
      <w:r w:rsidR="00F67C18" w:rsidRPr="00421566">
        <w:rPr>
          <w:rFonts w:ascii="Times New Roman" w:hAnsi="Times New Roman" w:cs="Times New Roman"/>
        </w:rPr>
        <w:t>, en su compromiso con la sociedad, exterioriza el diál</w:t>
      </w:r>
      <w:r w:rsidR="003E676D">
        <w:rPr>
          <w:rFonts w:ascii="Times New Roman" w:hAnsi="Times New Roman" w:cs="Times New Roman"/>
        </w:rPr>
        <w:t>ogo científico e invita</w:t>
      </w:r>
      <w:r w:rsidR="00F67C18" w:rsidRPr="00421566">
        <w:rPr>
          <w:rFonts w:ascii="Times New Roman" w:hAnsi="Times New Roman" w:cs="Times New Roman"/>
        </w:rPr>
        <w:t xml:space="preserve"> al lector de esta edición electrónica a compartir y participar de la ciencia y la investigación global</w:t>
      </w:r>
      <w:r w:rsidR="00307C07">
        <w:rPr>
          <w:rFonts w:ascii="Times New Roman" w:hAnsi="Times New Roman" w:cs="Times New Roman"/>
        </w:rPr>
        <w:t>.</w:t>
      </w:r>
    </w:p>
    <w:p w14:paraId="12AB8CBB" w14:textId="26028B3F" w:rsidR="00307C07" w:rsidRDefault="00307C07" w:rsidP="00307C07">
      <w:pPr>
        <w:spacing w:line="36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 este escenario de transiciones se plantea la necesidad de contar con nuevos instrumentos, lógicas y enfoques para comunicar la ciencia: te invitamos a ser parte de esta aventura, súmate y comparte tus productos científicos. </w:t>
      </w:r>
      <w:r w:rsidR="003E676D">
        <w:rPr>
          <w:rFonts w:ascii="Times New Roman" w:hAnsi="Times New Roman" w:cs="Times New Roman"/>
        </w:rPr>
        <w:t>Bienvenido.</w:t>
      </w:r>
    </w:p>
    <w:p w14:paraId="57929C30" w14:textId="35E6A29C" w:rsidR="00EA112F" w:rsidRPr="00C4042C" w:rsidRDefault="00FB785B" w:rsidP="0026242E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</w:rPr>
      </w:pPr>
      <w:r w:rsidRPr="00C4042C">
        <w:rPr>
          <w:rFonts w:ascii="Times New Roman" w:hAnsi="Times New Roman" w:cs="Times New Roman"/>
          <w:b/>
        </w:rPr>
        <w:t xml:space="preserve">M. en </w:t>
      </w:r>
      <w:proofErr w:type="spellStart"/>
      <w:r w:rsidRPr="00C4042C">
        <w:rPr>
          <w:rFonts w:ascii="Times New Roman" w:hAnsi="Times New Roman" w:cs="Times New Roman"/>
          <w:b/>
        </w:rPr>
        <w:t>Edu</w:t>
      </w:r>
      <w:proofErr w:type="spellEnd"/>
      <w:r w:rsidRPr="00C4042C">
        <w:rPr>
          <w:rFonts w:ascii="Times New Roman" w:hAnsi="Times New Roman" w:cs="Times New Roman"/>
          <w:b/>
        </w:rPr>
        <w:t>. Ver</w:t>
      </w:r>
      <w:r w:rsidR="00CC6523" w:rsidRPr="00C4042C">
        <w:rPr>
          <w:rFonts w:ascii="Times New Roman" w:hAnsi="Times New Roman" w:cs="Times New Roman"/>
          <w:b/>
        </w:rPr>
        <w:t>ónica Pichardo Cueva</w:t>
      </w:r>
    </w:p>
    <w:p w14:paraId="0E964520" w14:textId="209C27E0" w:rsidR="00CC6523" w:rsidRPr="00C4042C" w:rsidRDefault="00CC6523" w:rsidP="0026242E">
      <w:pPr>
        <w:spacing w:after="0" w:line="240" w:lineRule="auto"/>
        <w:ind w:firstLine="284"/>
        <w:jc w:val="right"/>
        <w:rPr>
          <w:rFonts w:ascii="Times New Roman" w:hAnsi="Times New Roman" w:cs="Times New Roman"/>
        </w:rPr>
      </w:pPr>
      <w:r w:rsidRPr="00C4042C">
        <w:rPr>
          <w:rFonts w:ascii="Times New Roman" w:hAnsi="Times New Roman" w:cs="Times New Roman"/>
        </w:rPr>
        <w:t xml:space="preserve">Directora de la Oficina de </w:t>
      </w:r>
      <w:r w:rsidR="0026242E" w:rsidRPr="00C4042C">
        <w:rPr>
          <w:rFonts w:ascii="Times New Roman" w:hAnsi="Times New Roman" w:cs="Times New Roman"/>
        </w:rPr>
        <w:t xml:space="preserve">Conocimiento Abierto </w:t>
      </w:r>
      <w:proofErr w:type="spellStart"/>
      <w:r w:rsidR="0026242E" w:rsidRPr="00C4042C">
        <w:rPr>
          <w:rFonts w:ascii="Times New Roman" w:hAnsi="Times New Roman" w:cs="Times New Roman"/>
        </w:rPr>
        <w:t>UAEMéx</w:t>
      </w:r>
      <w:proofErr w:type="spellEnd"/>
    </w:p>
    <w:sectPr w:rsidR="00CC6523" w:rsidRPr="00C4042C" w:rsidSect="002015B7">
      <w:footerReference w:type="default" r:id="rId7"/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DBCE74" w14:textId="77777777" w:rsidR="00D562B0" w:rsidRDefault="00D562B0" w:rsidP="00AB2748">
      <w:pPr>
        <w:spacing w:after="0" w:line="240" w:lineRule="auto"/>
      </w:pPr>
      <w:r>
        <w:separator/>
      </w:r>
    </w:p>
  </w:endnote>
  <w:endnote w:type="continuationSeparator" w:id="0">
    <w:p w14:paraId="20ADB5E4" w14:textId="77777777" w:rsidR="00D562B0" w:rsidRDefault="00D562B0" w:rsidP="00AB27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75942613"/>
      <w:docPartObj>
        <w:docPartGallery w:val="Page Numbers (Bottom of Page)"/>
        <w:docPartUnique/>
      </w:docPartObj>
    </w:sdtPr>
    <w:sdtEndPr/>
    <w:sdtContent>
      <w:p w14:paraId="1595177A" w14:textId="3C9317F4" w:rsidR="00AB2748" w:rsidRDefault="00AB2748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7DC2" w:rsidRPr="00777DC2">
          <w:rPr>
            <w:noProof/>
            <w:lang w:val="es-ES"/>
          </w:rPr>
          <w:t>1</w:t>
        </w:r>
        <w:r>
          <w:fldChar w:fldCharType="end"/>
        </w:r>
      </w:p>
    </w:sdtContent>
  </w:sdt>
  <w:p w14:paraId="0473CAAD" w14:textId="77777777" w:rsidR="00AB2748" w:rsidRDefault="00AB274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7CC990" w14:textId="77777777" w:rsidR="00D562B0" w:rsidRDefault="00D562B0" w:rsidP="00AB2748">
      <w:pPr>
        <w:spacing w:after="0" w:line="240" w:lineRule="auto"/>
      </w:pPr>
      <w:r>
        <w:separator/>
      </w:r>
    </w:p>
  </w:footnote>
  <w:footnote w:type="continuationSeparator" w:id="0">
    <w:p w14:paraId="724719D1" w14:textId="77777777" w:rsidR="00D562B0" w:rsidRDefault="00D562B0" w:rsidP="00AB274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2D6"/>
    <w:rsid w:val="0009619C"/>
    <w:rsid w:val="00157418"/>
    <w:rsid w:val="001922B2"/>
    <w:rsid w:val="001F140A"/>
    <w:rsid w:val="002015B7"/>
    <w:rsid w:val="00205715"/>
    <w:rsid w:val="00244835"/>
    <w:rsid w:val="0026242E"/>
    <w:rsid w:val="002E013C"/>
    <w:rsid w:val="002F28E6"/>
    <w:rsid w:val="00307C07"/>
    <w:rsid w:val="00347D1E"/>
    <w:rsid w:val="003D4BC6"/>
    <w:rsid w:val="003E676D"/>
    <w:rsid w:val="003F3D6C"/>
    <w:rsid w:val="0040790A"/>
    <w:rsid w:val="00411642"/>
    <w:rsid w:val="0041331C"/>
    <w:rsid w:val="00421566"/>
    <w:rsid w:val="004362D6"/>
    <w:rsid w:val="004D2150"/>
    <w:rsid w:val="004D503D"/>
    <w:rsid w:val="00535B4E"/>
    <w:rsid w:val="00541A19"/>
    <w:rsid w:val="00562B5F"/>
    <w:rsid w:val="005F3CD7"/>
    <w:rsid w:val="00620FA2"/>
    <w:rsid w:val="006323DC"/>
    <w:rsid w:val="00633971"/>
    <w:rsid w:val="00667143"/>
    <w:rsid w:val="006721AD"/>
    <w:rsid w:val="0067560A"/>
    <w:rsid w:val="0069485F"/>
    <w:rsid w:val="006D364A"/>
    <w:rsid w:val="006D3ACA"/>
    <w:rsid w:val="00733B7F"/>
    <w:rsid w:val="00743363"/>
    <w:rsid w:val="00777DC2"/>
    <w:rsid w:val="007868FB"/>
    <w:rsid w:val="007E27E0"/>
    <w:rsid w:val="007E4511"/>
    <w:rsid w:val="00832A29"/>
    <w:rsid w:val="009E2A46"/>
    <w:rsid w:val="009E7D80"/>
    <w:rsid w:val="00A310BD"/>
    <w:rsid w:val="00AA7008"/>
    <w:rsid w:val="00AB2748"/>
    <w:rsid w:val="00AE128A"/>
    <w:rsid w:val="00B656C9"/>
    <w:rsid w:val="00B9668C"/>
    <w:rsid w:val="00BB01D3"/>
    <w:rsid w:val="00BE4CEE"/>
    <w:rsid w:val="00C025AE"/>
    <w:rsid w:val="00C4042C"/>
    <w:rsid w:val="00C465D3"/>
    <w:rsid w:val="00CB380B"/>
    <w:rsid w:val="00CC6523"/>
    <w:rsid w:val="00CD0990"/>
    <w:rsid w:val="00D122C1"/>
    <w:rsid w:val="00D350FC"/>
    <w:rsid w:val="00D562B0"/>
    <w:rsid w:val="00DC11EA"/>
    <w:rsid w:val="00DD7B21"/>
    <w:rsid w:val="00E31C52"/>
    <w:rsid w:val="00E55258"/>
    <w:rsid w:val="00E57EDE"/>
    <w:rsid w:val="00E73890"/>
    <w:rsid w:val="00E815B8"/>
    <w:rsid w:val="00EA07D2"/>
    <w:rsid w:val="00EA112F"/>
    <w:rsid w:val="00EA16FF"/>
    <w:rsid w:val="00F66DB2"/>
    <w:rsid w:val="00F67C18"/>
    <w:rsid w:val="00FB7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1496DEF"/>
  <w15:docId w15:val="{D1E19D81-25FF-4A4E-894A-1CB39A006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B274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2748"/>
  </w:style>
  <w:style w:type="paragraph" w:styleId="Piedepgina">
    <w:name w:val="footer"/>
    <w:basedOn w:val="Normal"/>
    <w:link w:val="PiedepginaCar"/>
    <w:uiPriority w:val="99"/>
    <w:unhideWhenUsed/>
    <w:rsid w:val="00AB274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2748"/>
  </w:style>
  <w:style w:type="paragraph" w:styleId="Textodeglobo">
    <w:name w:val="Balloon Text"/>
    <w:basedOn w:val="Normal"/>
    <w:link w:val="TextodegloboCar"/>
    <w:uiPriority w:val="99"/>
    <w:semiHidden/>
    <w:unhideWhenUsed/>
    <w:rsid w:val="00B656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56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AF8D9-6DCA-4C64-BEC5-71DB3C99C4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397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Filosofía</dc:creator>
  <cp:keywords/>
  <dc:description/>
  <cp:lastModifiedBy>USUARIO</cp:lastModifiedBy>
  <cp:revision>4</cp:revision>
  <cp:lastPrinted>2016-10-06T14:23:00Z</cp:lastPrinted>
  <dcterms:created xsi:type="dcterms:W3CDTF">2016-10-07T14:21:00Z</dcterms:created>
  <dcterms:modified xsi:type="dcterms:W3CDTF">2016-10-07T14:35:00Z</dcterms:modified>
</cp:coreProperties>
</file>